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C8" w:rsidRPr="00B261E0" w:rsidRDefault="00635EC8" w:rsidP="00635EC8">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434B76">
        <w:rPr>
          <w:rFonts w:ascii="Arial" w:hAnsi="Arial" w:cs="Arial"/>
          <w:b/>
          <w:sz w:val="22"/>
          <w:szCs w:val="22"/>
        </w:rPr>
        <w:t>1</w:t>
      </w:r>
    </w:p>
    <w:p w:rsidR="00635EC8" w:rsidRDefault="00635EC8" w:rsidP="00635EC8">
      <w:pPr>
        <w:pStyle w:val="Main"/>
        <w:tabs>
          <w:tab w:val="clear" w:pos="1080"/>
          <w:tab w:val="left" w:pos="2880"/>
        </w:tabs>
        <w:rPr>
          <w:rFonts w:ascii="Arial" w:hAnsi="Arial" w:cs="Arial"/>
          <w:sz w:val="22"/>
          <w:szCs w:val="22"/>
        </w:rPr>
      </w:pPr>
    </w:p>
    <w:p w:rsidR="00635EC8" w:rsidRPr="00110006" w:rsidRDefault="00635EC8" w:rsidP="00635EC8">
      <w:pPr>
        <w:pStyle w:val="Main"/>
        <w:tabs>
          <w:tab w:val="clear" w:pos="1080"/>
          <w:tab w:val="left" w:pos="1800"/>
        </w:tabs>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sidR="00434B76">
        <w:rPr>
          <w:rFonts w:ascii="Arial" w:hAnsi="Arial" w:cs="Arial"/>
          <w:sz w:val="22"/>
          <w:szCs w:val="22"/>
        </w:rPr>
        <w:t xml:space="preserve">November </w:t>
      </w:r>
      <w:r w:rsidR="009B0078">
        <w:rPr>
          <w:rFonts w:ascii="Arial" w:hAnsi="Arial" w:cs="Arial"/>
          <w:sz w:val="22"/>
          <w:szCs w:val="22"/>
        </w:rPr>
        <w:t>9</w:t>
      </w:r>
      <w:r w:rsidR="00434B76">
        <w:rPr>
          <w:rFonts w:ascii="Arial" w:hAnsi="Arial" w:cs="Arial"/>
          <w:sz w:val="22"/>
          <w:szCs w:val="22"/>
        </w:rPr>
        <w:t>, 2016</w:t>
      </w:r>
    </w:p>
    <w:p w:rsid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r w:rsidR="00434B76">
        <w:rPr>
          <w:rFonts w:ascii="Arial" w:hAnsi="Arial" w:cs="Arial"/>
          <w:sz w:val="22"/>
          <w:szCs w:val="22"/>
        </w:rPr>
        <w:t>MSB Switchgear &amp; Generator Replacement</w:t>
      </w:r>
      <w:r w:rsidR="003636DA">
        <w:rPr>
          <w:rFonts w:ascii="Arial" w:hAnsi="Arial" w:cs="Arial"/>
          <w:sz w:val="22"/>
          <w:szCs w:val="22"/>
        </w:rPr>
        <w:t xml:space="preserve"> </w:t>
      </w:r>
    </w:p>
    <w:p w:rsidR="00877216" w:rsidRDefault="00E672AE" w:rsidP="00635EC8">
      <w:pPr>
        <w:pStyle w:val="Main"/>
        <w:tabs>
          <w:tab w:val="clear" w:pos="1080"/>
          <w:tab w:val="left" w:pos="1800"/>
        </w:tabs>
        <w:rPr>
          <w:rFonts w:ascii="Arial" w:hAnsi="Arial" w:cs="Arial"/>
          <w:sz w:val="22"/>
          <w:szCs w:val="22"/>
        </w:rPr>
      </w:pPr>
      <w:r>
        <w:rPr>
          <w:rFonts w:ascii="Arial" w:hAnsi="Arial" w:cs="Arial"/>
          <w:sz w:val="22"/>
          <w:szCs w:val="22"/>
        </w:rPr>
        <w:t>RFP</w:t>
      </w:r>
      <w:r w:rsidR="00635EC8" w:rsidRPr="00110006">
        <w:rPr>
          <w:rFonts w:ascii="Arial" w:hAnsi="Arial" w:cs="Arial"/>
          <w:sz w:val="22"/>
          <w:szCs w:val="22"/>
        </w:rPr>
        <w:t xml:space="preserve"> NO</w:t>
      </w:r>
      <w:r w:rsidR="003636DA">
        <w:rPr>
          <w:rFonts w:ascii="Arial" w:hAnsi="Arial" w:cs="Arial"/>
          <w:sz w:val="22"/>
          <w:szCs w:val="22"/>
        </w:rPr>
        <w:t>:</w:t>
      </w:r>
      <w:r w:rsidR="003636DA">
        <w:rPr>
          <w:rFonts w:ascii="Arial" w:hAnsi="Arial" w:cs="Arial"/>
          <w:sz w:val="22"/>
          <w:szCs w:val="22"/>
        </w:rPr>
        <w:tab/>
      </w:r>
      <w:r w:rsidR="00434B76">
        <w:rPr>
          <w:rFonts w:ascii="Arial" w:hAnsi="Arial" w:cs="Arial"/>
          <w:sz w:val="22"/>
          <w:szCs w:val="22"/>
        </w:rPr>
        <w:t xml:space="preserve">744-R1702 </w:t>
      </w:r>
    </w:p>
    <w:p w:rsidR="00635EC8" w:rsidRPr="00110006" w:rsidRDefault="00635EC8" w:rsidP="00635EC8">
      <w:pPr>
        <w:pStyle w:val="Main"/>
        <w:tabs>
          <w:tab w:val="clear" w:pos="1080"/>
          <w:tab w:val="left" w:pos="1800"/>
        </w:tabs>
        <w:rPr>
          <w:rFonts w:ascii="Arial" w:hAnsi="Arial" w:cs="Arial"/>
          <w:sz w:val="22"/>
          <w:szCs w:val="22"/>
        </w:rPr>
      </w:pPr>
      <w:r w:rsidRPr="00110006">
        <w:rPr>
          <w:rFonts w:ascii="Arial" w:hAnsi="Arial" w:cs="Arial"/>
          <w:sz w:val="22"/>
          <w:szCs w:val="22"/>
        </w:rPr>
        <w:t>OWNER:</w:t>
      </w:r>
      <w:r w:rsidRPr="00110006">
        <w:rPr>
          <w:rFonts w:ascii="Arial" w:hAnsi="Arial" w:cs="Arial"/>
          <w:sz w:val="22"/>
          <w:szCs w:val="22"/>
        </w:rPr>
        <w:tab/>
      </w:r>
      <w:r w:rsidR="00E672AE">
        <w:rPr>
          <w:rFonts w:ascii="Arial" w:hAnsi="Arial" w:cs="Arial"/>
          <w:sz w:val="22"/>
          <w:szCs w:val="22"/>
        </w:rPr>
        <w:t xml:space="preserve">The </w:t>
      </w:r>
      <w:r w:rsidRPr="00110006">
        <w:rPr>
          <w:rFonts w:ascii="Arial" w:hAnsi="Arial" w:cs="Arial"/>
          <w:sz w:val="22"/>
          <w:szCs w:val="22"/>
        </w:rPr>
        <w:t>University of Texas Health Science Center</w:t>
      </w:r>
      <w:r w:rsidR="00E672AE">
        <w:rPr>
          <w:rFonts w:ascii="Arial" w:hAnsi="Arial" w:cs="Arial"/>
          <w:sz w:val="22"/>
          <w:szCs w:val="22"/>
        </w:rPr>
        <w:t xml:space="preserve"> at </w:t>
      </w:r>
      <w:r w:rsidRPr="00110006">
        <w:rPr>
          <w:rFonts w:ascii="Arial" w:hAnsi="Arial" w:cs="Arial"/>
          <w:sz w:val="22"/>
          <w:szCs w:val="22"/>
        </w:rPr>
        <w:t>Houston</w:t>
      </w:r>
    </w:p>
    <w:p w:rsidR="00635EC8" w:rsidRPr="00110006" w:rsidRDefault="00635EC8" w:rsidP="00635EC8">
      <w:pPr>
        <w:pStyle w:val="Main"/>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Prospective Proposers</w:t>
      </w:r>
    </w:p>
    <w:bookmarkEnd w:id="0"/>
    <w:bookmarkEnd w:id="1"/>
    <w:p w:rsidR="00635EC8" w:rsidRPr="00110006" w:rsidRDefault="00635EC8" w:rsidP="00635EC8">
      <w:pPr>
        <w:pStyle w:val="Main"/>
        <w:tabs>
          <w:tab w:val="clear" w:pos="1080"/>
          <w:tab w:val="left" w:pos="2880"/>
        </w:tabs>
        <w:ind w:left="2880" w:hanging="2880"/>
        <w:rPr>
          <w:rFonts w:ascii="Arial" w:hAnsi="Arial" w:cs="Arial"/>
          <w:sz w:val="22"/>
          <w:szCs w:val="22"/>
        </w:rPr>
      </w:pPr>
    </w:p>
    <w:p w:rsidR="00635EC8" w:rsidRPr="00110006" w:rsidRDefault="00635EC8" w:rsidP="001202C6">
      <w:pPr>
        <w:pStyle w:val="Main"/>
        <w:tabs>
          <w:tab w:val="clear" w:pos="1080"/>
          <w:tab w:val="left" w:pos="2880"/>
        </w:tabs>
        <w:spacing w:before="0" w:after="0"/>
        <w:ind w:left="0" w:firstLine="0"/>
        <w:rPr>
          <w:rFonts w:ascii="Arial" w:hAnsi="Arial" w:cs="Arial"/>
          <w:sz w:val="22"/>
          <w:szCs w:val="22"/>
        </w:rPr>
      </w:pPr>
      <w:r w:rsidRPr="00110006">
        <w:rPr>
          <w:rFonts w:ascii="Arial" w:hAnsi="Arial" w:cs="Arial"/>
          <w:sz w:val="22"/>
          <w:szCs w:val="22"/>
        </w:rPr>
        <w:t xml:space="preserve">This Addendum forms part of </w:t>
      </w:r>
      <w:r w:rsidR="00E8591F">
        <w:rPr>
          <w:rFonts w:ascii="Arial" w:hAnsi="Arial" w:cs="Arial"/>
          <w:sz w:val="22"/>
          <w:szCs w:val="22"/>
        </w:rPr>
        <w:t xml:space="preserve">and </w:t>
      </w:r>
      <w:r w:rsidRPr="00110006">
        <w:rPr>
          <w:rFonts w:ascii="Arial" w:hAnsi="Arial" w:cs="Arial"/>
          <w:sz w:val="22"/>
          <w:szCs w:val="22"/>
        </w:rPr>
        <w:t>mo</w:t>
      </w:r>
      <w:r w:rsidR="001202C6" w:rsidRPr="00110006">
        <w:rPr>
          <w:rFonts w:ascii="Arial" w:hAnsi="Arial" w:cs="Arial"/>
          <w:sz w:val="22"/>
          <w:szCs w:val="22"/>
        </w:rPr>
        <w:t xml:space="preserve">difies Proposal Documents dated, </w:t>
      </w:r>
      <w:r w:rsidR="00434B76">
        <w:rPr>
          <w:rFonts w:ascii="Arial" w:hAnsi="Arial" w:cs="Arial"/>
          <w:sz w:val="22"/>
          <w:szCs w:val="22"/>
        </w:rPr>
        <w:t>October 11, 2016</w:t>
      </w:r>
      <w:r w:rsidRPr="00110006">
        <w:rPr>
          <w:rFonts w:ascii="Arial" w:hAnsi="Arial" w:cs="Arial"/>
          <w:sz w:val="22"/>
          <w:szCs w:val="22"/>
        </w:rPr>
        <w:t>, with amendments and additions noted below.</w:t>
      </w:r>
    </w:p>
    <w:p w:rsidR="00110006" w:rsidRDefault="00110006" w:rsidP="00110006">
      <w:pPr>
        <w:rPr>
          <w:b/>
          <w:szCs w:val="22"/>
        </w:rPr>
      </w:pPr>
    </w:p>
    <w:p w:rsidR="00F47123" w:rsidRDefault="00F47123" w:rsidP="00F47123">
      <w:pPr>
        <w:rPr>
          <w:rFonts w:ascii="Arial" w:hAnsi="Arial" w:cs="Arial"/>
          <w:b/>
          <w:szCs w:val="22"/>
          <w:u w:val="single"/>
        </w:rPr>
      </w:pPr>
      <w:r>
        <w:rPr>
          <w:rFonts w:ascii="Arial" w:hAnsi="Arial" w:cs="Arial"/>
          <w:b/>
          <w:szCs w:val="22"/>
        </w:rPr>
        <w:t>1</w:t>
      </w:r>
      <w:r w:rsidRPr="00110006">
        <w:rPr>
          <w:rFonts w:ascii="Arial" w:hAnsi="Arial" w:cs="Arial"/>
          <w:b/>
          <w:szCs w:val="22"/>
        </w:rPr>
        <w:t xml:space="preserve">. </w:t>
      </w:r>
      <w:r w:rsidRPr="00110006">
        <w:rPr>
          <w:rFonts w:ascii="Arial" w:hAnsi="Arial" w:cs="Arial"/>
          <w:b/>
          <w:szCs w:val="22"/>
        </w:rPr>
        <w:tab/>
      </w:r>
      <w:r w:rsidRPr="00F47123">
        <w:rPr>
          <w:rFonts w:ascii="Arial" w:hAnsi="Arial" w:cs="Arial"/>
          <w:b/>
          <w:szCs w:val="22"/>
          <w:u w:val="single"/>
        </w:rPr>
        <w:t>REVISED – Section 6 Pricing and Delivery Schedule</w:t>
      </w:r>
    </w:p>
    <w:p w:rsidR="00F47123" w:rsidRDefault="00F47123" w:rsidP="00BC44B8">
      <w:pPr>
        <w:rPr>
          <w:rFonts w:ascii="Arial" w:hAnsi="Arial" w:cs="Arial"/>
          <w:b/>
          <w:szCs w:val="22"/>
        </w:rPr>
      </w:pPr>
    </w:p>
    <w:p w:rsidR="00F47123" w:rsidRPr="00F47123" w:rsidRDefault="00F47123" w:rsidP="00F47123">
      <w:pPr>
        <w:ind w:left="720"/>
        <w:rPr>
          <w:rFonts w:ascii="Arial" w:hAnsi="Arial" w:cs="Arial"/>
          <w:szCs w:val="22"/>
        </w:rPr>
      </w:pPr>
      <w:r w:rsidRPr="00F47123">
        <w:rPr>
          <w:rFonts w:ascii="Arial" w:hAnsi="Arial" w:cs="Arial"/>
          <w:szCs w:val="22"/>
        </w:rPr>
        <w:t>A revised Pricing and Delivery Schedule should be used to submit your proposal responses; it contains a fee line for an Optional Maintenance Plan for Generator.</w:t>
      </w:r>
    </w:p>
    <w:p w:rsidR="00F47123" w:rsidRDefault="00F47123" w:rsidP="00BC44B8">
      <w:pPr>
        <w:rPr>
          <w:rFonts w:ascii="Arial" w:hAnsi="Arial" w:cs="Arial"/>
          <w:b/>
          <w:szCs w:val="22"/>
        </w:rPr>
      </w:pPr>
    </w:p>
    <w:p w:rsidR="00BC44B8" w:rsidRDefault="00D53CB2" w:rsidP="00BC44B8">
      <w:pPr>
        <w:rPr>
          <w:rFonts w:ascii="Arial" w:hAnsi="Arial" w:cs="Arial"/>
          <w:b/>
          <w:szCs w:val="22"/>
          <w:u w:val="single"/>
        </w:rPr>
      </w:pPr>
      <w:r>
        <w:rPr>
          <w:rFonts w:ascii="Arial" w:hAnsi="Arial" w:cs="Arial"/>
          <w:b/>
          <w:szCs w:val="22"/>
        </w:rPr>
        <w:t>2</w:t>
      </w:r>
      <w:r w:rsidR="00110006" w:rsidRPr="00110006">
        <w:rPr>
          <w:rFonts w:ascii="Arial" w:hAnsi="Arial" w:cs="Arial"/>
          <w:b/>
          <w:szCs w:val="22"/>
        </w:rPr>
        <w:t xml:space="preserve">. </w:t>
      </w:r>
      <w:r w:rsidR="00110006" w:rsidRPr="00110006">
        <w:rPr>
          <w:rFonts w:ascii="Arial" w:hAnsi="Arial" w:cs="Arial"/>
          <w:b/>
          <w:szCs w:val="22"/>
        </w:rPr>
        <w:tab/>
      </w:r>
      <w:r w:rsidR="00434B76">
        <w:rPr>
          <w:rFonts w:ascii="Arial" w:hAnsi="Arial" w:cs="Arial"/>
          <w:b/>
          <w:szCs w:val="22"/>
          <w:u w:val="single"/>
        </w:rPr>
        <w:t>Questions &amp; Answers</w:t>
      </w:r>
    </w:p>
    <w:p w:rsidR="00BC44B8" w:rsidRDefault="00BC44B8" w:rsidP="00BC44B8">
      <w:pPr>
        <w:rPr>
          <w:rFonts w:ascii="Arial" w:hAnsi="Arial" w:cs="Arial"/>
          <w:b/>
          <w:szCs w:val="22"/>
        </w:rPr>
      </w:pPr>
      <w:r>
        <w:rPr>
          <w:rFonts w:ascii="Arial" w:hAnsi="Arial" w:cs="Arial"/>
          <w:b/>
          <w:szCs w:val="22"/>
        </w:rPr>
        <w:tab/>
      </w:r>
    </w:p>
    <w:p w:rsidR="00434B76" w:rsidRPr="006D6B2E" w:rsidRDefault="00434B76" w:rsidP="00BC44B8">
      <w:pPr>
        <w:rPr>
          <w:rFonts w:ascii="Arial" w:hAnsi="Arial" w:cs="Arial"/>
          <w:szCs w:val="22"/>
        </w:rPr>
      </w:pPr>
      <w:r w:rsidRPr="006D6B2E">
        <w:rPr>
          <w:rFonts w:ascii="Arial" w:hAnsi="Arial" w:cs="Arial"/>
          <w:b/>
          <w:szCs w:val="22"/>
        </w:rPr>
        <w:t>QUESTION 1:</w:t>
      </w:r>
    </w:p>
    <w:p w:rsidR="00434B76" w:rsidRPr="006D6B2E" w:rsidRDefault="00434B76" w:rsidP="00F84923">
      <w:pPr>
        <w:pStyle w:val="ListParagraph"/>
        <w:contextualSpacing w:val="0"/>
        <w:rPr>
          <w:rFonts w:ascii="Arial" w:hAnsi="Arial" w:cs="Arial"/>
          <w:szCs w:val="22"/>
        </w:rPr>
      </w:pPr>
      <w:r w:rsidRPr="006D6B2E">
        <w:rPr>
          <w:rFonts w:ascii="Arial" w:hAnsi="Arial" w:cs="Arial"/>
          <w:szCs w:val="22"/>
        </w:rPr>
        <w:t>For Low Voltage gear is Contractor approved to provide main protective device that meets and exceeds all the requirements better or equal to breaker listed Square D-</w:t>
      </w:r>
      <w:proofErr w:type="spellStart"/>
      <w:r w:rsidRPr="006D6B2E">
        <w:rPr>
          <w:rFonts w:ascii="Arial" w:hAnsi="Arial" w:cs="Arial"/>
          <w:szCs w:val="22"/>
        </w:rPr>
        <w:t>masterpact</w:t>
      </w:r>
      <w:proofErr w:type="spellEnd"/>
      <w:r w:rsidRPr="006D6B2E">
        <w:rPr>
          <w:rFonts w:ascii="Arial" w:hAnsi="Arial" w:cs="Arial"/>
          <w:szCs w:val="22"/>
        </w:rPr>
        <w:t xml:space="preserve"> breaker and </w:t>
      </w:r>
      <w:proofErr w:type="spellStart"/>
      <w:r w:rsidRPr="006D6B2E">
        <w:rPr>
          <w:rFonts w:ascii="Arial" w:hAnsi="Arial" w:cs="Arial"/>
          <w:szCs w:val="22"/>
        </w:rPr>
        <w:t>micrologic</w:t>
      </w:r>
      <w:proofErr w:type="spellEnd"/>
      <w:r w:rsidRPr="006D6B2E">
        <w:rPr>
          <w:rFonts w:ascii="Arial" w:hAnsi="Arial" w:cs="Arial"/>
          <w:szCs w:val="22"/>
        </w:rPr>
        <w:t xml:space="preserve"> trip unit?</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b/>
          <w:szCs w:val="22"/>
        </w:rPr>
      </w:pPr>
      <w:r w:rsidRPr="006D6B2E">
        <w:rPr>
          <w:rFonts w:ascii="Arial" w:hAnsi="Arial" w:cs="Arial"/>
          <w:b/>
          <w:szCs w:val="22"/>
        </w:rPr>
        <w:t>ANSWER 1:</w:t>
      </w:r>
    </w:p>
    <w:p w:rsidR="00434B76" w:rsidRPr="006D6B2E" w:rsidRDefault="001A378C" w:rsidP="001A378C">
      <w:pPr>
        <w:ind w:left="720"/>
        <w:rPr>
          <w:rFonts w:ascii="Arial" w:hAnsi="Arial" w:cs="Arial"/>
          <w:szCs w:val="22"/>
        </w:rPr>
      </w:pPr>
      <w:r w:rsidRPr="006D6B2E">
        <w:rPr>
          <w:rFonts w:ascii="Arial" w:hAnsi="Arial" w:cs="Arial"/>
          <w:color w:val="FF0000"/>
          <w:szCs w:val="22"/>
        </w:rPr>
        <w:t>There are three manufacturers specified for the switchgear. All can provide their own breakers that meet specifications.</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2</w:t>
      </w:r>
      <w:r w:rsidRPr="006D6B2E">
        <w:rPr>
          <w:rFonts w:ascii="Arial" w:hAnsi="Arial" w:cs="Arial"/>
          <w:b/>
          <w:szCs w:val="22"/>
        </w:rPr>
        <w:t>:</w:t>
      </w:r>
    </w:p>
    <w:p w:rsidR="00434B76" w:rsidRPr="006D6B2E" w:rsidRDefault="00434B76" w:rsidP="00F84923">
      <w:pPr>
        <w:pStyle w:val="ListParagraph"/>
        <w:contextualSpacing w:val="0"/>
        <w:rPr>
          <w:rFonts w:ascii="Arial" w:hAnsi="Arial" w:cs="Arial"/>
          <w:szCs w:val="22"/>
        </w:rPr>
      </w:pPr>
      <w:r w:rsidRPr="006D6B2E">
        <w:rPr>
          <w:rFonts w:ascii="Arial" w:hAnsi="Arial" w:cs="Arial"/>
          <w:szCs w:val="22"/>
        </w:rPr>
        <w:t>Can Contractor provide Busway where needed that meets and exceeds all the requirements of the design?</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2</w:t>
      </w:r>
      <w:r w:rsidRPr="006D6B2E">
        <w:rPr>
          <w:rFonts w:ascii="Arial" w:hAnsi="Arial" w:cs="Arial"/>
          <w:b/>
          <w:szCs w:val="22"/>
        </w:rPr>
        <w:t>:</w:t>
      </w:r>
    </w:p>
    <w:p w:rsidR="00434B76" w:rsidRPr="006D6B2E" w:rsidRDefault="001A378C" w:rsidP="001A378C">
      <w:pPr>
        <w:ind w:left="720"/>
        <w:rPr>
          <w:rFonts w:ascii="Arial" w:hAnsi="Arial" w:cs="Arial"/>
          <w:szCs w:val="22"/>
        </w:rPr>
      </w:pPr>
      <w:r w:rsidRPr="006D6B2E">
        <w:rPr>
          <w:rFonts w:ascii="Arial" w:hAnsi="Arial" w:cs="Arial"/>
          <w:color w:val="FF0000"/>
          <w:szCs w:val="22"/>
        </w:rPr>
        <w:t>GE only busway shall be provided to be consistent with existing GE busway and to maintain UL listing.</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3</w:t>
      </w:r>
      <w:r w:rsidRPr="006D6B2E">
        <w:rPr>
          <w:rFonts w:ascii="Arial" w:hAnsi="Arial" w:cs="Arial"/>
          <w:b/>
          <w:szCs w:val="22"/>
        </w:rPr>
        <w:t>:</w:t>
      </w:r>
    </w:p>
    <w:p w:rsidR="00434B76" w:rsidRPr="006D6B2E" w:rsidRDefault="00434B76" w:rsidP="00F84923">
      <w:pPr>
        <w:pStyle w:val="ListParagraph"/>
        <w:contextualSpacing w:val="0"/>
        <w:rPr>
          <w:rFonts w:ascii="Arial" w:hAnsi="Arial" w:cs="Arial"/>
          <w:szCs w:val="22"/>
        </w:rPr>
      </w:pPr>
      <w:r w:rsidRPr="006D6B2E">
        <w:rPr>
          <w:rFonts w:ascii="Arial" w:hAnsi="Arial" w:cs="Arial"/>
          <w:szCs w:val="22"/>
        </w:rPr>
        <w:t xml:space="preserve">Just to clarify, the jobs that are coming up in the next few months will be on ISQFT site?   </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3</w:t>
      </w:r>
      <w:r w:rsidRPr="006D6B2E">
        <w:rPr>
          <w:rFonts w:ascii="Arial" w:hAnsi="Arial" w:cs="Arial"/>
          <w:b/>
          <w:szCs w:val="22"/>
        </w:rPr>
        <w:t>:</w:t>
      </w:r>
    </w:p>
    <w:p w:rsidR="00434B76" w:rsidRPr="006D6B2E" w:rsidRDefault="00F55D36" w:rsidP="00F55D36">
      <w:pPr>
        <w:ind w:left="720"/>
        <w:rPr>
          <w:rFonts w:ascii="Arial" w:hAnsi="Arial" w:cs="Arial"/>
          <w:szCs w:val="22"/>
        </w:rPr>
      </w:pPr>
      <w:r w:rsidRPr="006D6B2E">
        <w:rPr>
          <w:rFonts w:ascii="Arial" w:hAnsi="Arial" w:cs="Arial"/>
          <w:color w:val="FF0000"/>
          <w:szCs w:val="22"/>
        </w:rPr>
        <w:t xml:space="preserve">No. UTHealth only post bids and related document on our own webpage located at </w:t>
      </w:r>
      <w:hyperlink r:id="rId8" w:history="1">
        <w:r w:rsidRPr="006D6B2E">
          <w:rPr>
            <w:rStyle w:val="Hyperlink"/>
            <w:rFonts w:ascii="Arial" w:hAnsi="Arial" w:cs="Arial"/>
            <w:color w:val="FF0000"/>
            <w:szCs w:val="22"/>
          </w:rPr>
          <w:t>https://www.uth.edu/buy/bid-list.htm</w:t>
        </w:r>
      </w:hyperlink>
      <w:r w:rsidRPr="006D6B2E">
        <w:rPr>
          <w:rFonts w:ascii="Arial" w:hAnsi="Arial" w:cs="Arial"/>
          <w:color w:val="FF0000"/>
          <w:szCs w:val="22"/>
        </w:rPr>
        <w:t xml:space="preserve"> . </w:t>
      </w:r>
    </w:p>
    <w:p w:rsidR="00DE3775" w:rsidRPr="006D6B2E" w:rsidRDefault="00DE3775" w:rsidP="00434B76">
      <w:pPr>
        <w:rPr>
          <w:rFonts w:ascii="Arial" w:hAnsi="Arial" w:cs="Arial"/>
          <w:szCs w:val="22"/>
        </w:rPr>
      </w:pPr>
    </w:p>
    <w:p w:rsidR="006D6B2E" w:rsidRDefault="006D6B2E" w:rsidP="00434B76">
      <w:pPr>
        <w:rPr>
          <w:rFonts w:ascii="Arial" w:hAnsi="Arial" w:cs="Arial"/>
          <w:b/>
          <w:szCs w:val="22"/>
        </w:rPr>
      </w:pPr>
    </w:p>
    <w:p w:rsidR="00434B76" w:rsidRPr="006D6B2E" w:rsidRDefault="00434B76" w:rsidP="00434B76">
      <w:pPr>
        <w:rPr>
          <w:rFonts w:ascii="Arial" w:hAnsi="Arial" w:cs="Arial"/>
          <w:szCs w:val="22"/>
        </w:rPr>
      </w:pPr>
      <w:r w:rsidRPr="006D6B2E">
        <w:rPr>
          <w:rFonts w:ascii="Arial" w:hAnsi="Arial" w:cs="Arial"/>
          <w:b/>
          <w:szCs w:val="22"/>
        </w:rPr>
        <w:lastRenderedPageBreak/>
        <w:t xml:space="preserve">QUESTION </w:t>
      </w:r>
      <w:r w:rsidR="007822B6" w:rsidRPr="006D6B2E">
        <w:rPr>
          <w:rFonts w:ascii="Arial" w:hAnsi="Arial" w:cs="Arial"/>
          <w:b/>
          <w:szCs w:val="22"/>
        </w:rPr>
        <w:t>4</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 xml:space="preserve">Please provide attachment A of the UTHealth Special Conditions “prevailing Wage Determination Houston/Galveston Area </w:t>
      </w:r>
      <w:proofErr w:type="gramStart"/>
      <w:r w:rsidRPr="006D6B2E">
        <w:rPr>
          <w:rFonts w:ascii="Arial" w:hAnsi="Arial" w:cs="Arial"/>
          <w:szCs w:val="22"/>
        </w:rPr>
        <w:t>The</w:t>
      </w:r>
      <w:proofErr w:type="gramEnd"/>
      <w:r w:rsidRPr="006D6B2E">
        <w:rPr>
          <w:rFonts w:ascii="Arial" w:hAnsi="Arial" w:cs="Arial"/>
          <w:szCs w:val="22"/>
        </w:rPr>
        <w:t xml:space="preserve"> University of Texas System Office of Facilities Planning and Construction Date: June 30, 2015.     </w:t>
      </w:r>
    </w:p>
    <w:p w:rsidR="00634A18" w:rsidRPr="006D6B2E" w:rsidRDefault="00634A18" w:rsidP="00634A18">
      <w:pPr>
        <w:rPr>
          <w:rFonts w:ascii="Arial" w:hAnsi="Arial" w:cs="Arial"/>
          <w:color w:val="FF0000"/>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4</w:t>
      </w:r>
      <w:r w:rsidRPr="006D6B2E">
        <w:rPr>
          <w:rFonts w:ascii="Arial" w:hAnsi="Arial" w:cs="Arial"/>
          <w:b/>
          <w:szCs w:val="22"/>
        </w:rPr>
        <w:t>:</w:t>
      </w:r>
    </w:p>
    <w:p w:rsidR="00434B76" w:rsidRPr="006D6B2E" w:rsidRDefault="00F55D36" w:rsidP="00434B76">
      <w:pPr>
        <w:rPr>
          <w:rFonts w:ascii="Arial" w:hAnsi="Arial" w:cs="Arial"/>
          <w:color w:val="FF0000"/>
          <w:szCs w:val="22"/>
        </w:rPr>
      </w:pPr>
      <w:r w:rsidRPr="006D6B2E">
        <w:rPr>
          <w:rFonts w:ascii="Arial" w:hAnsi="Arial" w:cs="Arial"/>
          <w:color w:val="FF0000"/>
          <w:szCs w:val="22"/>
        </w:rPr>
        <w:tab/>
      </w:r>
      <w:r w:rsidR="00B73175" w:rsidRPr="006D6B2E">
        <w:rPr>
          <w:rFonts w:ascii="Arial" w:hAnsi="Arial" w:cs="Arial"/>
          <w:color w:val="FF0000"/>
          <w:szCs w:val="22"/>
        </w:rPr>
        <w:t xml:space="preserve">See last page of </w:t>
      </w:r>
      <w:r w:rsidR="00B73175" w:rsidRPr="00AD5902">
        <w:rPr>
          <w:rFonts w:ascii="Arial" w:hAnsi="Arial" w:cs="Arial"/>
          <w:b/>
          <w:color w:val="FF0000"/>
          <w:szCs w:val="22"/>
        </w:rPr>
        <w:t>Appendix 7 – Special Conditions</w:t>
      </w:r>
      <w:r w:rsidR="00B73175" w:rsidRPr="006D6B2E">
        <w:rPr>
          <w:rFonts w:ascii="Arial" w:hAnsi="Arial" w:cs="Arial"/>
          <w:color w:val="FF0000"/>
          <w:szCs w:val="22"/>
        </w:rPr>
        <w:t xml:space="preserve"> for that Attachment.</w:t>
      </w:r>
    </w:p>
    <w:p w:rsidR="00DE3775" w:rsidRDefault="00DE3775" w:rsidP="00434B76">
      <w:pPr>
        <w:rPr>
          <w:rFonts w:ascii="Arial" w:hAnsi="Arial" w:cs="Arial"/>
          <w:color w:val="FF0000"/>
          <w:szCs w:val="22"/>
        </w:rPr>
      </w:pPr>
    </w:p>
    <w:p w:rsidR="0061574E" w:rsidRPr="006D6B2E" w:rsidRDefault="0061574E" w:rsidP="00434B76">
      <w:pPr>
        <w:rPr>
          <w:rFonts w:ascii="Arial" w:hAnsi="Arial" w:cs="Arial"/>
          <w:color w:val="FF0000"/>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5</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Please confirm that a full time superintendent is required for the duration of the project.</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b/>
          <w:szCs w:val="22"/>
        </w:rPr>
      </w:pPr>
      <w:r w:rsidRPr="006D6B2E">
        <w:rPr>
          <w:rFonts w:ascii="Arial" w:hAnsi="Arial" w:cs="Arial"/>
          <w:b/>
          <w:szCs w:val="22"/>
        </w:rPr>
        <w:t xml:space="preserve">ANSWER </w:t>
      </w:r>
      <w:r w:rsidR="00FF6360" w:rsidRPr="006D6B2E">
        <w:rPr>
          <w:rFonts w:ascii="Arial" w:hAnsi="Arial" w:cs="Arial"/>
          <w:b/>
          <w:szCs w:val="22"/>
        </w:rPr>
        <w:t>5</w:t>
      </w:r>
      <w:r w:rsidRPr="006D6B2E">
        <w:rPr>
          <w:rFonts w:ascii="Arial" w:hAnsi="Arial" w:cs="Arial"/>
          <w:b/>
          <w:szCs w:val="22"/>
        </w:rPr>
        <w:t>:</w:t>
      </w:r>
    </w:p>
    <w:p w:rsidR="00434B76" w:rsidRPr="006D6B2E" w:rsidRDefault="001A378C" w:rsidP="001A378C">
      <w:pPr>
        <w:ind w:left="720"/>
        <w:rPr>
          <w:rFonts w:ascii="Arial" w:hAnsi="Arial" w:cs="Arial"/>
          <w:color w:val="FF0000"/>
          <w:szCs w:val="22"/>
        </w:rPr>
      </w:pPr>
      <w:r w:rsidRPr="006D6B2E">
        <w:rPr>
          <w:rFonts w:ascii="Arial" w:hAnsi="Arial" w:cs="Arial"/>
          <w:color w:val="FF0000"/>
          <w:szCs w:val="22"/>
        </w:rPr>
        <w:t>Yes, a full time superintendent is required onsite for the duration of the project.  The superintendent must be present when subcontractors are onsite for work.</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6</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Please confirm that test and balance scope of work will be by the owner.</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6</w:t>
      </w:r>
      <w:r w:rsidRPr="006D6B2E">
        <w:rPr>
          <w:rFonts w:ascii="Arial" w:hAnsi="Arial" w:cs="Arial"/>
          <w:b/>
          <w:szCs w:val="22"/>
        </w:rPr>
        <w:t>:</w:t>
      </w:r>
    </w:p>
    <w:p w:rsidR="00434B76" w:rsidRPr="006D6B2E" w:rsidRDefault="001A378C" w:rsidP="001A378C">
      <w:pPr>
        <w:ind w:left="720"/>
        <w:rPr>
          <w:rFonts w:ascii="Arial" w:hAnsi="Arial" w:cs="Arial"/>
          <w:color w:val="FF0000"/>
          <w:szCs w:val="22"/>
        </w:rPr>
      </w:pPr>
      <w:r w:rsidRPr="006D6B2E">
        <w:rPr>
          <w:rFonts w:ascii="Arial" w:hAnsi="Arial" w:cs="Arial"/>
          <w:color w:val="FF0000"/>
          <w:szCs w:val="22"/>
        </w:rPr>
        <w:t>Yes, test and balance will be performed by the owner’s representative.  A DRL will be provided to the contractor for corrective action as required.</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7</w:t>
      </w:r>
      <w:r w:rsidRPr="006D6B2E">
        <w:rPr>
          <w:rFonts w:ascii="Arial" w:hAnsi="Arial" w:cs="Arial"/>
          <w:b/>
          <w:szCs w:val="22"/>
        </w:rPr>
        <w:t>:</w:t>
      </w:r>
    </w:p>
    <w:p w:rsidR="00434B76" w:rsidRPr="006D6B2E" w:rsidRDefault="00434B76" w:rsidP="00F84923">
      <w:pPr>
        <w:pStyle w:val="ListParagraph"/>
        <w:contextualSpacing w:val="0"/>
        <w:rPr>
          <w:rFonts w:ascii="Arial" w:hAnsi="Arial" w:cs="Arial"/>
          <w:szCs w:val="22"/>
        </w:rPr>
      </w:pPr>
      <w:r w:rsidRPr="006D6B2E">
        <w:rPr>
          <w:rFonts w:ascii="Arial" w:hAnsi="Arial" w:cs="Arial"/>
          <w:szCs w:val="22"/>
        </w:rPr>
        <w:t>Can all the work in the penthouse be done during normal hours (with the exception of outages and lifts)?</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7</w:t>
      </w:r>
      <w:r w:rsidRPr="006D6B2E">
        <w:rPr>
          <w:rFonts w:ascii="Arial" w:hAnsi="Arial" w:cs="Arial"/>
          <w:b/>
          <w:szCs w:val="22"/>
        </w:rPr>
        <w:t>:</w:t>
      </w:r>
    </w:p>
    <w:p w:rsidR="00434B76" w:rsidRPr="006D6B2E" w:rsidRDefault="001A378C" w:rsidP="001A378C">
      <w:pPr>
        <w:ind w:left="720"/>
        <w:rPr>
          <w:rFonts w:ascii="Arial" w:hAnsi="Arial" w:cs="Arial"/>
          <w:color w:val="FF0000"/>
          <w:szCs w:val="22"/>
        </w:rPr>
      </w:pPr>
      <w:r w:rsidRPr="006D6B2E">
        <w:rPr>
          <w:rFonts w:ascii="Arial" w:hAnsi="Arial" w:cs="Arial"/>
          <w:color w:val="FF0000"/>
          <w:szCs w:val="22"/>
        </w:rPr>
        <w:t>Work in the penthouse can be done during normal hours as long as it meets the Special Conditions requirements for the areas surrounding the penthouse.  This means no noise/dust/odors that are considered disruptive are experienced by occupants in the space below the work during working hours.</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8</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On the Generator Drawings, the electrical one line diagram on E010R does not match with a note regarding the size and amount of the conduits. E202 note 4 calls out for three 4” conduits, while the diagram calls out a 4-3 ½”c running from USHXB-A/B to ATS ETSP second floor.  Which one is correct?</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8</w:t>
      </w:r>
      <w:r w:rsidRPr="006D6B2E">
        <w:rPr>
          <w:rFonts w:ascii="Arial" w:hAnsi="Arial" w:cs="Arial"/>
          <w:b/>
          <w:szCs w:val="22"/>
        </w:rPr>
        <w:t>:</w:t>
      </w:r>
    </w:p>
    <w:p w:rsidR="00434B76" w:rsidRPr="006D6B2E" w:rsidRDefault="001A378C"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3 ½” conduits meet the conduit fill requirements for the conductors specified.</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9</w:t>
      </w:r>
      <w:r w:rsidRPr="006D6B2E">
        <w:rPr>
          <w:rFonts w:ascii="Arial" w:hAnsi="Arial" w:cs="Arial"/>
          <w:b/>
          <w:szCs w:val="22"/>
        </w:rPr>
        <w:t>:</w:t>
      </w:r>
    </w:p>
    <w:p w:rsidR="00434B76" w:rsidRPr="006D6B2E" w:rsidRDefault="00434B76" w:rsidP="00F84923">
      <w:pPr>
        <w:ind w:left="720"/>
        <w:rPr>
          <w:rFonts w:ascii="Arial" w:hAnsi="Arial" w:cs="Arial"/>
          <w:szCs w:val="22"/>
        </w:rPr>
      </w:pPr>
      <w:proofErr w:type="gramStart"/>
      <w:r w:rsidRPr="006D6B2E">
        <w:rPr>
          <w:rFonts w:ascii="Arial" w:hAnsi="Arial" w:cs="Arial"/>
          <w:szCs w:val="22"/>
        </w:rPr>
        <w:t>Generator Replacement - 089100 Louvers.</w:t>
      </w:r>
      <w:proofErr w:type="gramEnd"/>
      <w:r w:rsidRPr="006D6B2E">
        <w:rPr>
          <w:rFonts w:ascii="Arial" w:hAnsi="Arial" w:cs="Arial"/>
          <w:szCs w:val="22"/>
        </w:rPr>
        <w:t xml:space="preserve">   The louver spec that you have provided for the Generator Replacement, lists Construction Specialties without any model to reference to provide a substitution request. Please </w:t>
      </w:r>
      <w:proofErr w:type="gramStart"/>
      <w:r w:rsidRPr="006D6B2E">
        <w:rPr>
          <w:rFonts w:ascii="Arial" w:hAnsi="Arial" w:cs="Arial"/>
          <w:szCs w:val="22"/>
        </w:rPr>
        <w:t>advise</w:t>
      </w:r>
      <w:proofErr w:type="gramEnd"/>
      <w:r w:rsidRPr="006D6B2E">
        <w:rPr>
          <w:rFonts w:ascii="Arial" w:hAnsi="Arial" w:cs="Arial"/>
          <w:szCs w:val="22"/>
        </w:rPr>
        <w:t xml:space="preserve"> as the specification you </w:t>
      </w:r>
      <w:r w:rsidRPr="006D6B2E">
        <w:rPr>
          <w:rFonts w:ascii="Arial" w:hAnsi="Arial" w:cs="Arial"/>
          <w:szCs w:val="22"/>
        </w:rPr>
        <w:lastRenderedPageBreak/>
        <w:t>provided for the Switchgear Drawing set, does include a model and is a Ruskin model ELF6375XH. There are no louvers required for that project.  Which is correct?</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9</w:t>
      </w:r>
      <w:r w:rsidRPr="006D6B2E">
        <w:rPr>
          <w:rFonts w:ascii="Arial" w:hAnsi="Arial" w:cs="Arial"/>
          <w:b/>
          <w:szCs w:val="22"/>
        </w:rPr>
        <w:t>:</w:t>
      </w:r>
    </w:p>
    <w:p w:rsidR="00434B76" w:rsidRPr="006D6B2E" w:rsidRDefault="001A378C" w:rsidP="001A378C">
      <w:pPr>
        <w:ind w:left="720"/>
        <w:rPr>
          <w:rFonts w:ascii="Arial" w:hAnsi="Arial" w:cs="Arial"/>
          <w:szCs w:val="22"/>
        </w:rPr>
      </w:pPr>
      <w:r w:rsidRPr="006D6B2E">
        <w:rPr>
          <w:rFonts w:ascii="Arial" w:hAnsi="Arial" w:cs="Arial"/>
          <w:color w:val="FF0000"/>
          <w:szCs w:val="22"/>
        </w:rPr>
        <w:t>Ruskin model ELF6375XH is the correct louver for the Generator Replacement project.  No substitutions permitted.</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QUESTION 1</w:t>
      </w:r>
      <w:r w:rsidR="007822B6" w:rsidRPr="006D6B2E">
        <w:rPr>
          <w:rFonts w:ascii="Arial" w:hAnsi="Arial" w:cs="Arial"/>
          <w:b/>
          <w:szCs w:val="22"/>
        </w:rPr>
        <w:t>0</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Are the louvers at Elevation 1/A-111 to be reused? Should we be only quoting the louver at Elevation 2? Please specify or advise.</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ANSWER 1</w:t>
      </w:r>
      <w:r w:rsidR="00FF6360" w:rsidRPr="006D6B2E">
        <w:rPr>
          <w:rFonts w:ascii="Arial" w:hAnsi="Arial" w:cs="Arial"/>
          <w:b/>
          <w:szCs w:val="22"/>
        </w:rPr>
        <w:t>0</w:t>
      </w:r>
      <w:r w:rsidRPr="006D6B2E">
        <w:rPr>
          <w:rFonts w:ascii="Arial" w:hAnsi="Arial" w:cs="Arial"/>
          <w:b/>
          <w:szCs w:val="22"/>
        </w:rPr>
        <w:t>:</w:t>
      </w:r>
    </w:p>
    <w:p w:rsidR="00434B76" w:rsidRPr="006D6B2E" w:rsidRDefault="001A378C"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No, Louvers at Elevation 1 A-111 will also be replaced</w:t>
      </w:r>
      <w:r w:rsidRPr="006D6B2E">
        <w:rPr>
          <w:rFonts w:ascii="Arial" w:hAnsi="Arial" w:cs="Arial"/>
          <w:szCs w:val="22"/>
        </w:rPr>
        <w:t>.</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QUESTION 1</w:t>
      </w:r>
      <w:r w:rsidR="007822B6" w:rsidRPr="006D6B2E">
        <w:rPr>
          <w:rFonts w:ascii="Arial" w:hAnsi="Arial" w:cs="Arial"/>
          <w:b/>
          <w:szCs w:val="22"/>
        </w:rPr>
        <w:t>1</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 xml:space="preserve">Switchgear Drawings - Section 101400 Signage Balco does offer a product that is equal to the </w:t>
      </w:r>
      <w:proofErr w:type="spellStart"/>
      <w:r w:rsidRPr="006D6B2E">
        <w:rPr>
          <w:rFonts w:ascii="Arial" w:hAnsi="Arial" w:cs="Arial"/>
          <w:szCs w:val="22"/>
        </w:rPr>
        <w:t>Johnsonite</w:t>
      </w:r>
      <w:proofErr w:type="spellEnd"/>
      <w:r w:rsidRPr="006D6B2E">
        <w:rPr>
          <w:rFonts w:ascii="Arial" w:hAnsi="Arial" w:cs="Arial"/>
          <w:szCs w:val="22"/>
        </w:rPr>
        <w:t xml:space="preserve"> Guidance Tape. I have attached the model specified and product data for Balco’s equivalent product. The tape is offered in 100’ rolls (PLFA-110-OB) that can be easily cut and manipulated by the installer.   If the owner is interested in a much longer lasting and durable product, the PLFA-100-OB is metal backed and typically recommended for floor applications such as this one detailed. </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ANSWER 1</w:t>
      </w:r>
      <w:r w:rsidR="00FF6360" w:rsidRPr="006D6B2E">
        <w:rPr>
          <w:rFonts w:ascii="Arial" w:hAnsi="Arial" w:cs="Arial"/>
          <w:b/>
          <w:szCs w:val="22"/>
        </w:rPr>
        <w:t>1</w:t>
      </w:r>
      <w:r w:rsidRPr="006D6B2E">
        <w:rPr>
          <w:rFonts w:ascii="Arial" w:hAnsi="Arial" w:cs="Arial"/>
          <w:b/>
          <w:szCs w:val="22"/>
        </w:rPr>
        <w:t>:</w:t>
      </w:r>
    </w:p>
    <w:p w:rsidR="00434B76" w:rsidRPr="006D6B2E" w:rsidRDefault="005257E9"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This needs to be submitted as an official substitution request per specifications.</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QUESTION 1</w:t>
      </w:r>
      <w:r w:rsidR="007822B6" w:rsidRPr="006D6B2E">
        <w:rPr>
          <w:rFonts w:ascii="Arial" w:hAnsi="Arial" w:cs="Arial"/>
          <w:b/>
          <w:szCs w:val="22"/>
        </w:rPr>
        <w:t>2</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 xml:space="preserve">Wall Protection - Drawing Sheet A-400 indicates Stainless Steel Wall Covering near the elevator lobby. Since no specification was provided I am asking what gauge is </w:t>
      </w:r>
      <w:proofErr w:type="gramStart"/>
      <w:r w:rsidRPr="006D6B2E">
        <w:rPr>
          <w:rFonts w:ascii="Arial" w:hAnsi="Arial" w:cs="Arial"/>
          <w:szCs w:val="22"/>
        </w:rPr>
        <w:t>required?</w:t>
      </w:r>
      <w:proofErr w:type="gramEnd"/>
      <w:r w:rsidRPr="006D6B2E">
        <w:rPr>
          <w:rFonts w:ascii="Arial" w:hAnsi="Arial" w:cs="Arial"/>
          <w:szCs w:val="22"/>
        </w:rPr>
        <w:t xml:space="preserve"> Pawling offers a 16, 18 and 24 Gauge. How is the product to be installed? Pawling offers adhesive applied or drilling (which can either be countersunk or standard drilled) </w:t>
      </w:r>
      <w:proofErr w:type="gramStart"/>
      <w:r w:rsidRPr="006D6B2E">
        <w:rPr>
          <w:rFonts w:ascii="Arial" w:hAnsi="Arial" w:cs="Arial"/>
          <w:szCs w:val="22"/>
        </w:rPr>
        <w:t>Please</w:t>
      </w:r>
      <w:proofErr w:type="gramEnd"/>
      <w:r w:rsidRPr="006D6B2E">
        <w:rPr>
          <w:rFonts w:ascii="Arial" w:hAnsi="Arial" w:cs="Arial"/>
          <w:szCs w:val="22"/>
        </w:rPr>
        <w:t xml:space="preserve"> advise.</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ANSWER 1</w:t>
      </w:r>
      <w:r w:rsidR="00FF6360" w:rsidRPr="006D6B2E">
        <w:rPr>
          <w:rFonts w:ascii="Arial" w:hAnsi="Arial" w:cs="Arial"/>
          <w:b/>
          <w:szCs w:val="22"/>
        </w:rPr>
        <w:t>2</w:t>
      </w:r>
      <w:r w:rsidRPr="006D6B2E">
        <w:rPr>
          <w:rFonts w:ascii="Arial" w:hAnsi="Arial" w:cs="Arial"/>
          <w:b/>
          <w:szCs w:val="22"/>
        </w:rPr>
        <w:t>:</w:t>
      </w:r>
    </w:p>
    <w:p w:rsidR="00434B76" w:rsidRPr="006D6B2E" w:rsidRDefault="005257E9" w:rsidP="005257E9">
      <w:pPr>
        <w:ind w:left="720"/>
        <w:rPr>
          <w:rFonts w:ascii="Arial" w:hAnsi="Arial" w:cs="Arial"/>
          <w:szCs w:val="22"/>
        </w:rPr>
      </w:pPr>
      <w:r w:rsidRPr="006D6B2E">
        <w:rPr>
          <w:rFonts w:ascii="Arial" w:hAnsi="Arial" w:cs="Arial"/>
          <w:color w:val="FF0000"/>
          <w:szCs w:val="22"/>
        </w:rPr>
        <w:t>Use Pawling SW-18, drilled (standard). Provide blocking as necessary. See attached product data for corner and top cap details.</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QUESTION 1</w:t>
      </w:r>
      <w:r w:rsidR="007822B6" w:rsidRPr="006D6B2E">
        <w:rPr>
          <w:rFonts w:ascii="Arial" w:hAnsi="Arial" w:cs="Arial"/>
          <w:b/>
          <w:szCs w:val="22"/>
        </w:rPr>
        <w:t>3</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Drawing Sheet A-400 also indicates corner guards that are surface mounted. Are the corner guards to be stainless steel material as well? If so, what wing size? And what height are these corner guards to be?</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ANSWER 1</w:t>
      </w:r>
      <w:r w:rsidR="00FF6360" w:rsidRPr="006D6B2E">
        <w:rPr>
          <w:rFonts w:ascii="Arial" w:hAnsi="Arial" w:cs="Arial"/>
          <w:b/>
          <w:szCs w:val="22"/>
        </w:rPr>
        <w:t>3</w:t>
      </w:r>
      <w:r w:rsidRPr="006D6B2E">
        <w:rPr>
          <w:rFonts w:ascii="Arial" w:hAnsi="Arial" w:cs="Arial"/>
          <w:b/>
          <w:szCs w:val="22"/>
        </w:rPr>
        <w:t>:</w:t>
      </w:r>
    </w:p>
    <w:p w:rsidR="00434B76" w:rsidRPr="006D6B2E" w:rsidRDefault="005257E9"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Yes Stainless Steel, 2” wing size up to the ceiling.</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QUESTION 1</w:t>
      </w:r>
      <w:r w:rsidR="007822B6" w:rsidRPr="006D6B2E">
        <w:rPr>
          <w:rFonts w:ascii="Arial" w:hAnsi="Arial" w:cs="Arial"/>
          <w:b/>
          <w:szCs w:val="22"/>
        </w:rPr>
        <w:t>4</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Existing Generator – How much fuel is in the tank to be removed?</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ANSWER 1</w:t>
      </w:r>
      <w:r w:rsidR="00FF6360" w:rsidRPr="006D6B2E">
        <w:rPr>
          <w:rFonts w:ascii="Arial" w:hAnsi="Arial" w:cs="Arial"/>
          <w:b/>
          <w:szCs w:val="22"/>
        </w:rPr>
        <w:t>4</w:t>
      </w:r>
      <w:r w:rsidRPr="006D6B2E">
        <w:rPr>
          <w:rFonts w:ascii="Arial" w:hAnsi="Arial" w:cs="Arial"/>
          <w:b/>
          <w:szCs w:val="22"/>
        </w:rPr>
        <w:t>:</w:t>
      </w:r>
    </w:p>
    <w:p w:rsidR="00434B76" w:rsidRPr="006D6B2E" w:rsidRDefault="005257E9" w:rsidP="00434B76">
      <w:pPr>
        <w:rPr>
          <w:rFonts w:ascii="Arial" w:hAnsi="Arial" w:cs="Arial"/>
          <w:color w:val="FF0000"/>
          <w:szCs w:val="22"/>
        </w:rPr>
      </w:pPr>
      <w:r w:rsidRPr="006D6B2E">
        <w:rPr>
          <w:rFonts w:ascii="Arial" w:hAnsi="Arial" w:cs="Arial"/>
          <w:color w:val="FF0000"/>
          <w:szCs w:val="22"/>
        </w:rPr>
        <w:tab/>
        <w:t>For bid purposes consider it a full tank.</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QUESTION 1</w:t>
      </w:r>
      <w:r w:rsidR="007822B6" w:rsidRPr="006D6B2E">
        <w:rPr>
          <w:rFonts w:ascii="Arial" w:hAnsi="Arial" w:cs="Arial"/>
          <w:b/>
          <w:szCs w:val="22"/>
        </w:rPr>
        <w:t>5</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Generator Drawings – Note 5/E100 calls for the removal of the masonry walls/generator enclosure, etc.  This is pretty vague from an architectural standpoint.  What are the expectations of this area from a landscaping/hardscape perspective at project completion?</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ANSWER 1</w:t>
      </w:r>
      <w:r w:rsidR="00FF6360" w:rsidRPr="006D6B2E">
        <w:rPr>
          <w:rFonts w:ascii="Arial" w:hAnsi="Arial" w:cs="Arial"/>
          <w:b/>
          <w:szCs w:val="22"/>
        </w:rPr>
        <w:t>5</w:t>
      </w:r>
      <w:r w:rsidRPr="006D6B2E">
        <w:rPr>
          <w:rFonts w:ascii="Arial" w:hAnsi="Arial" w:cs="Arial"/>
          <w:b/>
          <w:szCs w:val="22"/>
        </w:rPr>
        <w:t>:</w:t>
      </w:r>
    </w:p>
    <w:p w:rsidR="00434B76" w:rsidRPr="006D6B2E" w:rsidRDefault="005257E9"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Intent is to remove generator walls, the slab will remain. There will be no landscaping.</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QUESTION 1</w:t>
      </w:r>
      <w:r w:rsidR="007822B6" w:rsidRPr="006D6B2E">
        <w:rPr>
          <w:rFonts w:ascii="Arial" w:hAnsi="Arial" w:cs="Arial"/>
          <w:b/>
          <w:szCs w:val="22"/>
        </w:rPr>
        <w:t>6</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Are we extending the existing MCC Control wires shown in detail 6 Drawing E501 or are we running all new conduit and wires as shown on Drawings (example E032) with the new line starters?  What size wire do you want to spec?  One says to use #18 and other says to use #16?  Which is correct?</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ANSWER 1</w:t>
      </w:r>
      <w:r w:rsidR="00FF6360" w:rsidRPr="006D6B2E">
        <w:rPr>
          <w:rFonts w:ascii="Arial" w:hAnsi="Arial" w:cs="Arial"/>
          <w:b/>
          <w:szCs w:val="22"/>
        </w:rPr>
        <w:t>6</w:t>
      </w:r>
      <w:r w:rsidRPr="006D6B2E">
        <w:rPr>
          <w:rFonts w:ascii="Arial" w:hAnsi="Arial" w:cs="Arial"/>
          <w:b/>
          <w:szCs w:val="22"/>
        </w:rPr>
        <w:t>:</w:t>
      </w:r>
    </w:p>
    <w:p w:rsidR="0061574E" w:rsidRDefault="005257E9" w:rsidP="005257E9">
      <w:pPr>
        <w:ind w:left="720"/>
        <w:rPr>
          <w:rFonts w:ascii="Arial" w:hAnsi="Arial" w:cs="Arial"/>
          <w:color w:val="FF0000"/>
          <w:szCs w:val="22"/>
        </w:rPr>
      </w:pPr>
      <w:r w:rsidRPr="006D6B2E">
        <w:rPr>
          <w:rFonts w:ascii="Arial" w:hAnsi="Arial" w:cs="Arial"/>
          <w:color w:val="FF0000"/>
          <w:szCs w:val="22"/>
        </w:rPr>
        <w:t xml:space="preserve">The control wiring shown in Detail on E501 is not shown on E032. The wiring on E501 is the start/stop wiring and the control wiring on E032 </w:t>
      </w:r>
      <w:proofErr w:type="gramStart"/>
      <w:r w:rsidRPr="006D6B2E">
        <w:rPr>
          <w:rFonts w:ascii="Arial" w:hAnsi="Arial" w:cs="Arial"/>
          <w:color w:val="FF0000"/>
          <w:szCs w:val="22"/>
        </w:rPr>
        <w:t>are</w:t>
      </w:r>
      <w:proofErr w:type="gramEnd"/>
      <w:r w:rsidRPr="006D6B2E">
        <w:rPr>
          <w:rFonts w:ascii="Arial" w:hAnsi="Arial" w:cs="Arial"/>
          <w:color w:val="FF0000"/>
          <w:szCs w:val="22"/>
        </w:rPr>
        <w:t xml:space="preserve"> the control wires for the CT. </w:t>
      </w:r>
    </w:p>
    <w:p w:rsidR="00434B76" w:rsidRPr="006D6B2E" w:rsidRDefault="005257E9" w:rsidP="005257E9">
      <w:pPr>
        <w:ind w:left="720"/>
        <w:rPr>
          <w:rFonts w:ascii="Arial" w:hAnsi="Arial" w:cs="Arial"/>
          <w:szCs w:val="22"/>
        </w:rPr>
      </w:pPr>
      <w:r w:rsidRPr="006D6B2E">
        <w:rPr>
          <w:rFonts w:ascii="Arial" w:hAnsi="Arial" w:cs="Arial"/>
          <w:color w:val="FF0000"/>
          <w:szCs w:val="22"/>
        </w:rPr>
        <w:t>These are two distinctly different items.</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QUESTION 1</w:t>
      </w:r>
      <w:r w:rsidR="007822B6" w:rsidRPr="006D6B2E">
        <w:rPr>
          <w:rFonts w:ascii="Arial" w:hAnsi="Arial" w:cs="Arial"/>
          <w:b/>
          <w:szCs w:val="22"/>
        </w:rPr>
        <w:t>7</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 xml:space="preserve">Aside from the HVAC controls, will the low voltage wiring for electrical gear monitoring be contracted by </w:t>
      </w:r>
      <w:r w:rsidR="00A0351A">
        <w:rPr>
          <w:rFonts w:ascii="Arial" w:hAnsi="Arial" w:cs="Arial"/>
          <w:szCs w:val="22"/>
        </w:rPr>
        <w:t>UTHealth</w:t>
      </w:r>
      <w:r w:rsidRPr="006D6B2E">
        <w:rPr>
          <w:rFonts w:ascii="Arial" w:hAnsi="Arial" w:cs="Arial"/>
          <w:szCs w:val="22"/>
        </w:rPr>
        <w:t xml:space="preserve"> or is it by the GC/EC?</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b/>
          <w:szCs w:val="22"/>
        </w:rPr>
      </w:pPr>
      <w:r w:rsidRPr="006D6B2E">
        <w:rPr>
          <w:rFonts w:ascii="Arial" w:hAnsi="Arial" w:cs="Arial"/>
          <w:b/>
          <w:szCs w:val="22"/>
        </w:rPr>
        <w:t>ANSWER 1</w:t>
      </w:r>
      <w:r w:rsidR="00FF6360" w:rsidRPr="006D6B2E">
        <w:rPr>
          <w:rFonts w:ascii="Arial" w:hAnsi="Arial" w:cs="Arial"/>
          <w:b/>
          <w:szCs w:val="22"/>
        </w:rPr>
        <w:t>7</w:t>
      </w:r>
      <w:r w:rsidRPr="006D6B2E">
        <w:rPr>
          <w:rFonts w:ascii="Arial" w:hAnsi="Arial" w:cs="Arial"/>
          <w:b/>
          <w:szCs w:val="22"/>
        </w:rPr>
        <w:t>:</w:t>
      </w:r>
    </w:p>
    <w:p w:rsidR="00434B76" w:rsidRPr="006D6B2E" w:rsidRDefault="005257E9" w:rsidP="006D6B2E">
      <w:pPr>
        <w:ind w:left="720"/>
        <w:rPr>
          <w:rFonts w:ascii="Arial" w:hAnsi="Arial" w:cs="Arial"/>
          <w:szCs w:val="22"/>
        </w:rPr>
      </w:pPr>
      <w:r w:rsidRPr="006D6B2E">
        <w:rPr>
          <w:rFonts w:ascii="Arial" w:hAnsi="Arial" w:cs="Arial"/>
          <w:color w:val="FF0000"/>
          <w:szCs w:val="22"/>
        </w:rPr>
        <w:t>The GC is responsible for all work on this project. How they divide the work is up to them.</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QUESTION 1</w:t>
      </w:r>
      <w:r w:rsidR="007822B6" w:rsidRPr="006D6B2E">
        <w:rPr>
          <w:rFonts w:ascii="Arial" w:hAnsi="Arial" w:cs="Arial"/>
          <w:b/>
          <w:szCs w:val="22"/>
        </w:rPr>
        <w:t>8</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Does the busway have to be GE Spectra busway or can it be another manufacturer?</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ANSWER 1</w:t>
      </w:r>
      <w:r w:rsidR="00FF6360" w:rsidRPr="006D6B2E">
        <w:rPr>
          <w:rFonts w:ascii="Arial" w:hAnsi="Arial" w:cs="Arial"/>
          <w:b/>
          <w:szCs w:val="22"/>
        </w:rPr>
        <w:t>8</w:t>
      </w:r>
      <w:r w:rsidRPr="006D6B2E">
        <w:rPr>
          <w:rFonts w:ascii="Arial" w:hAnsi="Arial" w:cs="Arial"/>
          <w:b/>
          <w:szCs w:val="22"/>
        </w:rPr>
        <w:t>:</w:t>
      </w:r>
    </w:p>
    <w:p w:rsidR="00434B76" w:rsidRPr="006D6B2E" w:rsidRDefault="005257E9"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Busway is specified to be GE only.</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QUESTION 1</w:t>
      </w:r>
      <w:r w:rsidR="007822B6" w:rsidRPr="006D6B2E">
        <w:rPr>
          <w:rFonts w:ascii="Arial" w:hAnsi="Arial" w:cs="Arial"/>
          <w:b/>
          <w:szCs w:val="22"/>
        </w:rPr>
        <w:t>9</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Will the service elevators need protection installed for the duration of project?</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ANSWER 1</w:t>
      </w:r>
      <w:r w:rsidR="00FF6360" w:rsidRPr="006D6B2E">
        <w:rPr>
          <w:rFonts w:ascii="Arial" w:hAnsi="Arial" w:cs="Arial"/>
          <w:b/>
          <w:szCs w:val="22"/>
        </w:rPr>
        <w:t>9</w:t>
      </w:r>
      <w:r w:rsidRPr="006D6B2E">
        <w:rPr>
          <w:rFonts w:ascii="Arial" w:hAnsi="Arial" w:cs="Arial"/>
          <w:b/>
          <w:szCs w:val="22"/>
        </w:rPr>
        <w:t>:</w:t>
      </w:r>
    </w:p>
    <w:p w:rsidR="00434B76" w:rsidRPr="006D6B2E" w:rsidRDefault="005257E9" w:rsidP="00434B76">
      <w:pPr>
        <w:rPr>
          <w:rFonts w:ascii="Arial" w:hAnsi="Arial" w:cs="Arial"/>
          <w:color w:val="FF0000"/>
          <w:szCs w:val="22"/>
        </w:rPr>
      </w:pPr>
      <w:r w:rsidRPr="006D6B2E">
        <w:rPr>
          <w:rFonts w:ascii="Arial" w:hAnsi="Arial" w:cs="Arial"/>
          <w:color w:val="FF0000"/>
          <w:szCs w:val="22"/>
        </w:rPr>
        <w:tab/>
        <w:t>Yes if the contractor plans to use them for material handling.</w:t>
      </w:r>
    </w:p>
    <w:p w:rsidR="00DE3775" w:rsidRDefault="00DE3775" w:rsidP="00434B76">
      <w:pPr>
        <w:rPr>
          <w:rFonts w:ascii="Arial" w:hAnsi="Arial" w:cs="Arial"/>
          <w:szCs w:val="22"/>
        </w:rPr>
      </w:pPr>
    </w:p>
    <w:p w:rsidR="00AD5902" w:rsidRDefault="00AD5902" w:rsidP="00434B76">
      <w:pPr>
        <w:rPr>
          <w:rFonts w:ascii="Arial" w:hAnsi="Arial" w:cs="Arial"/>
          <w:szCs w:val="22"/>
        </w:rPr>
      </w:pPr>
    </w:p>
    <w:p w:rsidR="00AD5902" w:rsidRPr="006D6B2E" w:rsidRDefault="00AD5902"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lastRenderedPageBreak/>
        <w:t xml:space="preserve">QUESTION </w:t>
      </w:r>
      <w:r w:rsidR="007822B6" w:rsidRPr="006D6B2E">
        <w:rPr>
          <w:rFonts w:ascii="Arial" w:hAnsi="Arial" w:cs="Arial"/>
          <w:b/>
          <w:szCs w:val="22"/>
        </w:rPr>
        <w:t>20</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Specification sections 26 12 16 and 26 22 14 listed on the switchgear T.O.C. were not provided.  Please provide both spec sections.</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20</w:t>
      </w:r>
      <w:r w:rsidRPr="006D6B2E">
        <w:rPr>
          <w:rFonts w:ascii="Arial" w:hAnsi="Arial" w:cs="Arial"/>
          <w:b/>
          <w:szCs w:val="22"/>
        </w:rPr>
        <w:t>:</w:t>
      </w:r>
    </w:p>
    <w:p w:rsidR="00434B76" w:rsidRPr="006D6B2E" w:rsidRDefault="005257E9"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26 12 16 will be issued in Addendum #1. 26 22 14 is mislabeled as 23.</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2</w:t>
      </w:r>
      <w:r w:rsidRPr="006D6B2E">
        <w:rPr>
          <w:rFonts w:ascii="Arial" w:hAnsi="Arial" w:cs="Arial"/>
          <w:b/>
          <w:szCs w:val="22"/>
        </w:rPr>
        <w:t>1:</w:t>
      </w:r>
    </w:p>
    <w:p w:rsidR="00434B76" w:rsidRPr="006D6B2E" w:rsidRDefault="00434B76" w:rsidP="00F84923">
      <w:pPr>
        <w:ind w:left="720"/>
        <w:rPr>
          <w:rFonts w:ascii="Arial" w:hAnsi="Arial" w:cs="Arial"/>
          <w:szCs w:val="22"/>
        </w:rPr>
      </w:pPr>
      <w:r w:rsidRPr="006D6B2E">
        <w:rPr>
          <w:rFonts w:ascii="Arial" w:hAnsi="Arial" w:cs="Arial"/>
          <w:szCs w:val="22"/>
        </w:rPr>
        <w:t>It was mentioned in the pre-bid meeting the temporary electrical power may be needed at times in the project to keep critical panels/equipment/labs operational.  It is impossible to guess at power requirements, durations, etc. in a hard bid environment.  We respectfully request that the Owner stipulate an allowance for all GCs to carry in the base bid or address it as a change to the project once requirements are known.</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2</w:t>
      </w:r>
      <w:r w:rsidRPr="006D6B2E">
        <w:rPr>
          <w:rFonts w:ascii="Arial" w:hAnsi="Arial" w:cs="Arial"/>
          <w:b/>
          <w:szCs w:val="22"/>
        </w:rPr>
        <w:t>1:</w:t>
      </w:r>
    </w:p>
    <w:p w:rsidR="00434B76" w:rsidRPr="006D6B2E" w:rsidRDefault="005257E9" w:rsidP="005257E9">
      <w:pPr>
        <w:ind w:left="720"/>
        <w:rPr>
          <w:rFonts w:ascii="Arial" w:hAnsi="Arial" w:cs="Arial"/>
          <w:color w:val="FF0000"/>
          <w:szCs w:val="22"/>
        </w:rPr>
      </w:pPr>
      <w:r w:rsidRPr="006D6B2E">
        <w:rPr>
          <w:rFonts w:ascii="Arial" w:hAnsi="Arial" w:cs="Arial"/>
          <w:color w:val="FF0000"/>
          <w:szCs w:val="22"/>
        </w:rPr>
        <w:t>Intent is to keep shutdowns to minimum durations. Close coordination with ODR prior to shutdowns will aid in determining if/when temporary power is required.</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22</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 xml:space="preserve">Will we need temporary power for when the power feeders are switched over for the existing generators and the controllers for the existing generators are switched over.  </w:t>
      </w:r>
      <w:proofErr w:type="gramStart"/>
      <w:r w:rsidRPr="006D6B2E">
        <w:rPr>
          <w:rFonts w:ascii="Arial" w:hAnsi="Arial" w:cs="Arial"/>
          <w:szCs w:val="22"/>
        </w:rPr>
        <w:t>While they will be out of service?</w:t>
      </w:r>
      <w:proofErr w:type="gramEnd"/>
    </w:p>
    <w:p w:rsidR="00634A18" w:rsidRPr="006D6B2E" w:rsidRDefault="00634A18" w:rsidP="00634A18">
      <w:pPr>
        <w:rPr>
          <w:rFonts w:ascii="Arial" w:hAnsi="Arial" w:cs="Arial"/>
          <w:szCs w:val="22"/>
        </w:rPr>
      </w:pPr>
    </w:p>
    <w:p w:rsidR="00634A18" w:rsidRPr="006D6B2E" w:rsidRDefault="00634A18" w:rsidP="00634A18">
      <w:pPr>
        <w:rPr>
          <w:rFonts w:ascii="Arial" w:hAnsi="Arial" w:cs="Arial"/>
          <w:b/>
          <w:szCs w:val="22"/>
        </w:rPr>
      </w:pPr>
      <w:r w:rsidRPr="006D6B2E">
        <w:rPr>
          <w:rFonts w:ascii="Arial" w:hAnsi="Arial" w:cs="Arial"/>
          <w:b/>
          <w:szCs w:val="22"/>
        </w:rPr>
        <w:t xml:space="preserve">ANSWER </w:t>
      </w:r>
      <w:r w:rsidR="00FF6360" w:rsidRPr="006D6B2E">
        <w:rPr>
          <w:rFonts w:ascii="Arial" w:hAnsi="Arial" w:cs="Arial"/>
          <w:b/>
          <w:szCs w:val="22"/>
        </w:rPr>
        <w:t>22</w:t>
      </w:r>
      <w:r w:rsidRPr="006D6B2E">
        <w:rPr>
          <w:rFonts w:ascii="Arial" w:hAnsi="Arial" w:cs="Arial"/>
          <w:b/>
          <w:szCs w:val="22"/>
        </w:rPr>
        <w:t>:</w:t>
      </w:r>
    </w:p>
    <w:p w:rsidR="00434B76" w:rsidRPr="006D6B2E" w:rsidRDefault="005257E9" w:rsidP="005257E9">
      <w:pPr>
        <w:ind w:left="720"/>
        <w:rPr>
          <w:rFonts w:ascii="Arial" w:hAnsi="Arial" w:cs="Arial"/>
          <w:szCs w:val="22"/>
        </w:rPr>
      </w:pPr>
      <w:r w:rsidRPr="006D6B2E">
        <w:rPr>
          <w:rFonts w:ascii="Arial" w:hAnsi="Arial" w:cs="Arial"/>
          <w:color w:val="FF0000"/>
          <w:szCs w:val="22"/>
        </w:rPr>
        <w:t>Power outages should be able to all occur within a weekend and if not temporary power shall be provided. This is contractor means and methods.</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23</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 xml:space="preserve">Fan coil unit schedule at page M001 shows the quantity of FCU-P-8 to be 2, mechanical plans only show 1 FCU-P-8, which one is the correct one? </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23</w:t>
      </w:r>
      <w:r w:rsidRPr="006D6B2E">
        <w:rPr>
          <w:rFonts w:ascii="Arial" w:hAnsi="Arial" w:cs="Arial"/>
          <w:b/>
          <w:szCs w:val="22"/>
        </w:rPr>
        <w:t>:</w:t>
      </w:r>
    </w:p>
    <w:p w:rsidR="00434B76" w:rsidRPr="006D6B2E" w:rsidRDefault="005257E9" w:rsidP="005257E9">
      <w:pPr>
        <w:ind w:left="720"/>
        <w:rPr>
          <w:rFonts w:ascii="Arial" w:hAnsi="Arial" w:cs="Arial"/>
          <w:szCs w:val="22"/>
        </w:rPr>
      </w:pPr>
      <w:r w:rsidRPr="006D6B2E">
        <w:rPr>
          <w:rFonts w:ascii="Arial" w:hAnsi="Arial" w:cs="Arial"/>
          <w:color w:val="FF0000"/>
          <w:szCs w:val="22"/>
        </w:rPr>
        <w:t>The fan coil unit schedule on sheet M001 shows two fans each at 1/3 HP within FCU-P-8. There is only one FCU-P-8.</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24</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Chilled water supply and return pipe are not specified for FCU-P-8 at page M101, what is the correct sizing of the pipes?</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24</w:t>
      </w:r>
      <w:r w:rsidRPr="006D6B2E">
        <w:rPr>
          <w:rFonts w:ascii="Arial" w:hAnsi="Arial" w:cs="Arial"/>
          <w:b/>
          <w:szCs w:val="22"/>
        </w:rPr>
        <w:t>:</w:t>
      </w:r>
    </w:p>
    <w:p w:rsidR="00434B76" w:rsidRPr="006D6B2E" w:rsidRDefault="00DF1642"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 xml:space="preserve">The chilled water pipe to/from FCU-P-8 will be 1-¼” for a peak flow of 6.5 </w:t>
      </w:r>
      <w:proofErr w:type="spellStart"/>
      <w:r w:rsidRPr="006D6B2E">
        <w:rPr>
          <w:rFonts w:ascii="Arial" w:hAnsi="Arial" w:cs="Arial"/>
          <w:color w:val="FF0000"/>
          <w:szCs w:val="22"/>
        </w:rPr>
        <w:t>gpm</w:t>
      </w:r>
      <w:proofErr w:type="spellEnd"/>
      <w:r w:rsidRPr="006D6B2E">
        <w:rPr>
          <w:rFonts w:ascii="Arial" w:hAnsi="Arial" w:cs="Arial"/>
          <w:color w:val="FF0000"/>
          <w:szCs w:val="22"/>
        </w:rPr>
        <w:t>.</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25</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There are high voltage lines inside room P.102D.  Are these energized and can they be moved?</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lastRenderedPageBreak/>
        <w:t xml:space="preserve">ANSWER </w:t>
      </w:r>
      <w:r w:rsidR="00FF6360" w:rsidRPr="006D6B2E">
        <w:rPr>
          <w:rFonts w:ascii="Arial" w:hAnsi="Arial" w:cs="Arial"/>
          <w:b/>
          <w:szCs w:val="22"/>
        </w:rPr>
        <w:t>25</w:t>
      </w:r>
      <w:r w:rsidRPr="006D6B2E">
        <w:rPr>
          <w:rFonts w:ascii="Arial" w:hAnsi="Arial" w:cs="Arial"/>
          <w:b/>
          <w:szCs w:val="22"/>
        </w:rPr>
        <w:t>:</w:t>
      </w:r>
    </w:p>
    <w:p w:rsidR="00434B76" w:rsidRPr="006D6B2E" w:rsidRDefault="00DF1642" w:rsidP="006D6B2E">
      <w:pPr>
        <w:ind w:left="720"/>
        <w:rPr>
          <w:rFonts w:ascii="Arial" w:hAnsi="Arial" w:cs="Arial"/>
          <w:szCs w:val="22"/>
        </w:rPr>
      </w:pPr>
      <w:r w:rsidRPr="006D6B2E">
        <w:rPr>
          <w:rFonts w:ascii="Arial" w:hAnsi="Arial" w:cs="Arial"/>
          <w:color w:val="FF0000"/>
          <w:szCs w:val="22"/>
        </w:rPr>
        <w:t>High voltage lines are active but will be removed as part of the demolition per one line diagram.</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26</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 xml:space="preserve">What load rating can the Penthouse floor support, can we load the floor to skate the steel and electrical gear in? </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26</w:t>
      </w:r>
      <w:r w:rsidRPr="006D6B2E">
        <w:rPr>
          <w:rFonts w:ascii="Arial" w:hAnsi="Arial" w:cs="Arial"/>
          <w:b/>
          <w:szCs w:val="22"/>
        </w:rPr>
        <w:t>:</w:t>
      </w:r>
    </w:p>
    <w:p w:rsidR="00434B76" w:rsidRPr="006D6B2E" w:rsidRDefault="00DF1642" w:rsidP="00DF1642">
      <w:pPr>
        <w:ind w:left="720"/>
        <w:rPr>
          <w:rFonts w:ascii="Arial" w:hAnsi="Arial" w:cs="Arial"/>
          <w:szCs w:val="22"/>
        </w:rPr>
      </w:pPr>
      <w:r w:rsidRPr="006D6B2E">
        <w:rPr>
          <w:rFonts w:ascii="Arial" w:hAnsi="Arial" w:cs="Arial"/>
          <w:color w:val="FF0000"/>
          <w:szCs w:val="22"/>
        </w:rPr>
        <w:t xml:space="preserve">The maximum stated capacity of the existing floor system is 100psf. If the transport method is not capable of spreading the equipment loads to that pressure, a more detailed analysis of the floor system with the actual loads will be required. </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27</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 xml:space="preserve">What load </w:t>
      </w:r>
      <w:proofErr w:type="gramStart"/>
      <w:r w:rsidRPr="006D6B2E">
        <w:rPr>
          <w:rFonts w:ascii="Arial" w:hAnsi="Arial" w:cs="Arial"/>
          <w:szCs w:val="22"/>
        </w:rPr>
        <w:t>rating can</w:t>
      </w:r>
      <w:proofErr w:type="gramEnd"/>
      <w:r w:rsidRPr="006D6B2E">
        <w:rPr>
          <w:rFonts w:ascii="Arial" w:hAnsi="Arial" w:cs="Arial"/>
          <w:szCs w:val="22"/>
        </w:rPr>
        <w:t xml:space="preserve"> the actual low roof at the penthouse level support?  Can protection be laid down to land the equipment on or will it have to be rigged into the building while on the hook?</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27</w:t>
      </w:r>
      <w:r w:rsidRPr="006D6B2E">
        <w:rPr>
          <w:rFonts w:ascii="Arial" w:hAnsi="Arial" w:cs="Arial"/>
          <w:b/>
          <w:szCs w:val="22"/>
        </w:rPr>
        <w:t>:</w:t>
      </w:r>
    </w:p>
    <w:p w:rsidR="00434B76" w:rsidRPr="006D6B2E" w:rsidRDefault="00DF1642" w:rsidP="00DF1642">
      <w:pPr>
        <w:ind w:left="720"/>
        <w:rPr>
          <w:rFonts w:ascii="Arial" w:hAnsi="Arial" w:cs="Arial"/>
          <w:szCs w:val="22"/>
        </w:rPr>
      </w:pPr>
      <w:r w:rsidRPr="006D6B2E">
        <w:rPr>
          <w:rFonts w:ascii="Arial" w:hAnsi="Arial" w:cs="Arial"/>
          <w:color w:val="FF0000"/>
          <w:szCs w:val="22"/>
        </w:rPr>
        <w:t xml:space="preserve">In this location, the roof outside the penthouse </w:t>
      </w:r>
      <w:r w:rsidRPr="006D6B2E">
        <w:rPr>
          <w:rFonts w:ascii="Arial" w:hAnsi="Arial" w:cs="Arial"/>
          <w:i/>
          <w:iCs/>
          <w:color w:val="FF0000"/>
          <w:szCs w:val="22"/>
        </w:rPr>
        <w:t>at the</w:t>
      </w:r>
      <w:r w:rsidRPr="006D6B2E">
        <w:rPr>
          <w:rFonts w:ascii="Arial" w:hAnsi="Arial" w:cs="Arial"/>
          <w:color w:val="FF0000"/>
          <w:szCs w:val="22"/>
        </w:rPr>
        <w:t xml:space="preserve"> </w:t>
      </w:r>
      <w:r w:rsidRPr="006D6B2E">
        <w:rPr>
          <w:rFonts w:ascii="Arial" w:hAnsi="Arial" w:cs="Arial"/>
          <w:i/>
          <w:iCs/>
          <w:color w:val="FF0000"/>
          <w:szCs w:val="22"/>
        </w:rPr>
        <w:t>same level as the penthouse floor</w:t>
      </w:r>
      <w:r w:rsidRPr="006D6B2E">
        <w:rPr>
          <w:rFonts w:ascii="Arial" w:hAnsi="Arial" w:cs="Arial"/>
          <w:color w:val="FF0000"/>
          <w:szCs w:val="22"/>
        </w:rPr>
        <w:t xml:space="preserve"> consists of the same framing. So, the remark is the same: the maximum stated capacity of the existing floor system is 100psf. If the transport method is not capable of spreading the equipment loads to that pressure, a more detailed analysis of the floor system with the actual loads will be required. </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28</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 xml:space="preserve">Should steel be left unprimed to be fireproofed in the new switchgear area or primed only? </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28</w:t>
      </w:r>
      <w:r w:rsidRPr="006D6B2E">
        <w:rPr>
          <w:rFonts w:ascii="Arial" w:hAnsi="Arial" w:cs="Arial"/>
          <w:b/>
          <w:szCs w:val="22"/>
        </w:rPr>
        <w:t>:</w:t>
      </w:r>
    </w:p>
    <w:p w:rsidR="00434B76" w:rsidRPr="006D6B2E" w:rsidRDefault="00DF1642" w:rsidP="00434B76">
      <w:pPr>
        <w:rPr>
          <w:rFonts w:ascii="Arial" w:hAnsi="Arial" w:cs="Arial"/>
          <w:szCs w:val="22"/>
        </w:rPr>
      </w:pPr>
      <w:r w:rsidRPr="006D6B2E">
        <w:rPr>
          <w:rFonts w:ascii="Arial" w:hAnsi="Arial" w:cs="Arial"/>
          <w:szCs w:val="22"/>
        </w:rPr>
        <w:tab/>
      </w:r>
      <w:proofErr w:type="gramStart"/>
      <w:r w:rsidRPr="006D6B2E">
        <w:rPr>
          <w:rFonts w:ascii="Arial" w:hAnsi="Arial" w:cs="Arial"/>
          <w:color w:val="FF0000"/>
          <w:szCs w:val="22"/>
        </w:rPr>
        <w:t>Primed only.</w:t>
      </w:r>
      <w:proofErr w:type="gramEnd"/>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29</w:t>
      </w:r>
      <w:r w:rsidRPr="006D6B2E">
        <w:rPr>
          <w:rFonts w:ascii="Arial" w:hAnsi="Arial" w:cs="Arial"/>
          <w:b/>
          <w:szCs w:val="22"/>
        </w:rPr>
        <w:t>:</w:t>
      </w:r>
    </w:p>
    <w:p w:rsidR="00434B76" w:rsidRPr="006D6B2E" w:rsidRDefault="00434B76" w:rsidP="00F84923">
      <w:pPr>
        <w:ind w:left="720"/>
        <w:rPr>
          <w:rFonts w:ascii="Arial" w:hAnsi="Arial" w:cs="Arial"/>
          <w:szCs w:val="22"/>
        </w:rPr>
      </w:pPr>
      <w:proofErr w:type="gramStart"/>
      <w:r w:rsidRPr="006D6B2E">
        <w:rPr>
          <w:rFonts w:ascii="Arial" w:hAnsi="Arial" w:cs="Arial"/>
          <w:szCs w:val="22"/>
        </w:rPr>
        <w:t>Keyed Notes 4 – A-101.</w:t>
      </w:r>
      <w:proofErr w:type="gramEnd"/>
      <w:r w:rsidRPr="006D6B2E">
        <w:rPr>
          <w:rFonts w:ascii="Arial" w:hAnsi="Arial" w:cs="Arial"/>
          <w:szCs w:val="22"/>
        </w:rPr>
        <w:t>  What is the existing basketball framing and items, above consist of?</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29</w:t>
      </w:r>
      <w:r w:rsidRPr="006D6B2E">
        <w:rPr>
          <w:rFonts w:ascii="Arial" w:hAnsi="Arial" w:cs="Arial"/>
          <w:b/>
          <w:szCs w:val="22"/>
        </w:rPr>
        <w:t>:</w:t>
      </w:r>
    </w:p>
    <w:p w:rsidR="00434B76" w:rsidRPr="006D6B2E" w:rsidRDefault="00DF1642" w:rsidP="00DF1642">
      <w:pPr>
        <w:ind w:left="720"/>
        <w:rPr>
          <w:rFonts w:ascii="Arial" w:hAnsi="Arial" w:cs="Arial"/>
          <w:szCs w:val="22"/>
        </w:rPr>
      </w:pPr>
      <w:r w:rsidRPr="006D6B2E">
        <w:rPr>
          <w:rFonts w:ascii="Arial" w:hAnsi="Arial" w:cs="Arial"/>
          <w:color w:val="FF0000"/>
          <w:szCs w:val="22"/>
        </w:rPr>
        <w:t>Remaining steel tube supports that held the backboard. This should have been seen during the walk thru.</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30</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Architectural detail 21/A111 shows top of plate platform +3’ 2”. Structural detail 3/S3.01 shows T.O.S. (beam) at 3’ 0”.  Which is correct?</w:t>
      </w:r>
    </w:p>
    <w:p w:rsidR="00634A18" w:rsidRDefault="00634A18" w:rsidP="00634A18">
      <w:pPr>
        <w:rPr>
          <w:rFonts w:ascii="Arial" w:hAnsi="Arial" w:cs="Arial"/>
          <w:szCs w:val="22"/>
        </w:rPr>
      </w:pPr>
    </w:p>
    <w:p w:rsidR="008917D6" w:rsidRDefault="008917D6" w:rsidP="00634A18">
      <w:pPr>
        <w:rPr>
          <w:rFonts w:ascii="Arial" w:hAnsi="Arial" w:cs="Arial"/>
          <w:szCs w:val="22"/>
        </w:rPr>
      </w:pPr>
    </w:p>
    <w:p w:rsidR="008917D6" w:rsidRPr="006D6B2E" w:rsidRDefault="008917D6"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lastRenderedPageBreak/>
        <w:t xml:space="preserve">ANSWER </w:t>
      </w:r>
      <w:r w:rsidR="00FF6360" w:rsidRPr="006D6B2E">
        <w:rPr>
          <w:rFonts w:ascii="Arial" w:hAnsi="Arial" w:cs="Arial"/>
          <w:b/>
          <w:szCs w:val="22"/>
        </w:rPr>
        <w:t>30</w:t>
      </w:r>
      <w:r w:rsidRPr="006D6B2E">
        <w:rPr>
          <w:rFonts w:ascii="Arial" w:hAnsi="Arial" w:cs="Arial"/>
          <w:b/>
          <w:szCs w:val="22"/>
        </w:rPr>
        <w:t>:</w:t>
      </w:r>
    </w:p>
    <w:p w:rsidR="00434B76" w:rsidRPr="006D6B2E" w:rsidRDefault="00DF1642" w:rsidP="00DF1642">
      <w:pPr>
        <w:ind w:left="720"/>
        <w:rPr>
          <w:rFonts w:ascii="Arial" w:hAnsi="Arial" w:cs="Arial"/>
          <w:szCs w:val="22"/>
        </w:rPr>
      </w:pPr>
      <w:r w:rsidRPr="006D6B2E">
        <w:rPr>
          <w:rFonts w:ascii="Arial" w:hAnsi="Arial" w:cs="Arial"/>
          <w:color w:val="FF0000"/>
          <w:szCs w:val="22"/>
        </w:rPr>
        <w:t>We are OK with 3’-2”, as long as there is at least 3’-0” available everywhere. Our note for 3’-0” above the “highest existing slab level” was to ensure that there is enough room for the anchor plates that extend 3” below the beam. The slab may or may not be perfectly level in the entire platform area. This should be verified prior to fabrication.</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3</w:t>
      </w:r>
      <w:r w:rsidRPr="006D6B2E">
        <w:rPr>
          <w:rFonts w:ascii="Arial" w:hAnsi="Arial" w:cs="Arial"/>
          <w:b/>
          <w:szCs w:val="22"/>
        </w:rPr>
        <w:t>1:</w:t>
      </w:r>
    </w:p>
    <w:p w:rsidR="00434B76" w:rsidRPr="006D6B2E" w:rsidRDefault="00434B76" w:rsidP="00F84923">
      <w:pPr>
        <w:ind w:left="720"/>
        <w:rPr>
          <w:rFonts w:ascii="Arial" w:hAnsi="Arial" w:cs="Arial"/>
          <w:szCs w:val="22"/>
        </w:rPr>
      </w:pPr>
      <w:r w:rsidRPr="006D6B2E">
        <w:rPr>
          <w:rFonts w:ascii="Arial" w:hAnsi="Arial" w:cs="Arial"/>
          <w:szCs w:val="22"/>
        </w:rPr>
        <w:t xml:space="preserve">Structural detail 13/S3.01 shows shop welded beam end plates per detail 14/S3.01.  Is this correct? </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3</w:t>
      </w:r>
      <w:r w:rsidRPr="006D6B2E">
        <w:rPr>
          <w:rFonts w:ascii="Arial" w:hAnsi="Arial" w:cs="Arial"/>
          <w:b/>
          <w:szCs w:val="22"/>
        </w:rPr>
        <w:t>1:</w:t>
      </w:r>
    </w:p>
    <w:p w:rsidR="00434B76" w:rsidRPr="006D6B2E" w:rsidRDefault="00DF1642" w:rsidP="00DF1642">
      <w:pPr>
        <w:ind w:left="720"/>
        <w:rPr>
          <w:rFonts w:ascii="Arial" w:hAnsi="Arial" w:cs="Arial"/>
          <w:szCs w:val="22"/>
        </w:rPr>
      </w:pPr>
      <w:r w:rsidRPr="006D6B2E">
        <w:rPr>
          <w:rFonts w:ascii="Arial" w:hAnsi="Arial" w:cs="Arial"/>
          <w:color w:val="FF0000"/>
          <w:szCs w:val="22"/>
        </w:rPr>
        <w:t>Correct. Detail 13 is intended to be the dimensional and attachment information for the gusset/stiffeners shown in Detail 14. Please note that on the end-plates where the stiffener is required, the welding should be per Detail 5.</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32</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If shop welded end plates &amp; drilling for 1” Hilti HAS anchors will require oversize holes.  Is this permissible?</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32</w:t>
      </w:r>
      <w:r w:rsidRPr="006D6B2E">
        <w:rPr>
          <w:rFonts w:ascii="Arial" w:hAnsi="Arial" w:cs="Arial"/>
          <w:b/>
          <w:szCs w:val="22"/>
        </w:rPr>
        <w:t>:</w:t>
      </w:r>
    </w:p>
    <w:p w:rsidR="00434B76" w:rsidRPr="006D6B2E" w:rsidRDefault="00DF1642" w:rsidP="00DF1642">
      <w:pPr>
        <w:ind w:left="720"/>
        <w:rPr>
          <w:rFonts w:ascii="Arial" w:hAnsi="Arial" w:cs="Arial"/>
          <w:szCs w:val="22"/>
        </w:rPr>
      </w:pPr>
      <w:r w:rsidRPr="006D6B2E">
        <w:rPr>
          <w:rFonts w:ascii="Arial" w:hAnsi="Arial" w:cs="Arial"/>
          <w:color w:val="FF0000"/>
          <w:szCs w:val="22"/>
        </w:rPr>
        <w:t>Per the drawings, the existing columns to receive the end plates should be scanned prior to plate fabrication to identify rebar and any potential conflicts with the bolt layouts. The final anchor layouts should be known to the degree that oversized holes shouldn’t be necessary for uncertainty in anchor locations. Or, are the oversized holes required for actual drilling of the holes? Consult with Hilti for clarification on the optimum installation procedure. Hole drilling and cleaning per Hilti procedures is critical for the anchors to achieve the design strength required.</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33</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 xml:space="preserve">Per detail 1/S3.01 requires welding steel tread plates to channel from the underside. If existing </w:t>
      </w:r>
      <w:proofErr w:type="gramStart"/>
      <w:r w:rsidRPr="006D6B2E">
        <w:rPr>
          <w:rFonts w:ascii="Arial" w:hAnsi="Arial" w:cs="Arial"/>
          <w:szCs w:val="22"/>
        </w:rPr>
        <w:t>block</w:t>
      </w:r>
      <w:proofErr w:type="gramEnd"/>
      <w:r w:rsidRPr="006D6B2E">
        <w:rPr>
          <w:rFonts w:ascii="Arial" w:hAnsi="Arial" w:cs="Arial"/>
          <w:szCs w:val="22"/>
        </w:rPr>
        <w:t xml:space="preserve"> walls remain. How do you make final plate connection? (</w:t>
      </w:r>
      <w:proofErr w:type="gramStart"/>
      <w:r w:rsidRPr="006D6B2E">
        <w:rPr>
          <w:rFonts w:ascii="Arial" w:hAnsi="Arial" w:cs="Arial"/>
          <w:szCs w:val="22"/>
        </w:rPr>
        <w:t>cannot</w:t>
      </w:r>
      <w:proofErr w:type="gramEnd"/>
      <w:r w:rsidRPr="006D6B2E">
        <w:rPr>
          <w:rFonts w:ascii="Arial" w:hAnsi="Arial" w:cs="Arial"/>
          <w:szCs w:val="22"/>
        </w:rPr>
        <w:t xml:space="preserve"> access). Since W33 x 118 only allows for 2 7/8” clearance from bottom flange to existing finished floor.  Can puddle weld be sufficient to connect plate to support members?</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33</w:t>
      </w:r>
      <w:r w:rsidRPr="006D6B2E">
        <w:rPr>
          <w:rFonts w:ascii="Arial" w:hAnsi="Arial" w:cs="Arial"/>
          <w:b/>
          <w:szCs w:val="22"/>
        </w:rPr>
        <w:t>:</w:t>
      </w:r>
    </w:p>
    <w:p w:rsidR="00434B76" w:rsidRPr="006D6B2E" w:rsidRDefault="00DF1642" w:rsidP="00DF1642">
      <w:pPr>
        <w:ind w:left="720"/>
        <w:rPr>
          <w:rFonts w:ascii="Arial" w:hAnsi="Arial" w:cs="Arial"/>
          <w:szCs w:val="22"/>
        </w:rPr>
      </w:pPr>
      <w:r w:rsidRPr="006D6B2E">
        <w:rPr>
          <w:rFonts w:ascii="Arial" w:hAnsi="Arial" w:cs="Arial"/>
          <w:color w:val="FF0000"/>
          <w:szCs w:val="22"/>
        </w:rPr>
        <w:t>Yes, the intent for the note in Detail 1 is that where necessary, the plate can be prepared with holes, and ½” diameter plug welds @ 12” on center is acceptable.</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34</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Structural detail 20/S3.01 shows partial 1/8 bevel weld.  Is this continuous?</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34</w:t>
      </w:r>
      <w:r w:rsidRPr="006D6B2E">
        <w:rPr>
          <w:rFonts w:ascii="Arial" w:hAnsi="Arial" w:cs="Arial"/>
          <w:b/>
          <w:szCs w:val="22"/>
        </w:rPr>
        <w:t>:</w:t>
      </w:r>
    </w:p>
    <w:p w:rsidR="00434B76" w:rsidRPr="006D6B2E" w:rsidRDefault="00DF1642" w:rsidP="00DF1642">
      <w:pPr>
        <w:ind w:left="720"/>
        <w:rPr>
          <w:rFonts w:ascii="Arial" w:hAnsi="Arial" w:cs="Arial"/>
          <w:szCs w:val="22"/>
        </w:rPr>
      </w:pPr>
      <w:r w:rsidRPr="006D6B2E">
        <w:rPr>
          <w:rFonts w:ascii="Arial" w:hAnsi="Arial" w:cs="Arial"/>
          <w:color w:val="FF0000"/>
          <w:szCs w:val="22"/>
        </w:rPr>
        <w:t xml:space="preserve">The final equipment locations are not exactly known, so continuous splices are necessary at all </w:t>
      </w:r>
      <w:r w:rsidRPr="006D6B2E">
        <w:rPr>
          <w:rFonts w:ascii="Arial" w:hAnsi="Arial" w:cs="Arial"/>
          <w:i/>
          <w:iCs/>
          <w:color w:val="FF0000"/>
          <w:szCs w:val="22"/>
        </w:rPr>
        <w:t>unsupported</w:t>
      </w:r>
      <w:r w:rsidRPr="006D6B2E">
        <w:rPr>
          <w:rFonts w:ascii="Arial" w:hAnsi="Arial" w:cs="Arial"/>
          <w:color w:val="FF0000"/>
          <w:szCs w:val="22"/>
        </w:rPr>
        <w:t xml:space="preserve"> plate seams. Also, we assumed that the owner intended for the surface to be more or less continuous without gaps. In that case, the splices should be continuous at all plate joints.</w:t>
      </w:r>
    </w:p>
    <w:p w:rsidR="00DE3775" w:rsidRPr="006D6B2E" w:rsidRDefault="00DE3775"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lastRenderedPageBreak/>
        <w:t xml:space="preserve">QUESTION </w:t>
      </w:r>
      <w:r w:rsidR="007822B6" w:rsidRPr="006D6B2E">
        <w:rPr>
          <w:rFonts w:ascii="Arial" w:hAnsi="Arial" w:cs="Arial"/>
          <w:b/>
          <w:szCs w:val="22"/>
        </w:rPr>
        <w:t>35</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At column F10 structural drawing S2.01, note</w:t>
      </w:r>
      <w:proofErr w:type="gramStart"/>
      <w:r w:rsidRPr="006D6B2E">
        <w:rPr>
          <w:rFonts w:ascii="Arial" w:hAnsi="Arial" w:cs="Arial"/>
          <w:szCs w:val="22"/>
        </w:rPr>
        <w:t>:W33x118</w:t>
      </w:r>
      <w:proofErr w:type="gramEnd"/>
      <w:r w:rsidRPr="006D6B2E">
        <w:rPr>
          <w:rFonts w:ascii="Arial" w:hAnsi="Arial" w:cs="Arial"/>
          <w:szCs w:val="22"/>
        </w:rPr>
        <w:t xml:space="preserve"> is showing 1’ 3” dimension to end of W33X118 at column face.  How or what does W10X12 frame to?</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35</w:t>
      </w:r>
      <w:r w:rsidRPr="006D6B2E">
        <w:rPr>
          <w:rFonts w:ascii="Arial" w:hAnsi="Arial" w:cs="Arial"/>
          <w:b/>
          <w:szCs w:val="22"/>
        </w:rPr>
        <w:t>:</w:t>
      </w:r>
    </w:p>
    <w:p w:rsidR="00DF1642" w:rsidRPr="006D6B2E" w:rsidRDefault="00DF1642" w:rsidP="006D6B2E">
      <w:pPr>
        <w:pStyle w:val="ListParagraph"/>
        <w:contextualSpacing w:val="0"/>
        <w:rPr>
          <w:rFonts w:ascii="Arial" w:hAnsi="Arial" w:cs="Arial"/>
          <w:szCs w:val="22"/>
        </w:rPr>
      </w:pPr>
      <w:r w:rsidRPr="006D6B2E">
        <w:rPr>
          <w:rFonts w:ascii="Arial" w:hAnsi="Arial" w:cs="Arial"/>
          <w:color w:val="FF0000"/>
          <w:szCs w:val="22"/>
        </w:rPr>
        <w:t xml:space="preserve">The short W10x12 should frame in between the W10x12 on the left (which is cantilevered off of the moment-connected W12x14), and the W24x84 on the right. </w:t>
      </w:r>
      <w:r w:rsidRPr="006D6B2E">
        <w:rPr>
          <w:rFonts w:ascii="Arial" w:hAnsi="Arial" w:cs="Arial"/>
          <w:szCs w:val="22"/>
        </w:rPr>
        <w:t xml:space="preserve"> </w:t>
      </w:r>
      <w:r w:rsidRPr="006D6B2E">
        <w:rPr>
          <w:noProof/>
        </w:rPr>
        <w:drawing>
          <wp:inline distT="0" distB="0" distL="0" distR="0" wp14:anchorId="333E490F" wp14:editId="778580FD">
            <wp:extent cx="2329815" cy="1693545"/>
            <wp:effectExtent l="0" t="0" r="0" b="1905"/>
            <wp:docPr id="1" name="Picture 1" descr="cid:image001.png@01D239C0.22D8B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9C0.22D8BF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29815" cy="1693545"/>
                    </a:xfrm>
                    <a:prstGeom prst="rect">
                      <a:avLst/>
                    </a:prstGeom>
                    <a:noFill/>
                    <a:ln>
                      <a:noFill/>
                    </a:ln>
                  </pic:spPr>
                </pic:pic>
              </a:graphicData>
            </a:graphic>
          </wp:inline>
        </w:drawing>
      </w:r>
    </w:p>
    <w:p w:rsidR="00434B76" w:rsidRPr="006D6B2E" w:rsidRDefault="00434B76" w:rsidP="00434B76">
      <w:pPr>
        <w:rPr>
          <w:rFonts w:ascii="Arial" w:hAnsi="Arial" w:cs="Arial"/>
          <w:szCs w:val="22"/>
        </w:rPr>
      </w:pP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36</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 xml:space="preserve">On the demolition sheets there are no notes describing any flooring removal. Can you confirm that there is none but if there is can we know what type of flooring it </w:t>
      </w:r>
      <w:proofErr w:type="gramStart"/>
      <w:r w:rsidRPr="006D6B2E">
        <w:rPr>
          <w:rFonts w:ascii="Arial" w:hAnsi="Arial" w:cs="Arial"/>
          <w:szCs w:val="22"/>
        </w:rPr>
        <w:t>is.</w:t>
      </w:r>
      <w:proofErr w:type="gramEnd"/>
      <w:r w:rsidRPr="006D6B2E">
        <w:rPr>
          <w:rFonts w:ascii="Arial" w:hAnsi="Arial" w:cs="Arial"/>
          <w:szCs w:val="22"/>
        </w:rPr>
        <w:t xml:space="preserve"> It also talks about </w:t>
      </w:r>
      <w:r w:rsidR="00111BEF">
        <w:rPr>
          <w:rFonts w:ascii="Arial" w:hAnsi="Arial" w:cs="Arial"/>
          <w:szCs w:val="22"/>
        </w:rPr>
        <w:t>UTHealth</w:t>
      </w:r>
      <w:r w:rsidRPr="006D6B2E">
        <w:rPr>
          <w:rFonts w:ascii="Arial" w:hAnsi="Arial" w:cs="Arial"/>
          <w:szCs w:val="22"/>
        </w:rPr>
        <w:t xml:space="preserve"> handling the abatement. Maybe the said flooring is VCT with black mastic which will probably be ACM.</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36</w:t>
      </w:r>
      <w:r w:rsidRPr="006D6B2E">
        <w:rPr>
          <w:rFonts w:ascii="Arial" w:hAnsi="Arial" w:cs="Arial"/>
          <w:b/>
          <w:szCs w:val="22"/>
        </w:rPr>
        <w:t>:</w:t>
      </w:r>
    </w:p>
    <w:p w:rsidR="00434B76" w:rsidRPr="006D6B2E" w:rsidRDefault="00DF1642" w:rsidP="00DF1642">
      <w:pPr>
        <w:ind w:left="720"/>
        <w:rPr>
          <w:rFonts w:ascii="Arial" w:hAnsi="Arial" w:cs="Arial"/>
          <w:szCs w:val="22"/>
        </w:rPr>
      </w:pPr>
      <w:r w:rsidRPr="006D6B2E">
        <w:rPr>
          <w:rFonts w:ascii="Arial" w:hAnsi="Arial" w:cs="Arial"/>
          <w:color w:val="FF0000"/>
          <w:szCs w:val="22"/>
        </w:rPr>
        <w:t xml:space="preserve">UTHealth will contract abatement services, as required, prior to work by awarded contractor for this project.   The only floor removal should be for installation of stairs, lifts etc. in which case these points should be cut so equipment rests directly on slab. Flooring removal in storage room will be by </w:t>
      </w:r>
      <w:r w:rsidR="00111BEF">
        <w:rPr>
          <w:rFonts w:ascii="Arial" w:hAnsi="Arial" w:cs="Arial"/>
          <w:color w:val="FF0000"/>
          <w:szCs w:val="22"/>
        </w:rPr>
        <w:t>UTHealth</w:t>
      </w:r>
      <w:r w:rsidRPr="006D6B2E">
        <w:rPr>
          <w:rFonts w:ascii="Arial" w:hAnsi="Arial" w:cs="Arial"/>
          <w:color w:val="FF0000"/>
          <w:szCs w:val="22"/>
        </w:rPr>
        <w:t>.</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37</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 xml:space="preserve">Please indicate Maximum Structural capacity of the indicated through wall routing of the Switchgear at the Penthouse Level. </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37</w:t>
      </w:r>
      <w:r w:rsidRPr="006D6B2E">
        <w:rPr>
          <w:rFonts w:ascii="Arial" w:hAnsi="Arial" w:cs="Arial"/>
          <w:b/>
          <w:szCs w:val="22"/>
        </w:rPr>
        <w:t>:</w:t>
      </w:r>
    </w:p>
    <w:p w:rsidR="00434B76" w:rsidRPr="006D6B2E" w:rsidRDefault="00DF1642" w:rsidP="00DF1642">
      <w:pPr>
        <w:ind w:left="720"/>
        <w:rPr>
          <w:rFonts w:ascii="Arial" w:hAnsi="Arial" w:cs="Arial"/>
          <w:szCs w:val="22"/>
        </w:rPr>
      </w:pPr>
      <w:r w:rsidRPr="006D6B2E">
        <w:rPr>
          <w:rFonts w:ascii="Arial" w:hAnsi="Arial" w:cs="Arial"/>
          <w:color w:val="FF0000"/>
          <w:szCs w:val="22"/>
        </w:rPr>
        <w:t xml:space="preserve">The maximum stated capacity of the existing floor system is 100psf. If the transport method is not capable of spreading the equipment loads to that pressure, a more detailed analysis of the floor system with the actual loads will be required. </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38</w:t>
      </w:r>
      <w:r w:rsidRPr="006D6B2E">
        <w:rPr>
          <w:rFonts w:ascii="Arial" w:hAnsi="Arial" w:cs="Arial"/>
          <w:b/>
          <w:szCs w:val="22"/>
        </w:rPr>
        <w:t>:</w:t>
      </w:r>
    </w:p>
    <w:p w:rsidR="00434B76" w:rsidRPr="006D6B2E" w:rsidRDefault="00434B76" w:rsidP="00F84923">
      <w:pPr>
        <w:ind w:left="720"/>
        <w:rPr>
          <w:rFonts w:ascii="Arial" w:hAnsi="Arial" w:cs="Arial"/>
          <w:szCs w:val="22"/>
        </w:rPr>
      </w:pPr>
      <w:proofErr w:type="gramStart"/>
      <w:r w:rsidRPr="006D6B2E">
        <w:rPr>
          <w:rFonts w:ascii="Arial" w:hAnsi="Arial" w:cs="Arial"/>
          <w:szCs w:val="22"/>
        </w:rPr>
        <w:t>On drawings A-111 &amp; A-540.</w:t>
      </w:r>
      <w:proofErr w:type="gramEnd"/>
      <w:r w:rsidRPr="006D6B2E">
        <w:rPr>
          <w:rFonts w:ascii="Arial" w:hAnsi="Arial" w:cs="Arial"/>
          <w:szCs w:val="22"/>
        </w:rPr>
        <w:t xml:space="preserve"> Please clarify that the M40 doors shown on A-111 are to be 6' wide and 7' tall.</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38</w:t>
      </w:r>
      <w:r w:rsidRPr="006D6B2E">
        <w:rPr>
          <w:rFonts w:ascii="Arial" w:hAnsi="Arial" w:cs="Arial"/>
          <w:b/>
          <w:szCs w:val="22"/>
        </w:rPr>
        <w:t>:</w:t>
      </w:r>
    </w:p>
    <w:p w:rsidR="00434B76" w:rsidRPr="006D6B2E" w:rsidRDefault="00DF1642"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 xml:space="preserve">6’ x 8’-6” </w:t>
      </w:r>
      <w:r w:rsidRPr="008917D6">
        <w:rPr>
          <w:rFonts w:ascii="Arial" w:hAnsi="Arial" w:cs="Arial"/>
          <w:color w:val="FF0000"/>
          <w:szCs w:val="22"/>
        </w:rPr>
        <w:t>See Addendum 1 sheet</w:t>
      </w:r>
    </w:p>
    <w:p w:rsidR="00DE3775" w:rsidRPr="006D6B2E" w:rsidRDefault="00DE3775"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lastRenderedPageBreak/>
        <w:t xml:space="preserve">QUESTION </w:t>
      </w:r>
      <w:r w:rsidR="007822B6" w:rsidRPr="006D6B2E">
        <w:rPr>
          <w:rFonts w:ascii="Arial" w:hAnsi="Arial" w:cs="Arial"/>
          <w:b/>
          <w:szCs w:val="22"/>
        </w:rPr>
        <w:t>39</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Ref: SWGR Replacement Spec. 26-05-33-1 2.1 B.  2. Please Clarify that EMT set screw fittings are acceptable.</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39</w:t>
      </w:r>
      <w:r w:rsidRPr="006D6B2E">
        <w:rPr>
          <w:rFonts w:ascii="Arial" w:hAnsi="Arial" w:cs="Arial"/>
          <w:b/>
          <w:szCs w:val="22"/>
        </w:rPr>
        <w:t>:</w:t>
      </w:r>
    </w:p>
    <w:p w:rsidR="00434B76" w:rsidRPr="006D6B2E" w:rsidRDefault="00DF1642"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Yes, wherever EMT is allowed</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40</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Ref: Gen. Replacement Spec. 26-05-33-3 2.2 B.  Please Clarify that EMT set screw fittings are unacceptable.</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b/>
          <w:szCs w:val="22"/>
        </w:rPr>
      </w:pPr>
      <w:r w:rsidRPr="006D6B2E">
        <w:rPr>
          <w:rFonts w:ascii="Arial" w:hAnsi="Arial" w:cs="Arial"/>
          <w:b/>
          <w:szCs w:val="22"/>
        </w:rPr>
        <w:t xml:space="preserve">ANSWER </w:t>
      </w:r>
      <w:r w:rsidR="00FF6360" w:rsidRPr="006D6B2E">
        <w:rPr>
          <w:rFonts w:ascii="Arial" w:hAnsi="Arial" w:cs="Arial"/>
          <w:b/>
          <w:szCs w:val="22"/>
        </w:rPr>
        <w:t>40</w:t>
      </w:r>
      <w:r w:rsidRPr="006D6B2E">
        <w:rPr>
          <w:rFonts w:ascii="Arial" w:hAnsi="Arial" w:cs="Arial"/>
          <w:b/>
          <w:szCs w:val="22"/>
        </w:rPr>
        <w:t>:</w:t>
      </w:r>
    </w:p>
    <w:p w:rsidR="00434B76" w:rsidRPr="006D6B2E" w:rsidRDefault="00DF1642"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Yes, wherever EMT is allowed</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4</w:t>
      </w:r>
      <w:r w:rsidRPr="006D6B2E">
        <w:rPr>
          <w:rFonts w:ascii="Arial" w:hAnsi="Arial" w:cs="Arial"/>
          <w:b/>
          <w:szCs w:val="22"/>
        </w:rPr>
        <w:t>1:</w:t>
      </w:r>
    </w:p>
    <w:p w:rsidR="00434B76" w:rsidRPr="006D6B2E" w:rsidRDefault="00434B76" w:rsidP="00F84923">
      <w:pPr>
        <w:ind w:left="720"/>
        <w:rPr>
          <w:rFonts w:ascii="Arial" w:hAnsi="Arial" w:cs="Arial"/>
          <w:szCs w:val="22"/>
        </w:rPr>
      </w:pPr>
      <w:r w:rsidRPr="006D6B2E">
        <w:rPr>
          <w:rFonts w:ascii="Arial" w:hAnsi="Arial" w:cs="Arial"/>
          <w:szCs w:val="22"/>
        </w:rPr>
        <w:t xml:space="preserve">Ref: </w:t>
      </w:r>
      <w:proofErr w:type="spellStart"/>
      <w:r w:rsidRPr="006D6B2E">
        <w:rPr>
          <w:rFonts w:ascii="Arial" w:hAnsi="Arial" w:cs="Arial"/>
          <w:szCs w:val="22"/>
        </w:rPr>
        <w:t>Dwng</w:t>
      </w:r>
      <w:proofErr w:type="spellEnd"/>
      <w:r w:rsidRPr="006D6B2E">
        <w:rPr>
          <w:rFonts w:ascii="Arial" w:hAnsi="Arial" w:cs="Arial"/>
          <w:szCs w:val="22"/>
        </w:rPr>
        <w:t xml:space="preserve">. E-013 PSE One Line. </w:t>
      </w:r>
      <w:proofErr w:type="gramStart"/>
      <w:r w:rsidRPr="006D6B2E">
        <w:rPr>
          <w:rFonts w:ascii="Arial" w:hAnsi="Arial" w:cs="Arial"/>
          <w:szCs w:val="22"/>
        </w:rPr>
        <w:t>Indicates one normal power feeder from PSWGR A as specified.</w:t>
      </w:r>
      <w:proofErr w:type="gramEnd"/>
      <w:r w:rsidRPr="006D6B2E">
        <w:rPr>
          <w:rFonts w:ascii="Arial" w:hAnsi="Arial" w:cs="Arial"/>
          <w:szCs w:val="22"/>
        </w:rPr>
        <w:t xml:space="preserve"> Ref: </w:t>
      </w:r>
      <w:proofErr w:type="spellStart"/>
      <w:r w:rsidRPr="006D6B2E">
        <w:rPr>
          <w:rFonts w:ascii="Arial" w:hAnsi="Arial" w:cs="Arial"/>
          <w:szCs w:val="22"/>
        </w:rPr>
        <w:t>Dwng</w:t>
      </w:r>
      <w:proofErr w:type="spellEnd"/>
      <w:r w:rsidRPr="006D6B2E">
        <w:rPr>
          <w:rFonts w:ascii="Arial" w:hAnsi="Arial" w:cs="Arial"/>
          <w:szCs w:val="22"/>
        </w:rPr>
        <w:t xml:space="preserve">. E-301 Overall Perspective. </w:t>
      </w:r>
      <w:proofErr w:type="gramStart"/>
      <w:r w:rsidRPr="006D6B2E">
        <w:rPr>
          <w:rFonts w:ascii="Arial" w:hAnsi="Arial" w:cs="Arial"/>
          <w:szCs w:val="22"/>
        </w:rPr>
        <w:t>Shows 2 conduits from PSWGR Line up.</w:t>
      </w:r>
      <w:proofErr w:type="gramEnd"/>
      <w:r w:rsidRPr="006D6B2E">
        <w:rPr>
          <w:rFonts w:ascii="Arial" w:hAnsi="Arial" w:cs="Arial"/>
          <w:szCs w:val="22"/>
        </w:rPr>
        <w:t xml:space="preserve"> Is it intended to include one spare empty conduit from PSWGR B? </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4</w:t>
      </w:r>
      <w:r w:rsidRPr="006D6B2E">
        <w:rPr>
          <w:rFonts w:ascii="Arial" w:hAnsi="Arial" w:cs="Arial"/>
          <w:b/>
          <w:szCs w:val="22"/>
        </w:rPr>
        <w:t>1:</w:t>
      </w:r>
    </w:p>
    <w:p w:rsidR="00434B76" w:rsidRPr="006D6B2E" w:rsidRDefault="00DF1642"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No, one conduit as shown on one line is sufficient.</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42</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Drawing E-202 and Panel Schedule for Panel PL indicates that FCU-P-9 is single phase 208V but the mechanical schedule indicates that it is 480V 3P. Which is correct?</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42</w:t>
      </w:r>
      <w:r w:rsidRPr="006D6B2E">
        <w:rPr>
          <w:rFonts w:ascii="Arial" w:hAnsi="Arial" w:cs="Arial"/>
          <w:b/>
          <w:szCs w:val="22"/>
        </w:rPr>
        <w:t>:</w:t>
      </w:r>
    </w:p>
    <w:p w:rsidR="00434B76" w:rsidRPr="006D6B2E" w:rsidRDefault="00DF1642"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It is 460V, 3 Phase per mechanical plans.</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43</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Will the Owner hire a testing lab for structural steel inspections?</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43</w:t>
      </w:r>
      <w:r w:rsidRPr="006D6B2E">
        <w:rPr>
          <w:rFonts w:ascii="Arial" w:hAnsi="Arial" w:cs="Arial"/>
          <w:b/>
          <w:szCs w:val="22"/>
        </w:rPr>
        <w:t>:</w:t>
      </w:r>
    </w:p>
    <w:p w:rsidR="00434B76" w:rsidRPr="006D6B2E" w:rsidRDefault="00DF1642" w:rsidP="00434B76">
      <w:pPr>
        <w:rPr>
          <w:rFonts w:ascii="Arial" w:hAnsi="Arial" w:cs="Arial"/>
          <w:color w:val="FF0000"/>
          <w:szCs w:val="22"/>
        </w:rPr>
      </w:pPr>
      <w:r w:rsidRPr="006D6B2E">
        <w:rPr>
          <w:rFonts w:ascii="Arial" w:hAnsi="Arial" w:cs="Arial"/>
          <w:color w:val="FF0000"/>
          <w:szCs w:val="22"/>
        </w:rPr>
        <w:tab/>
        <w:t>Yes, an independent testing company will be hired by the owner.</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44</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 xml:space="preserve">Please confirm that all outage research/investigation will be performed by </w:t>
      </w:r>
      <w:r w:rsidR="00A0351A">
        <w:rPr>
          <w:rFonts w:ascii="Arial" w:hAnsi="Arial" w:cs="Arial"/>
          <w:szCs w:val="22"/>
        </w:rPr>
        <w:t>UTHealth</w:t>
      </w:r>
      <w:r w:rsidRPr="006D6B2E">
        <w:rPr>
          <w:rFonts w:ascii="Arial" w:hAnsi="Arial" w:cs="Arial"/>
          <w:szCs w:val="22"/>
        </w:rPr>
        <w:t xml:space="preserve"> personnel.</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44</w:t>
      </w:r>
      <w:r w:rsidRPr="006D6B2E">
        <w:rPr>
          <w:rFonts w:ascii="Arial" w:hAnsi="Arial" w:cs="Arial"/>
          <w:b/>
          <w:szCs w:val="22"/>
        </w:rPr>
        <w:t>:</w:t>
      </w:r>
    </w:p>
    <w:p w:rsidR="00434B76" w:rsidRPr="006D6B2E" w:rsidRDefault="00DF1642" w:rsidP="00434B76">
      <w:pPr>
        <w:rPr>
          <w:rFonts w:ascii="Arial" w:hAnsi="Arial" w:cs="Arial"/>
          <w:color w:val="FF0000"/>
          <w:szCs w:val="22"/>
        </w:rPr>
      </w:pPr>
      <w:r w:rsidRPr="006D6B2E">
        <w:rPr>
          <w:rFonts w:ascii="Arial" w:hAnsi="Arial" w:cs="Arial"/>
          <w:color w:val="FF0000"/>
          <w:szCs w:val="22"/>
        </w:rPr>
        <w:tab/>
        <w:t xml:space="preserve">UTHealth personnel will </w:t>
      </w:r>
      <w:r w:rsidRPr="006D6B2E">
        <w:rPr>
          <w:rFonts w:ascii="Arial" w:hAnsi="Arial" w:cs="Arial"/>
          <w:b/>
          <w:bCs/>
          <w:color w:val="FF0000"/>
          <w:szCs w:val="22"/>
          <w:u w:val="single"/>
        </w:rPr>
        <w:t>assist</w:t>
      </w:r>
      <w:r w:rsidRPr="006D6B2E">
        <w:rPr>
          <w:rFonts w:ascii="Arial" w:hAnsi="Arial" w:cs="Arial"/>
          <w:color w:val="FF0000"/>
          <w:szCs w:val="22"/>
        </w:rPr>
        <w:t xml:space="preserve"> the contractor with outage investigation(s).</w:t>
      </w:r>
    </w:p>
    <w:p w:rsidR="00DE3775" w:rsidRDefault="00DE3775" w:rsidP="00434B76">
      <w:pPr>
        <w:rPr>
          <w:rFonts w:ascii="Arial" w:hAnsi="Arial" w:cs="Arial"/>
          <w:szCs w:val="22"/>
        </w:rPr>
      </w:pPr>
    </w:p>
    <w:p w:rsidR="0061574E" w:rsidRDefault="0061574E" w:rsidP="00434B76">
      <w:pPr>
        <w:rPr>
          <w:rFonts w:ascii="Arial" w:hAnsi="Arial" w:cs="Arial"/>
          <w:szCs w:val="22"/>
        </w:rPr>
      </w:pPr>
    </w:p>
    <w:p w:rsidR="00434B76" w:rsidRPr="006D6B2E" w:rsidRDefault="00434B76" w:rsidP="00434B76">
      <w:pPr>
        <w:rPr>
          <w:rFonts w:ascii="Arial" w:hAnsi="Arial" w:cs="Arial"/>
          <w:szCs w:val="22"/>
        </w:rPr>
      </w:pPr>
      <w:bookmarkStart w:id="2" w:name="_GoBack"/>
      <w:bookmarkEnd w:id="2"/>
      <w:r w:rsidRPr="006D6B2E">
        <w:rPr>
          <w:rFonts w:ascii="Arial" w:hAnsi="Arial" w:cs="Arial"/>
          <w:b/>
          <w:szCs w:val="22"/>
        </w:rPr>
        <w:t xml:space="preserve">QUESTION </w:t>
      </w:r>
      <w:r w:rsidR="007822B6" w:rsidRPr="006D6B2E">
        <w:rPr>
          <w:rFonts w:ascii="Arial" w:hAnsi="Arial" w:cs="Arial"/>
          <w:b/>
          <w:szCs w:val="22"/>
        </w:rPr>
        <w:t>45</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The traffic control plan (T1.00) requires off duty police officers to direct traffic.  Based on the traffic control plan layout, how many officers will be required at each crane lift?</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45</w:t>
      </w:r>
      <w:r w:rsidRPr="006D6B2E">
        <w:rPr>
          <w:rFonts w:ascii="Arial" w:hAnsi="Arial" w:cs="Arial"/>
          <w:b/>
          <w:szCs w:val="22"/>
        </w:rPr>
        <w:t>:</w:t>
      </w:r>
    </w:p>
    <w:p w:rsidR="00434B76" w:rsidRPr="006D6B2E" w:rsidRDefault="00DF1642" w:rsidP="00DF1642">
      <w:pPr>
        <w:ind w:left="720"/>
        <w:rPr>
          <w:rFonts w:ascii="Arial" w:hAnsi="Arial" w:cs="Arial"/>
          <w:color w:val="FF0000"/>
          <w:szCs w:val="22"/>
        </w:rPr>
      </w:pPr>
      <w:r w:rsidRPr="006D6B2E">
        <w:rPr>
          <w:rFonts w:ascii="Arial" w:hAnsi="Arial" w:cs="Arial"/>
          <w:color w:val="FF0000"/>
          <w:szCs w:val="22"/>
        </w:rPr>
        <w:t>A final TCP shall be produced by the contractor and presented to the ODR for approval prior to any/all lifts. Contractor shall determine final placement location of crane which may impact number of flaggers.</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46</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 xml:space="preserve">Generator specification 23 32 14, 1.8A says to submit pricing option for maintenance plan.  There is no place on the bid form to include this.  Please </w:t>
      </w:r>
      <w:proofErr w:type="gramStart"/>
      <w:r w:rsidRPr="006D6B2E">
        <w:rPr>
          <w:rFonts w:ascii="Arial" w:hAnsi="Arial" w:cs="Arial"/>
          <w:szCs w:val="22"/>
        </w:rPr>
        <w:t>advise</w:t>
      </w:r>
      <w:proofErr w:type="gramEnd"/>
      <w:r w:rsidRPr="006D6B2E">
        <w:rPr>
          <w:rFonts w:ascii="Arial" w:hAnsi="Arial" w:cs="Arial"/>
          <w:szCs w:val="22"/>
        </w:rPr>
        <w:t>.</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46</w:t>
      </w:r>
      <w:r w:rsidRPr="006D6B2E">
        <w:rPr>
          <w:rFonts w:ascii="Arial" w:hAnsi="Arial" w:cs="Arial"/>
          <w:b/>
          <w:szCs w:val="22"/>
        </w:rPr>
        <w:t>:</w:t>
      </w:r>
    </w:p>
    <w:p w:rsidR="00434B76" w:rsidRPr="006D6B2E" w:rsidRDefault="00DF1642" w:rsidP="006D6B2E">
      <w:pPr>
        <w:ind w:left="720"/>
        <w:rPr>
          <w:rFonts w:ascii="Arial" w:hAnsi="Arial" w:cs="Arial"/>
          <w:szCs w:val="22"/>
        </w:rPr>
      </w:pPr>
      <w:r w:rsidRPr="006D6B2E">
        <w:rPr>
          <w:rFonts w:ascii="Arial" w:hAnsi="Arial" w:cs="Arial"/>
          <w:color w:val="FF0000"/>
          <w:szCs w:val="22"/>
        </w:rPr>
        <w:t xml:space="preserve">See </w:t>
      </w:r>
      <w:r w:rsidRPr="00AD5902">
        <w:rPr>
          <w:rFonts w:ascii="Arial" w:hAnsi="Arial" w:cs="Arial"/>
          <w:b/>
          <w:color w:val="FF0000"/>
          <w:szCs w:val="22"/>
        </w:rPr>
        <w:t>Revised Section 6 – Pricing and Delivery Schedule</w:t>
      </w:r>
      <w:r w:rsidRPr="006D6B2E">
        <w:rPr>
          <w:rFonts w:ascii="Arial" w:hAnsi="Arial" w:cs="Arial"/>
          <w:color w:val="FF0000"/>
          <w:szCs w:val="22"/>
        </w:rPr>
        <w:t xml:space="preserve"> posted on the Bid Opportunities webpage.</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47</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Item 6.1.3 on the bid form (proposed credit for diesel generator), is this asking for a credit should the Owner not want to take possession of the generator after removal?</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47</w:t>
      </w:r>
      <w:r w:rsidRPr="006D6B2E">
        <w:rPr>
          <w:rFonts w:ascii="Arial" w:hAnsi="Arial" w:cs="Arial"/>
          <w:b/>
          <w:szCs w:val="22"/>
        </w:rPr>
        <w:t>:</w:t>
      </w:r>
    </w:p>
    <w:p w:rsidR="00434B76" w:rsidRPr="006D6B2E" w:rsidRDefault="00DF1642" w:rsidP="00434B76">
      <w:pPr>
        <w:rPr>
          <w:rFonts w:ascii="Arial" w:hAnsi="Arial" w:cs="Arial"/>
          <w:color w:val="FF0000"/>
          <w:szCs w:val="22"/>
        </w:rPr>
      </w:pPr>
      <w:r w:rsidRPr="006D6B2E">
        <w:rPr>
          <w:rFonts w:ascii="Arial" w:hAnsi="Arial" w:cs="Arial"/>
          <w:color w:val="FF0000"/>
          <w:szCs w:val="22"/>
        </w:rPr>
        <w:tab/>
        <w:t>That is correct.</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48</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 xml:space="preserve">Will any additional field testing of the generator be required since the unit most likely will be </w:t>
      </w:r>
      <w:proofErr w:type="gramStart"/>
      <w:r w:rsidRPr="006D6B2E">
        <w:rPr>
          <w:rFonts w:ascii="Arial" w:hAnsi="Arial" w:cs="Arial"/>
          <w:szCs w:val="22"/>
        </w:rPr>
        <w:t>disassembled/broken</w:t>
      </w:r>
      <w:proofErr w:type="gramEnd"/>
      <w:r w:rsidRPr="006D6B2E">
        <w:rPr>
          <w:rFonts w:ascii="Arial" w:hAnsi="Arial" w:cs="Arial"/>
          <w:szCs w:val="22"/>
        </w:rPr>
        <w:t xml:space="preserve"> down for installation after factory testing has been completed?</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48</w:t>
      </w:r>
      <w:r w:rsidRPr="006D6B2E">
        <w:rPr>
          <w:rFonts w:ascii="Arial" w:hAnsi="Arial" w:cs="Arial"/>
          <w:b/>
          <w:szCs w:val="22"/>
        </w:rPr>
        <w:t>:</w:t>
      </w:r>
    </w:p>
    <w:p w:rsidR="00434B76" w:rsidRPr="006D6B2E" w:rsidRDefault="00DF1642"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Field testing of the unit will be required per specifications.</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49</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Please confirm if the existing oil filled transformers are free of PCB material.  If transformers are not PCB free, is contractor to include cost of abatement?</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49</w:t>
      </w:r>
      <w:r w:rsidRPr="006D6B2E">
        <w:rPr>
          <w:rFonts w:ascii="Arial" w:hAnsi="Arial" w:cs="Arial"/>
          <w:b/>
          <w:szCs w:val="22"/>
        </w:rPr>
        <w:t>:</w:t>
      </w:r>
    </w:p>
    <w:p w:rsidR="00434B76" w:rsidRPr="006D6B2E" w:rsidRDefault="00DF1642"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Transformers are non-PCB type.</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50</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Nothing is shown on the architectural drawing for corrugated metal panel as shown on detail S3.01.  Please provide product information and/or specification.</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50</w:t>
      </w:r>
      <w:r w:rsidRPr="006D6B2E">
        <w:rPr>
          <w:rFonts w:ascii="Arial" w:hAnsi="Arial" w:cs="Arial"/>
          <w:b/>
          <w:szCs w:val="22"/>
        </w:rPr>
        <w:t>:</w:t>
      </w:r>
    </w:p>
    <w:p w:rsidR="00434B76" w:rsidRPr="006D6B2E" w:rsidRDefault="00DF1642"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 xml:space="preserve">See </w:t>
      </w:r>
      <w:r w:rsidR="00DE786E" w:rsidRPr="00AD5902">
        <w:rPr>
          <w:rFonts w:ascii="Arial" w:hAnsi="Arial" w:cs="Arial"/>
          <w:b/>
          <w:color w:val="FF0000"/>
          <w:szCs w:val="22"/>
        </w:rPr>
        <w:t>Exhibit E – Corrugated Metal Panel Information</w:t>
      </w:r>
      <w:r w:rsidRPr="006D6B2E">
        <w:rPr>
          <w:rFonts w:ascii="Arial" w:hAnsi="Arial" w:cs="Arial"/>
          <w:color w:val="FF0000"/>
          <w:szCs w:val="22"/>
        </w:rPr>
        <w:t>.</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5</w:t>
      </w:r>
      <w:r w:rsidRPr="006D6B2E">
        <w:rPr>
          <w:rFonts w:ascii="Arial" w:hAnsi="Arial" w:cs="Arial"/>
          <w:b/>
          <w:szCs w:val="22"/>
        </w:rPr>
        <w:t>1:</w:t>
      </w:r>
    </w:p>
    <w:p w:rsidR="00434B76" w:rsidRPr="006D6B2E" w:rsidRDefault="00434B76" w:rsidP="00F84923">
      <w:pPr>
        <w:ind w:left="720"/>
        <w:rPr>
          <w:rFonts w:ascii="Arial" w:hAnsi="Arial" w:cs="Arial"/>
          <w:szCs w:val="22"/>
        </w:rPr>
      </w:pPr>
      <w:r w:rsidRPr="006D6B2E">
        <w:rPr>
          <w:rFonts w:ascii="Arial" w:hAnsi="Arial" w:cs="Arial"/>
          <w:szCs w:val="22"/>
        </w:rPr>
        <w:t xml:space="preserve">Who has salvage right of demoed electrical gears? </w:t>
      </w:r>
      <w:proofErr w:type="gramStart"/>
      <w:r w:rsidRPr="006D6B2E">
        <w:rPr>
          <w:rFonts w:ascii="Arial" w:hAnsi="Arial" w:cs="Arial"/>
          <w:szCs w:val="22"/>
        </w:rPr>
        <w:t>Owner or electrical contractor?</w:t>
      </w:r>
      <w:proofErr w:type="gramEnd"/>
      <w:r w:rsidRPr="006D6B2E">
        <w:rPr>
          <w:rFonts w:ascii="Arial" w:hAnsi="Arial" w:cs="Arial"/>
          <w:szCs w:val="22"/>
        </w:rPr>
        <w:t xml:space="preserve"> </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lastRenderedPageBreak/>
        <w:t xml:space="preserve">ANSWER </w:t>
      </w:r>
      <w:r w:rsidR="00FF6360" w:rsidRPr="006D6B2E">
        <w:rPr>
          <w:rFonts w:ascii="Arial" w:hAnsi="Arial" w:cs="Arial"/>
          <w:b/>
          <w:szCs w:val="22"/>
        </w:rPr>
        <w:t>5</w:t>
      </w:r>
      <w:r w:rsidRPr="006D6B2E">
        <w:rPr>
          <w:rFonts w:ascii="Arial" w:hAnsi="Arial" w:cs="Arial"/>
          <w:b/>
          <w:szCs w:val="22"/>
        </w:rPr>
        <w:t>1:</w:t>
      </w:r>
    </w:p>
    <w:p w:rsidR="00434B76" w:rsidRPr="006D6B2E" w:rsidRDefault="00DF1642" w:rsidP="00434B76">
      <w:pPr>
        <w:rPr>
          <w:rFonts w:ascii="Arial" w:hAnsi="Arial" w:cs="Arial"/>
          <w:color w:val="FF0000"/>
          <w:szCs w:val="22"/>
        </w:rPr>
      </w:pPr>
      <w:r w:rsidRPr="006D6B2E">
        <w:rPr>
          <w:rFonts w:ascii="Arial" w:hAnsi="Arial" w:cs="Arial"/>
          <w:color w:val="FF0000"/>
          <w:szCs w:val="22"/>
        </w:rPr>
        <w:tab/>
      </w:r>
      <w:proofErr w:type="gramStart"/>
      <w:r w:rsidRPr="006D6B2E">
        <w:rPr>
          <w:rFonts w:ascii="Arial" w:hAnsi="Arial" w:cs="Arial"/>
          <w:color w:val="FF0000"/>
          <w:szCs w:val="22"/>
        </w:rPr>
        <w:t>Contractor.</w:t>
      </w:r>
      <w:proofErr w:type="gramEnd"/>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52</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Does existing rubberized flooring (old basketball court areas) need to be demoed/stripped?</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52</w:t>
      </w:r>
      <w:r w:rsidRPr="006D6B2E">
        <w:rPr>
          <w:rFonts w:ascii="Arial" w:hAnsi="Arial" w:cs="Arial"/>
          <w:b/>
          <w:szCs w:val="22"/>
        </w:rPr>
        <w:t>:</w:t>
      </w:r>
    </w:p>
    <w:p w:rsidR="00434B76" w:rsidRPr="006D6B2E" w:rsidRDefault="00DF1642"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See response to 34 above.</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53</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There’s a sauna room in the P.1T1A area of the existing locker room. There is no plumbing or electrical demo indicated for the sauna equipment.  Please provide demo direction.</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53</w:t>
      </w:r>
      <w:r w:rsidRPr="006D6B2E">
        <w:rPr>
          <w:rFonts w:ascii="Arial" w:hAnsi="Arial" w:cs="Arial"/>
          <w:b/>
          <w:szCs w:val="22"/>
        </w:rPr>
        <w:t>:</w:t>
      </w:r>
    </w:p>
    <w:p w:rsidR="00434B76" w:rsidRPr="006D6B2E" w:rsidRDefault="00DF1642" w:rsidP="00434B76">
      <w:pPr>
        <w:rPr>
          <w:rFonts w:ascii="Arial" w:hAnsi="Arial" w:cs="Arial"/>
          <w:szCs w:val="22"/>
        </w:rPr>
      </w:pPr>
      <w:r w:rsidRPr="006D6B2E">
        <w:rPr>
          <w:rFonts w:ascii="Arial" w:hAnsi="Arial" w:cs="Arial"/>
          <w:szCs w:val="22"/>
        </w:rPr>
        <w:tab/>
      </w:r>
      <w:r w:rsidRPr="006D6B2E">
        <w:rPr>
          <w:rFonts w:ascii="Arial" w:hAnsi="Arial" w:cs="Arial"/>
          <w:color w:val="FF0000"/>
          <w:szCs w:val="22"/>
        </w:rPr>
        <w:t>All plumbing and electrical in the demolition area shall to be removed.</w:t>
      </w:r>
    </w:p>
    <w:p w:rsidR="00DE3775" w:rsidRDefault="00DE3775" w:rsidP="00434B76">
      <w:pPr>
        <w:rPr>
          <w:rFonts w:ascii="Arial" w:hAnsi="Arial" w:cs="Arial"/>
          <w:szCs w:val="22"/>
        </w:rPr>
      </w:pPr>
    </w:p>
    <w:p w:rsidR="0061574E" w:rsidRPr="006D6B2E" w:rsidRDefault="0061574E" w:rsidP="00434B76">
      <w:pPr>
        <w:rPr>
          <w:rFonts w:ascii="Arial" w:hAnsi="Arial" w:cs="Arial"/>
          <w:szCs w:val="22"/>
        </w:rPr>
      </w:pPr>
    </w:p>
    <w:p w:rsidR="00434B76" w:rsidRPr="006D6B2E" w:rsidRDefault="00434B76" w:rsidP="00434B76">
      <w:pPr>
        <w:rPr>
          <w:rFonts w:ascii="Arial" w:hAnsi="Arial" w:cs="Arial"/>
          <w:szCs w:val="22"/>
        </w:rPr>
      </w:pPr>
      <w:r w:rsidRPr="006D6B2E">
        <w:rPr>
          <w:rFonts w:ascii="Arial" w:hAnsi="Arial" w:cs="Arial"/>
          <w:b/>
          <w:szCs w:val="22"/>
        </w:rPr>
        <w:t xml:space="preserve">QUESTION </w:t>
      </w:r>
      <w:r w:rsidR="007822B6" w:rsidRPr="006D6B2E">
        <w:rPr>
          <w:rFonts w:ascii="Arial" w:hAnsi="Arial" w:cs="Arial"/>
          <w:b/>
          <w:szCs w:val="22"/>
        </w:rPr>
        <w:t>54</w:t>
      </w:r>
      <w:r w:rsidRPr="006D6B2E">
        <w:rPr>
          <w:rFonts w:ascii="Arial" w:hAnsi="Arial" w:cs="Arial"/>
          <w:b/>
          <w:szCs w:val="22"/>
        </w:rPr>
        <w:t>:</w:t>
      </w:r>
    </w:p>
    <w:p w:rsidR="00434B76" w:rsidRPr="006D6B2E" w:rsidRDefault="00434B76" w:rsidP="00F84923">
      <w:pPr>
        <w:ind w:left="720"/>
        <w:rPr>
          <w:rFonts w:ascii="Arial" w:hAnsi="Arial" w:cs="Arial"/>
          <w:szCs w:val="22"/>
        </w:rPr>
      </w:pPr>
      <w:r w:rsidRPr="006D6B2E">
        <w:rPr>
          <w:rFonts w:ascii="Arial" w:hAnsi="Arial" w:cs="Arial"/>
          <w:szCs w:val="22"/>
        </w:rPr>
        <w:t>Will we be able to make the generator and switchgear crane lifts during the daytime hours on a Saturday or Sunday?</w:t>
      </w:r>
    </w:p>
    <w:p w:rsidR="00634A18" w:rsidRPr="006D6B2E" w:rsidRDefault="00634A18" w:rsidP="00634A18">
      <w:pPr>
        <w:rPr>
          <w:rFonts w:ascii="Arial" w:hAnsi="Arial" w:cs="Arial"/>
          <w:szCs w:val="22"/>
        </w:rPr>
      </w:pPr>
    </w:p>
    <w:p w:rsidR="00634A18" w:rsidRPr="006D6B2E" w:rsidRDefault="00634A18" w:rsidP="00634A18">
      <w:pPr>
        <w:rPr>
          <w:rFonts w:ascii="Arial" w:hAnsi="Arial" w:cs="Arial"/>
          <w:szCs w:val="22"/>
        </w:rPr>
      </w:pPr>
      <w:r w:rsidRPr="006D6B2E">
        <w:rPr>
          <w:rFonts w:ascii="Arial" w:hAnsi="Arial" w:cs="Arial"/>
          <w:b/>
          <w:szCs w:val="22"/>
        </w:rPr>
        <w:t xml:space="preserve">ANSWER </w:t>
      </w:r>
      <w:r w:rsidR="00FF6360" w:rsidRPr="006D6B2E">
        <w:rPr>
          <w:rFonts w:ascii="Arial" w:hAnsi="Arial" w:cs="Arial"/>
          <w:b/>
          <w:szCs w:val="22"/>
        </w:rPr>
        <w:t>54</w:t>
      </w:r>
      <w:r w:rsidRPr="006D6B2E">
        <w:rPr>
          <w:rFonts w:ascii="Arial" w:hAnsi="Arial" w:cs="Arial"/>
          <w:b/>
          <w:szCs w:val="22"/>
        </w:rPr>
        <w:t>:</w:t>
      </w:r>
    </w:p>
    <w:p w:rsidR="00110006" w:rsidRPr="006D6B2E" w:rsidRDefault="00DF1642" w:rsidP="00110006">
      <w:pPr>
        <w:rPr>
          <w:rFonts w:ascii="Arial" w:hAnsi="Arial" w:cs="Arial"/>
          <w:szCs w:val="22"/>
        </w:rPr>
      </w:pPr>
      <w:r w:rsidRPr="006D6B2E">
        <w:rPr>
          <w:rFonts w:ascii="Arial" w:hAnsi="Arial" w:cs="Arial"/>
          <w:szCs w:val="22"/>
        </w:rPr>
        <w:tab/>
      </w:r>
      <w:r w:rsidRPr="006D6B2E">
        <w:rPr>
          <w:rFonts w:ascii="Arial" w:hAnsi="Arial" w:cs="Arial"/>
          <w:color w:val="FF0000"/>
          <w:szCs w:val="22"/>
        </w:rPr>
        <w:t>UT</w:t>
      </w:r>
      <w:r w:rsidR="00B23E01">
        <w:rPr>
          <w:rFonts w:ascii="Arial" w:hAnsi="Arial" w:cs="Arial"/>
          <w:color w:val="FF0000"/>
          <w:szCs w:val="22"/>
        </w:rPr>
        <w:t>Health</w:t>
      </w:r>
      <w:r w:rsidRPr="006D6B2E">
        <w:rPr>
          <w:rFonts w:ascii="Arial" w:hAnsi="Arial" w:cs="Arial"/>
          <w:color w:val="FF0000"/>
          <w:szCs w:val="22"/>
        </w:rPr>
        <w:t xml:space="preserve"> takes no issue with this as long as it is coordinated with the ODR/PM</w:t>
      </w:r>
    </w:p>
    <w:p w:rsidR="009B3E60" w:rsidRPr="006D6B2E" w:rsidRDefault="00877216" w:rsidP="00DA74B0">
      <w:pPr>
        <w:rPr>
          <w:rFonts w:ascii="Arial" w:hAnsi="Arial" w:cs="Arial"/>
          <w:szCs w:val="22"/>
        </w:rPr>
      </w:pPr>
      <w:r w:rsidRPr="006D6B2E">
        <w:rPr>
          <w:rFonts w:ascii="Arial" w:hAnsi="Arial" w:cs="Arial"/>
          <w:b/>
          <w:szCs w:val="22"/>
        </w:rPr>
        <w:tab/>
      </w:r>
    </w:p>
    <w:p w:rsidR="00E8591F" w:rsidRPr="006D6B2E" w:rsidRDefault="00E8591F" w:rsidP="00110006">
      <w:pPr>
        <w:rPr>
          <w:rFonts w:ascii="Arial" w:hAnsi="Arial" w:cs="Arial"/>
          <w:b/>
          <w:szCs w:val="22"/>
        </w:rPr>
      </w:pPr>
    </w:p>
    <w:p w:rsidR="00E8591F" w:rsidRDefault="00E8591F" w:rsidP="00110006">
      <w:pPr>
        <w:rPr>
          <w:rFonts w:ascii="Arial" w:hAnsi="Arial" w:cs="Arial"/>
          <w:b/>
          <w:szCs w:val="22"/>
        </w:rPr>
      </w:pPr>
    </w:p>
    <w:p w:rsidR="0061574E" w:rsidRDefault="0061574E" w:rsidP="00110006">
      <w:pPr>
        <w:rPr>
          <w:rFonts w:ascii="Arial" w:hAnsi="Arial" w:cs="Arial"/>
          <w:b/>
          <w:szCs w:val="22"/>
        </w:rPr>
      </w:pPr>
    </w:p>
    <w:p w:rsidR="0061574E" w:rsidRPr="006D6B2E" w:rsidRDefault="0061574E" w:rsidP="00110006">
      <w:pPr>
        <w:rPr>
          <w:rFonts w:ascii="Arial" w:hAnsi="Arial" w:cs="Arial"/>
          <w:b/>
          <w:szCs w:val="22"/>
        </w:rPr>
      </w:pPr>
    </w:p>
    <w:p w:rsidR="00E8591F" w:rsidRPr="006D6B2E" w:rsidRDefault="00E8591F" w:rsidP="00110006">
      <w:pPr>
        <w:rPr>
          <w:rFonts w:ascii="Arial" w:hAnsi="Arial" w:cs="Arial"/>
          <w:b/>
          <w:szCs w:val="22"/>
        </w:rPr>
      </w:pPr>
    </w:p>
    <w:p w:rsidR="00635EC8" w:rsidRPr="006D6B2E" w:rsidRDefault="00110006" w:rsidP="00110006">
      <w:pPr>
        <w:rPr>
          <w:rFonts w:ascii="Arial" w:hAnsi="Arial" w:cs="Arial"/>
          <w:b/>
          <w:szCs w:val="22"/>
        </w:rPr>
      </w:pPr>
      <w:r w:rsidRPr="006D6B2E">
        <w:rPr>
          <w:rFonts w:ascii="Arial" w:hAnsi="Arial" w:cs="Arial"/>
          <w:b/>
          <w:szCs w:val="22"/>
        </w:rPr>
        <w:t xml:space="preserve">END OF ADDENDUM </w:t>
      </w:r>
      <w:r w:rsidR="00434B76" w:rsidRPr="006D6B2E">
        <w:rPr>
          <w:rFonts w:ascii="Arial" w:hAnsi="Arial" w:cs="Arial"/>
          <w:b/>
          <w:szCs w:val="22"/>
        </w:rPr>
        <w:t>1</w:t>
      </w:r>
    </w:p>
    <w:sectPr w:rsidR="00635EC8" w:rsidRPr="006D6B2E" w:rsidSect="001202C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7E" w:rsidRDefault="004B7C7E">
      <w:r>
        <w:separator/>
      </w:r>
    </w:p>
  </w:endnote>
  <w:endnote w:type="continuationSeparator" w:id="0">
    <w:p w:rsidR="004B7C7E" w:rsidRDefault="004B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EA" w:rsidRPr="00110006" w:rsidRDefault="00014BEA" w:rsidP="00985624">
    <w:pPr>
      <w:pStyle w:val="Footer"/>
      <w:jc w:val="center"/>
      <w:rPr>
        <w:sz w:val="18"/>
        <w:szCs w:val="18"/>
      </w:rPr>
    </w:pPr>
    <w:r w:rsidRPr="00110006">
      <w:rPr>
        <w:sz w:val="18"/>
        <w:szCs w:val="18"/>
      </w:rPr>
      <w:t xml:space="preserve">ADDENDUM </w:t>
    </w:r>
    <w:r w:rsidR="00434B76">
      <w:rPr>
        <w:sz w:val="18"/>
        <w:szCs w:val="18"/>
      </w:rPr>
      <w:t>1</w:t>
    </w:r>
  </w:p>
  <w:p w:rsidR="00014BEA" w:rsidRPr="00110006" w:rsidRDefault="00434B76" w:rsidP="00985624">
    <w:pPr>
      <w:pStyle w:val="Footer"/>
      <w:jc w:val="center"/>
      <w:rPr>
        <w:sz w:val="18"/>
        <w:szCs w:val="18"/>
      </w:rPr>
    </w:pPr>
    <w:r>
      <w:rPr>
        <w:sz w:val="18"/>
        <w:szCs w:val="18"/>
      </w:rPr>
      <w:t>RFP 744-R1702 MSB Switchgear &amp; Generator Replacement</w:t>
    </w:r>
  </w:p>
  <w:p w:rsidR="00014BEA" w:rsidRPr="00110006" w:rsidRDefault="00014BEA" w:rsidP="00985624">
    <w:pPr>
      <w:pStyle w:val="Footer"/>
      <w:jc w:val="center"/>
      <w:rPr>
        <w:sz w:val="18"/>
        <w:szCs w:val="18"/>
      </w:rPr>
    </w:pPr>
    <w:r w:rsidRPr="00110006">
      <w:rPr>
        <w:sz w:val="18"/>
        <w:szCs w:val="18"/>
      </w:rPr>
      <w:t xml:space="preserve">Page </w:t>
    </w:r>
    <w:r w:rsidRPr="00110006">
      <w:rPr>
        <w:sz w:val="18"/>
        <w:szCs w:val="18"/>
      </w:rPr>
      <w:fldChar w:fldCharType="begin"/>
    </w:r>
    <w:r w:rsidRPr="00110006">
      <w:rPr>
        <w:sz w:val="18"/>
        <w:szCs w:val="18"/>
      </w:rPr>
      <w:instrText xml:space="preserve"> PAGE </w:instrText>
    </w:r>
    <w:r w:rsidRPr="00110006">
      <w:rPr>
        <w:sz w:val="18"/>
        <w:szCs w:val="18"/>
      </w:rPr>
      <w:fldChar w:fldCharType="separate"/>
    </w:r>
    <w:r w:rsidR="008917D6">
      <w:rPr>
        <w:noProof/>
        <w:sz w:val="18"/>
        <w:szCs w:val="18"/>
      </w:rPr>
      <w:t>11</w:t>
    </w:r>
    <w:r w:rsidRPr="00110006">
      <w:rPr>
        <w:sz w:val="18"/>
        <w:szCs w:val="18"/>
      </w:rPr>
      <w:fldChar w:fldCharType="end"/>
    </w:r>
    <w:r w:rsidRPr="00110006">
      <w:rPr>
        <w:sz w:val="18"/>
        <w:szCs w:val="18"/>
      </w:rPr>
      <w:t xml:space="preserve"> of </w:t>
    </w:r>
    <w:r w:rsidRPr="00110006">
      <w:rPr>
        <w:sz w:val="18"/>
        <w:szCs w:val="18"/>
      </w:rPr>
      <w:fldChar w:fldCharType="begin"/>
    </w:r>
    <w:r w:rsidRPr="00110006">
      <w:rPr>
        <w:sz w:val="18"/>
        <w:szCs w:val="18"/>
      </w:rPr>
      <w:instrText xml:space="preserve"> NUMPAGES </w:instrText>
    </w:r>
    <w:r w:rsidRPr="00110006">
      <w:rPr>
        <w:sz w:val="18"/>
        <w:szCs w:val="18"/>
      </w:rPr>
      <w:fldChar w:fldCharType="separate"/>
    </w:r>
    <w:r w:rsidR="008917D6">
      <w:rPr>
        <w:noProof/>
        <w:sz w:val="18"/>
        <w:szCs w:val="18"/>
      </w:rPr>
      <w:t>11</w:t>
    </w:r>
    <w:r w:rsidRPr="00110006">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7E" w:rsidRDefault="004B7C7E">
      <w:r>
        <w:separator/>
      </w:r>
    </w:p>
  </w:footnote>
  <w:footnote w:type="continuationSeparator" w:id="0">
    <w:p w:rsidR="004B7C7E" w:rsidRDefault="004B7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795B"/>
    <w:multiLevelType w:val="hybridMultilevel"/>
    <w:tmpl w:val="EBC450E6"/>
    <w:lvl w:ilvl="0" w:tplc="510C9238">
      <w:start w:val="1"/>
      <w:numFmt w:val="bullet"/>
      <w:lvlText w:val=""/>
      <w:lvlJc w:val="left"/>
      <w:pPr>
        <w:tabs>
          <w:tab w:val="num" w:pos="6840"/>
        </w:tabs>
        <w:ind w:left="684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713AF9"/>
    <w:multiLevelType w:val="hybridMultilevel"/>
    <w:tmpl w:val="670A87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0E54811"/>
    <w:multiLevelType w:val="hybridMultilevel"/>
    <w:tmpl w:val="0A34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E341B"/>
    <w:multiLevelType w:val="hybridMultilevel"/>
    <w:tmpl w:val="EF460428"/>
    <w:lvl w:ilvl="0" w:tplc="61F0CCDE">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82C68D9"/>
    <w:multiLevelType w:val="hybridMultilevel"/>
    <w:tmpl w:val="C0AAEE0C"/>
    <w:lvl w:ilvl="0" w:tplc="F31048D4">
      <w:start w:val="2"/>
      <w:numFmt w:val="decimal"/>
      <w:lvlText w:val="%1."/>
      <w:lvlJc w:val="left"/>
      <w:pPr>
        <w:tabs>
          <w:tab w:val="num" w:pos="720"/>
        </w:tabs>
        <w:ind w:left="720" w:hanging="360"/>
      </w:pPr>
      <w:rPr>
        <w:rFonts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833FDC"/>
    <w:multiLevelType w:val="hybridMultilevel"/>
    <w:tmpl w:val="D4401744"/>
    <w:lvl w:ilvl="0" w:tplc="C2FE2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0F"/>
    <w:rsid w:val="00014BEA"/>
    <w:rsid w:val="000219C3"/>
    <w:rsid w:val="00056852"/>
    <w:rsid w:val="00066FEC"/>
    <w:rsid w:val="00073A0F"/>
    <w:rsid w:val="00110006"/>
    <w:rsid w:val="00111BEF"/>
    <w:rsid w:val="001202C6"/>
    <w:rsid w:val="001A378C"/>
    <w:rsid w:val="002030BD"/>
    <w:rsid w:val="00226067"/>
    <w:rsid w:val="00254520"/>
    <w:rsid w:val="00286872"/>
    <w:rsid w:val="002A2DD9"/>
    <w:rsid w:val="002B4ACF"/>
    <w:rsid w:val="0033283B"/>
    <w:rsid w:val="00336A94"/>
    <w:rsid w:val="0035699E"/>
    <w:rsid w:val="003636DA"/>
    <w:rsid w:val="003C054B"/>
    <w:rsid w:val="003C4BF4"/>
    <w:rsid w:val="003F5023"/>
    <w:rsid w:val="00434B76"/>
    <w:rsid w:val="00443F90"/>
    <w:rsid w:val="0047174F"/>
    <w:rsid w:val="004B7C7E"/>
    <w:rsid w:val="005257E9"/>
    <w:rsid w:val="00554B3A"/>
    <w:rsid w:val="0061574E"/>
    <w:rsid w:val="00634A18"/>
    <w:rsid w:val="00635EC8"/>
    <w:rsid w:val="00640F3A"/>
    <w:rsid w:val="00647B2D"/>
    <w:rsid w:val="00683399"/>
    <w:rsid w:val="006B459A"/>
    <w:rsid w:val="006C48BE"/>
    <w:rsid w:val="006C578A"/>
    <w:rsid w:val="006D3549"/>
    <w:rsid w:val="006D6B2E"/>
    <w:rsid w:val="007822B6"/>
    <w:rsid w:val="007E0932"/>
    <w:rsid w:val="00877216"/>
    <w:rsid w:val="008917D6"/>
    <w:rsid w:val="008944FE"/>
    <w:rsid w:val="008D22E4"/>
    <w:rsid w:val="00925A1F"/>
    <w:rsid w:val="00932A44"/>
    <w:rsid w:val="00947FF0"/>
    <w:rsid w:val="00985624"/>
    <w:rsid w:val="009B0078"/>
    <w:rsid w:val="009B3E60"/>
    <w:rsid w:val="009E0CD4"/>
    <w:rsid w:val="00A0351A"/>
    <w:rsid w:val="00A9366B"/>
    <w:rsid w:val="00AD5902"/>
    <w:rsid w:val="00AF7D48"/>
    <w:rsid w:val="00B23E01"/>
    <w:rsid w:val="00B304AD"/>
    <w:rsid w:val="00B34F3B"/>
    <w:rsid w:val="00B73175"/>
    <w:rsid w:val="00B80E8A"/>
    <w:rsid w:val="00BC44B8"/>
    <w:rsid w:val="00BC6E6C"/>
    <w:rsid w:val="00C03E72"/>
    <w:rsid w:val="00C456C2"/>
    <w:rsid w:val="00C618D4"/>
    <w:rsid w:val="00D02DBA"/>
    <w:rsid w:val="00D14163"/>
    <w:rsid w:val="00D41722"/>
    <w:rsid w:val="00D53CB2"/>
    <w:rsid w:val="00D61D1A"/>
    <w:rsid w:val="00DA74B0"/>
    <w:rsid w:val="00DB3ED9"/>
    <w:rsid w:val="00DE3775"/>
    <w:rsid w:val="00DE786E"/>
    <w:rsid w:val="00DF1642"/>
    <w:rsid w:val="00E41042"/>
    <w:rsid w:val="00E441DB"/>
    <w:rsid w:val="00E50697"/>
    <w:rsid w:val="00E672AE"/>
    <w:rsid w:val="00E77055"/>
    <w:rsid w:val="00E8591F"/>
    <w:rsid w:val="00EC3A59"/>
    <w:rsid w:val="00EF55F9"/>
    <w:rsid w:val="00F21023"/>
    <w:rsid w:val="00F221FE"/>
    <w:rsid w:val="00F27572"/>
    <w:rsid w:val="00F47123"/>
    <w:rsid w:val="00F55D36"/>
    <w:rsid w:val="00F84923"/>
    <w:rsid w:val="00FC6980"/>
    <w:rsid w:val="00FF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9B3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006"/>
    <w:rPr>
      <w:color w:val="000000"/>
      <w:sz w:val="22"/>
    </w:rPr>
  </w:style>
  <w:style w:type="paragraph" w:styleId="Heading1">
    <w:name w:val="heading 1"/>
    <w:basedOn w:val="Normal"/>
    <w:next w:val="Normal"/>
    <w:qFormat/>
    <w:rsid w:val="00635E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85624"/>
    <w:pPr>
      <w:tabs>
        <w:tab w:val="center" w:pos="4320"/>
        <w:tab w:val="right" w:pos="8640"/>
      </w:tabs>
    </w:pPr>
  </w:style>
  <w:style w:type="paragraph" w:styleId="Footer">
    <w:name w:val="footer"/>
    <w:basedOn w:val="Normal"/>
    <w:rsid w:val="00985624"/>
    <w:pPr>
      <w:tabs>
        <w:tab w:val="center" w:pos="4320"/>
        <w:tab w:val="right" w:pos="8640"/>
      </w:tabs>
    </w:pPr>
  </w:style>
  <w:style w:type="paragraph" w:customStyle="1" w:styleId="Main">
    <w:name w:val="Main"/>
    <w:basedOn w:val="Heading1"/>
    <w:rsid w:val="00635EC8"/>
    <w:pPr>
      <w:keepNext w:val="0"/>
      <w:tabs>
        <w:tab w:val="left" w:pos="1080"/>
      </w:tabs>
      <w:spacing w:before="120" w:after="120"/>
      <w:ind w:left="720" w:hanging="720"/>
      <w:outlineLvl w:val="9"/>
    </w:pPr>
    <w:rPr>
      <w:rFonts w:ascii="Times New Roman" w:hAnsi="Times New Roman" w:cs="Times New Roman"/>
      <w:b w:val="0"/>
      <w:bCs w:val="0"/>
      <w:kern w:val="28"/>
      <w:sz w:val="24"/>
      <w:szCs w:val="20"/>
    </w:rPr>
  </w:style>
  <w:style w:type="character" w:styleId="Hyperlink">
    <w:name w:val="Hyperlink"/>
    <w:basedOn w:val="DefaultParagraphFont"/>
    <w:rsid w:val="00C618D4"/>
    <w:rPr>
      <w:color w:val="0000FF"/>
      <w:u w:val="single"/>
    </w:rPr>
  </w:style>
  <w:style w:type="paragraph" w:styleId="BalloonText">
    <w:name w:val="Balloon Text"/>
    <w:basedOn w:val="Normal"/>
    <w:semiHidden/>
    <w:rsid w:val="00014BEA"/>
    <w:rPr>
      <w:rFonts w:ascii="Tahoma" w:hAnsi="Tahoma" w:cs="Tahoma"/>
      <w:sz w:val="16"/>
      <w:szCs w:val="16"/>
    </w:rPr>
  </w:style>
  <w:style w:type="paragraph" w:styleId="ListParagraph">
    <w:name w:val="List Paragraph"/>
    <w:basedOn w:val="Normal"/>
    <w:uiPriority w:val="34"/>
    <w:qFormat/>
    <w:rsid w:val="009B3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52581">
      <w:bodyDiv w:val="1"/>
      <w:marLeft w:val="0"/>
      <w:marRight w:val="0"/>
      <w:marTop w:val="0"/>
      <w:marBottom w:val="0"/>
      <w:divBdr>
        <w:top w:val="none" w:sz="0" w:space="0" w:color="auto"/>
        <w:left w:val="none" w:sz="0" w:space="0" w:color="auto"/>
        <w:bottom w:val="none" w:sz="0" w:space="0" w:color="auto"/>
        <w:right w:val="none" w:sz="0" w:space="0" w:color="auto"/>
      </w:divBdr>
    </w:div>
    <w:div w:id="21004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h.edu/buy/bid-lis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cid:image001.png@01D239C0.22D8BFE0"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11</Pages>
  <Words>2930</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ATTACHMENT A</vt:lpstr>
    </vt:vector>
  </TitlesOfParts>
  <Company>UTHSC</Company>
  <LinksUpToDate>false</LinksUpToDate>
  <CharactersWithSpaces>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slai</dc:creator>
  <cp:lastModifiedBy>Michael Ochoa</cp:lastModifiedBy>
  <cp:revision>27</cp:revision>
  <cp:lastPrinted>2016-11-09T14:15:00Z</cp:lastPrinted>
  <dcterms:created xsi:type="dcterms:W3CDTF">2016-11-07T15:56:00Z</dcterms:created>
  <dcterms:modified xsi:type="dcterms:W3CDTF">2016-11-09T19:36:00Z</dcterms:modified>
</cp:coreProperties>
</file>