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DE14F6" w:rsidRDefault="00B82C1D" w:rsidP="00B82C1D">
      <w:pPr>
        <w:pStyle w:val="Heading7"/>
        <w:jc w:val="center"/>
        <w:rPr>
          <w:rFonts w:ascii="Calibri" w:hAnsi="Calibri"/>
          <w:b w:val="0"/>
          <w:sz w:val="36"/>
          <w:szCs w:val="36"/>
        </w:rPr>
      </w:pPr>
      <w:r>
        <w:rPr>
          <w:rFonts w:ascii="Calibri" w:hAnsi="Calibri"/>
          <w:b w:val="0"/>
          <w:sz w:val="36"/>
          <w:szCs w:val="36"/>
        </w:rPr>
        <w:t>REQUEST FOR PROPOSAL</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Default="00B82C1D" w:rsidP="00C93885">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C93885" w:rsidRPr="00C93885" w:rsidRDefault="00C93885" w:rsidP="00C93885">
      <w:pPr>
        <w:jc w:val="center"/>
        <w:rPr>
          <w:rFonts w:ascii="Calibri" w:eastAsia="Times New Roman" w:hAnsi="Calibri"/>
          <w:sz w:val="36"/>
          <w:szCs w:val="36"/>
        </w:rPr>
      </w:pPr>
      <w:r w:rsidRPr="00C93885">
        <w:rPr>
          <w:rFonts w:ascii="Calibri" w:eastAsia="Times New Roman" w:hAnsi="Calibri"/>
          <w:sz w:val="36"/>
          <w:szCs w:val="36"/>
        </w:rPr>
        <w:t>Employee Assistance Program (EAP)</w:t>
      </w:r>
    </w:p>
    <w:p w:rsidR="00B82C1D" w:rsidRPr="00DE14F6" w:rsidRDefault="00B82C1D" w:rsidP="00B82C1D">
      <w:pPr>
        <w:pStyle w:val="Heading4"/>
        <w:ind w:left="0"/>
        <w:jc w:val="center"/>
        <w:rPr>
          <w:rFonts w:ascii="Calibri" w:hAnsi="Calibri"/>
          <w:b w:val="0"/>
          <w:bCs/>
          <w:sz w:val="32"/>
        </w:rPr>
      </w:pPr>
    </w:p>
    <w:p w:rsidR="00B82C1D" w:rsidRPr="00DE14F6" w:rsidRDefault="00B82C1D" w:rsidP="00B82C1D">
      <w:pPr>
        <w:pStyle w:val="Heading4"/>
        <w:rPr>
          <w:rFonts w:ascii="Calibri" w:hAnsi="Calibri"/>
          <w:b w:val="0"/>
          <w:bCs/>
          <w:sz w:val="32"/>
        </w:rPr>
      </w:pPr>
    </w:p>
    <w:p w:rsidR="00B82C1D" w:rsidRPr="00F37152" w:rsidRDefault="00B82C1D" w:rsidP="00B82C1D">
      <w:pPr>
        <w:rPr>
          <w:rFonts w:ascii="Calibri" w:eastAsia="Times New Roman" w:hAnsi="Calibri"/>
          <w:bCs/>
          <w:sz w:val="40"/>
          <w:szCs w:val="40"/>
        </w:rPr>
      </w:pPr>
    </w:p>
    <w:p w:rsidR="00F37152" w:rsidRPr="00F37152" w:rsidRDefault="00B82C1D" w:rsidP="00F37152">
      <w:pPr>
        <w:pStyle w:val="Heading4"/>
        <w:ind w:left="0"/>
        <w:jc w:val="center"/>
        <w:rPr>
          <w:rFonts w:ascii="Calibri" w:hAnsi="Calibri"/>
          <w:bCs/>
          <w:i w:val="0"/>
          <w:sz w:val="40"/>
          <w:szCs w:val="40"/>
        </w:rPr>
      </w:pPr>
      <w:r w:rsidRPr="00F37152">
        <w:rPr>
          <w:rFonts w:ascii="Calibri" w:hAnsi="Calibri"/>
          <w:bCs/>
          <w:i w:val="0"/>
          <w:sz w:val="40"/>
          <w:szCs w:val="40"/>
        </w:rPr>
        <w:t>RFP No. 744</w:t>
      </w:r>
      <w:r w:rsidR="00F37152" w:rsidRPr="00F37152">
        <w:rPr>
          <w:rFonts w:ascii="Calibri" w:hAnsi="Calibri"/>
          <w:bCs/>
          <w:i w:val="0"/>
          <w:sz w:val="40"/>
          <w:szCs w:val="40"/>
        </w:rPr>
        <w:t>-R1417</w:t>
      </w:r>
      <w:r w:rsidR="00F37152">
        <w:rPr>
          <w:rFonts w:ascii="Calibri" w:hAnsi="Calibri"/>
          <w:bCs/>
          <w:i w:val="0"/>
          <w:sz w:val="40"/>
          <w:szCs w:val="40"/>
        </w:rPr>
        <w:t xml:space="preserve"> - </w:t>
      </w:r>
      <w:r w:rsidR="00F37152" w:rsidRPr="00F37152">
        <w:rPr>
          <w:rFonts w:ascii="Calibri" w:hAnsi="Calibri"/>
          <w:bCs/>
          <w:i w:val="0"/>
          <w:sz w:val="40"/>
          <w:szCs w:val="40"/>
        </w:rPr>
        <w:t>WorkLife Services</w:t>
      </w:r>
    </w:p>
    <w:p w:rsidR="00B82C1D" w:rsidRPr="00DE14F6" w:rsidRDefault="00F37152" w:rsidP="00B82C1D">
      <w:pPr>
        <w:jc w:val="center"/>
        <w:rPr>
          <w:rFonts w:ascii="Calibri" w:hAnsi="Calibri"/>
          <w:iCs/>
          <w:sz w:val="28"/>
          <w:szCs w:val="28"/>
          <w:u w:val="single"/>
        </w:rPr>
      </w:pPr>
      <w:r>
        <w:rPr>
          <w:rFonts w:ascii="Calibri" w:hAnsi="Calibri"/>
          <w:iCs/>
          <w:sz w:val="28"/>
          <w:szCs w:val="28"/>
        </w:rPr>
        <w:t xml:space="preserve">Bid </w:t>
      </w:r>
      <w:r w:rsidR="00D72278">
        <w:rPr>
          <w:rFonts w:ascii="Calibri" w:hAnsi="Calibri"/>
          <w:iCs/>
          <w:sz w:val="28"/>
          <w:szCs w:val="28"/>
        </w:rPr>
        <w:t xml:space="preserve">and HUB Subcontracting Plan </w:t>
      </w:r>
      <w:r>
        <w:rPr>
          <w:rFonts w:ascii="Calibri" w:hAnsi="Calibri"/>
          <w:iCs/>
          <w:sz w:val="28"/>
          <w:szCs w:val="28"/>
        </w:rPr>
        <w:t>Submittal Deadline:  May 2</w:t>
      </w:r>
      <w:r w:rsidR="00F33C9E">
        <w:rPr>
          <w:rFonts w:ascii="Calibri" w:hAnsi="Calibri"/>
          <w:iCs/>
          <w:sz w:val="28"/>
          <w:szCs w:val="28"/>
        </w:rPr>
        <w:t>9</w:t>
      </w:r>
      <w:r>
        <w:rPr>
          <w:rFonts w:ascii="Calibri" w:hAnsi="Calibri"/>
          <w:iCs/>
          <w:sz w:val="28"/>
          <w:szCs w:val="28"/>
        </w:rPr>
        <w:t>, 2014, 11:00 AM</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2C1D" w:rsidP="00B82C1D">
      <w:pPr>
        <w:jc w:val="center"/>
        <w:rPr>
          <w:b/>
          <w:sz w:val="28"/>
        </w:rPr>
      </w:pPr>
      <w:r>
        <w:rPr>
          <w:rFonts w:ascii="Arial" w:hAnsi="Arial" w:cs="Arial"/>
          <w:b/>
          <w:noProof/>
          <w:sz w:val="21"/>
          <w:szCs w:val="21"/>
        </w:rPr>
        <w:drawing>
          <wp:inline distT="0" distB="0" distL="0" distR="0" wp14:anchorId="2AE3D446" wp14:editId="01533EF3">
            <wp:extent cx="2380615" cy="1354455"/>
            <wp:effectExtent l="19050" t="0" r="635"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9" cstate="print"/>
                    <a:srcRect/>
                    <a:stretch>
                      <a:fillRect/>
                    </a:stretch>
                  </pic:blipFill>
                  <pic:spPr bwMode="auto">
                    <a:xfrm>
                      <a:off x="0" y="0"/>
                      <a:ext cx="2380615" cy="1354455"/>
                    </a:xfrm>
                    <a:prstGeom prst="rect">
                      <a:avLst/>
                    </a:prstGeom>
                    <a:noFill/>
                    <a:ln w="9525">
                      <a:noFill/>
                      <a:miter lim="800000"/>
                      <a:headEnd/>
                      <a:tailEnd/>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F37152" w:rsidP="00B82C1D">
      <w:pPr>
        <w:jc w:val="center"/>
        <w:rPr>
          <w:rFonts w:ascii="Calibri" w:hAnsi="Calibri"/>
          <w:iCs/>
          <w:szCs w:val="22"/>
        </w:rPr>
      </w:pPr>
      <w:r>
        <w:rPr>
          <w:rFonts w:ascii="Calibri" w:hAnsi="Calibri"/>
          <w:iCs/>
          <w:szCs w:val="22"/>
        </w:rPr>
        <w:t>LaChandra Wilson, Senior Buyer</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1851 Crosspoint,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785DBE" w:rsidP="00B82C1D">
      <w:pPr>
        <w:jc w:val="center"/>
        <w:rPr>
          <w:rFonts w:asciiTheme="minorHAnsi" w:hAnsiTheme="minorHAnsi"/>
          <w:szCs w:val="22"/>
        </w:rPr>
      </w:pPr>
      <w:hyperlink r:id="rId10" w:history="1">
        <w:r w:rsidR="00F37152" w:rsidRPr="00884D02">
          <w:rPr>
            <w:rStyle w:val="Hyperlink"/>
            <w:rFonts w:asciiTheme="minorHAnsi" w:hAnsiTheme="minorHAnsi"/>
            <w:szCs w:val="22"/>
          </w:rPr>
          <w:t>LaChandra.Wilson@uth.tmc.edu</w:t>
        </w:r>
      </w:hyperlink>
    </w:p>
    <w:p w:rsidR="00F37152" w:rsidRDefault="00F37152" w:rsidP="00B82C1D">
      <w:pPr>
        <w:jc w:val="center"/>
        <w:rPr>
          <w:rFonts w:asciiTheme="minorHAnsi" w:hAnsiTheme="minorHAnsi"/>
          <w:szCs w:val="22"/>
        </w:rPr>
      </w:pPr>
    </w:p>
    <w:p w:rsidR="00F37152" w:rsidRDefault="00F37152" w:rsidP="00B82C1D">
      <w:pPr>
        <w:jc w:val="center"/>
        <w:rPr>
          <w:rFonts w:asciiTheme="minorHAnsi" w:hAnsiTheme="minorHAnsi"/>
          <w:szCs w:val="22"/>
        </w:rPr>
      </w:pPr>
    </w:p>
    <w:p w:rsidR="00D72278" w:rsidRDefault="00D72278" w:rsidP="00B82C1D">
      <w:pPr>
        <w:jc w:val="center"/>
        <w:rPr>
          <w:rFonts w:asciiTheme="minorHAnsi" w:hAnsiTheme="minorHAnsi"/>
          <w:szCs w:val="22"/>
        </w:rPr>
      </w:pPr>
    </w:p>
    <w:p w:rsidR="00D72278" w:rsidRDefault="00D72278" w:rsidP="00B82C1D">
      <w:pPr>
        <w:jc w:val="center"/>
        <w:rPr>
          <w:rFonts w:asciiTheme="minorHAnsi" w:hAnsiTheme="minorHAnsi"/>
          <w:szCs w:val="22"/>
        </w:rPr>
      </w:pPr>
    </w:p>
    <w:p w:rsidR="00D72278" w:rsidRDefault="00D72278" w:rsidP="00B82C1D">
      <w:pPr>
        <w:jc w:val="center"/>
        <w:rPr>
          <w:rFonts w:asciiTheme="minorHAnsi" w:hAnsiTheme="minorHAnsi"/>
          <w:szCs w:val="22"/>
        </w:rPr>
      </w:pPr>
    </w:p>
    <w:p w:rsidR="00D72278" w:rsidRDefault="00D72278" w:rsidP="00B82C1D">
      <w:pPr>
        <w:jc w:val="center"/>
        <w:rPr>
          <w:rFonts w:asciiTheme="minorHAnsi" w:hAnsiTheme="minorHAnsi"/>
          <w:szCs w:val="22"/>
        </w:rPr>
      </w:pPr>
    </w:p>
    <w:p w:rsidR="00D72278" w:rsidRDefault="00D72278" w:rsidP="00B82C1D">
      <w:pPr>
        <w:jc w:val="center"/>
        <w:rPr>
          <w:rFonts w:asciiTheme="minorHAnsi" w:hAnsiTheme="minorHAnsi"/>
          <w:szCs w:val="22"/>
        </w:rPr>
      </w:pPr>
    </w:p>
    <w:p w:rsidR="00D72278" w:rsidRDefault="00D72278" w:rsidP="00B82C1D">
      <w:pPr>
        <w:jc w:val="center"/>
        <w:rPr>
          <w:rFonts w:asciiTheme="minorHAnsi" w:hAnsiTheme="minorHAnsi"/>
          <w:szCs w:val="22"/>
        </w:rPr>
      </w:pPr>
    </w:p>
    <w:p w:rsidR="003E3579" w:rsidRDefault="00F37152" w:rsidP="00F37152">
      <w:pPr>
        <w:jc w:val="center"/>
        <w:sectPr w:rsidR="003E3579">
          <w:headerReference w:type="default" r:id="rId11"/>
          <w:footerReference w:type="default" r:id="rId12"/>
          <w:type w:val="continuous"/>
          <w:pgSz w:w="12240" w:h="15840" w:code="1"/>
          <w:pgMar w:top="1440" w:right="1440" w:bottom="1440" w:left="1440" w:header="576" w:footer="576" w:gutter="0"/>
          <w:pgNumType w:start="1"/>
          <w:cols w:space="720"/>
          <w:titlePg/>
        </w:sectPr>
      </w:pPr>
      <w:r>
        <w:rPr>
          <w:rFonts w:asciiTheme="minorHAnsi" w:hAnsiTheme="minorHAnsi"/>
          <w:szCs w:val="22"/>
        </w:rPr>
        <w:t>April 2</w:t>
      </w:r>
      <w:r w:rsidR="00785DBE">
        <w:rPr>
          <w:rFonts w:asciiTheme="minorHAnsi" w:hAnsiTheme="minorHAnsi"/>
          <w:szCs w:val="22"/>
        </w:rPr>
        <w:t>9</w:t>
      </w:r>
      <w:r w:rsidR="00F33C9E">
        <w:rPr>
          <w:rFonts w:asciiTheme="minorHAnsi" w:hAnsiTheme="minorHAnsi"/>
          <w:szCs w:val="22"/>
        </w:rPr>
        <w:t>, 2014</w:t>
      </w:r>
      <w:r w:rsidR="003E3579">
        <w:tab/>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D4655D">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D4655D">
        <w:rPr>
          <w:rFonts w:ascii="Arial" w:hAnsi="Arial" w:cs="Arial"/>
        </w:rPr>
        <w:t>7</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sidR="00D4655D">
        <w:rPr>
          <w:rFonts w:ascii="Arial" w:hAnsi="Arial" w:cs="Arial"/>
        </w:rPr>
        <w:tab/>
        <w:t xml:space="preserve"> 9</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sidR="00D4655D">
        <w:rPr>
          <w:rFonts w:ascii="Arial" w:hAnsi="Arial" w:cs="Arial"/>
        </w:rPr>
        <w:tab/>
        <w:t>10</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sidR="00D4655D">
        <w:rPr>
          <w:rFonts w:ascii="Arial" w:hAnsi="Arial" w:cs="Arial"/>
        </w:rPr>
        <w:tab/>
        <w:t>16</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32BA" w:rsidRDefault="003E3579" w:rsidP="00112175">
      <w:pPr>
        <w:tabs>
          <w:tab w:val="left" w:pos="720"/>
          <w:tab w:val="left" w:pos="1440"/>
          <w:tab w:val="left" w:pos="2520"/>
          <w:tab w:val="left" w:leader="dot" w:pos="9360"/>
        </w:tabs>
        <w:rPr>
          <w:rFonts w:ascii="Arial" w:hAnsi="Arial" w:cs="Arial"/>
          <w:b/>
          <w:bCs/>
        </w:rPr>
      </w:pPr>
      <w:r w:rsidRPr="009A32BA">
        <w:rPr>
          <w:rFonts w:ascii="Arial" w:hAnsi="Arial" w:cs="Arial"/>
          <w:b/>
          <w:bCs/>
        </w:rPr>
        <w:t>APPENDIX ONE</w:t>
      </w:r>
      <w:r w:rsidR="00112175" w:rsidRPr="009A32BA">
        <w:rPr>
          <w:rFonts w:ascii="Arial" w:hAnsi="Arial" w:cs="Arial"/>
          <w:b/>
          <w:bCs/>
        </w:rPr>
        <w:t>:</w:t>
      </w:r>
      <w:r w:rsidR="00392CE7">
        <w:rPr>
          <w:rFonts w:ascii="Arial" w:hAnsi="Arial" w:cs="Arial"/>
          <w:b/>
          <w:bCs/>
        </w:rPr>
        <w:tab/>
      </w:r>
      <w:r w:rsidRPr="009A32BA">
        <w:rPr>
          <w:rFonts w:ascii="Arial" w:hAnsi="Arial" w:cs="Arial"/>
          <w:b/>
          <w:bCs/>
        </w:rPr>
        <w:t>PROPOSAL REQUIREMENTS</w:t>
      </w:r>
    </w:p>
    <w:p w:rsidR="003E3579" w:rsidRPr="009A32BA"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32BA"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32BA">
        <w:rPr>
          <w:rFonts w:ascii="Arial" w:hAnsi="Arial" w:cs="Arial"/>
          <w:b/>
          <w:bCs/>
        </w:rPr>
        <w:t>APPENDIX TWO</w:t>
      </w:r>
      <w:r w:rsidR="00112175" w:rsidRPr="009A32BA">
        <w:rPr>
          <w:rFonts w:ascii="Arial" w:hAnsi="Arial" w:cs="Arial"/>
          <w:b/>
          <w:bCs/>
        </w:rPr>
        <w:t>:</w:t>
      </w:r>
      <w:r w:rsidR="00112175" w:rsidRPr="009A32BA">
        <w:rPr>
          <w:rFonts w:ascii="Arial" w:hAnsi="Arial" w:cs="Arial"/>
          <w:b/>
          <w:bCs/>
        </w:rPr>
        <w:tab/>
      </w:r>
      <w:r w:rsidR="00D72278" w:rsidRPr="009A32BA">
        <w:rPr>
          <w:rFonts w:ascii="Arial" w:hAnsi="Arial" w:cs="Arial"/>
          <w:b/>
          <w:bCs/>
        </w:rPr>
        <w:t xml:space="preserve">SAMPLE </w:t>
      </w:r>
      <w:r w:rsidRPr="009A32BA">
        <w:rPr>
          <w:rFonts w:ascii="Arial" w:hAnsi="Arial" w:cs="Arial"/>
          <w:b/>
          <w:bCs/>
        </w:rPr>
        <w:t>AGREEMENT</w:t>
      </w:r>
      <w:r w:rsidR="00D72278" w:rsidRPr="009A32BA">
        <w:rPr>
          <w:rFonts w:ascii="Arial" w:hAnsi="Arial" w:cs="Arial"/>
          <w:b/>
          <w:bCs/>
        </w:rPr>
        <w:t xml:space="preserve"> (separate attachment)</w:t>
      </w:r>
    </w:p>
    <w:p w:rsidR="003E3579" w:rsidRPr="009A32BA"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32BA"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32BA">
        <w:rPr>
          <w:rFonts w:ascii="Arial" w:hAnsi="Arial" w:cs="Arial"/>
          <w:b/>
          <w:bCs/>
        </w:rPr>
        <w:t>APPENDIX THREE</w:t>
      </w:r>
      <w:r w:rsidR="00112175" w:rsidRPr="009A32BA">
        <w:rPr>
          <w:rFonts w:ascii="Arial" w:hAnsi="Arial" w:cs="Arial"/>
          <w:b/>
          <w:bCs/>
        </w:rPr>
        <w:t>:</w:t>
      </w:r>
      <w:r w:rsidR="00112175" w:rsidRPr="009A32BA">
        <w:rPr>
          <w:rFonts w:ascii="Arial" w:hAnsi="Arial" w:cs="Arial"/>
          <w:b/>
          <w:bCs/>
        </w:rPr>
        <w:tab/>
      </w:r>
      <w:r w:rsidRPr="009A32BA">
        <w:rPr>
          <w:rFonts w:ascii="Arial" w:hAnsi="Arial" w:cs="Arial"/>
          <w:b/>
          <w:bCs/>
        </w:rPr>
        <w:t>HUB SUBCONTRACTING PLAN</w:t>
      </w:r>
      <w:r w:rsidR="00D72278" w:rsidRPr="009A32BA">
        <w:rPr>
          <w:rFonts w:ascii="Arial" w:hAnsi="Arial" w:cs="Arial"/>
          <w:b/>
          <w:bCs/>
        </w:rPr>
        <w:t xml:space="preserve"> (separate attachment)</w:t>
      </w:r>
    </w:p>
    <w:p w:rsidR="003E3579" w:rsidRPr="009A32BA"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4E0D20" w:rsidRPr="009A32BA" w:rsidRDefault="004E0D20" w:rsidP="004E0D20">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t>APPENDIX FOUR</w:t>
      </w:r>
      <w:r w:rsidRPr="009A32BA">
        <w:rPr>
          <w:rFonts w:ascii="Arial" w:hAnsi="Arial" w:cs="Arial"/>
          <w:b/>
          <w:bCs/>
        </w:rPr>
        <w:t>:</w:t>
      </w:r>
      <w:r w:rsidRPr="009A32BA">
        <w:rPr>
          <w:rFonts w:ascii="Arial" w:hAnsi="Arial" w:cs="Arial"/>
          <w:b/>
          <w:bCs/>
        </w:rPr>
        <w:tab/>
        <w:t>(intentionally deleted)</w:t>
      </w:r>
    </w:p>
    <w:p w:rsidR="004E0D20" w:rsidRDefault="004E0D20"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32BA" w:rsidRDefault="003E3579"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32BA">
        <w:rPr>
          <w:rFonts w:ascii="Arial" w:hAnsi="Arial" w:cs="Arial"/>
          <w:b/>
          <w:bCs/>
        </w:rPr>
        <w:t>APPENDIX FIVE</w:t>
      </w:r>
      <w:r w:rsidR="00112175" w:rsidRPr="009A32BA">
        <w:rPr>
          <w:rFonts w:ascii="Arial" w:hAnsi="Arial" w:cs="Arial"/>
          <w:b/>
          <w:bCs/>
        </w:rPr>
        <w:t>:</w:t>
      </w:r>
      <w:r w:rsidR="00112175" w:rsidRPr="009A32BA">
        <w:rPr>
          <w:rFonts w:ascii="Arial" w:hAnsi="Arial" w:cs="Arial"/>
          <w:b/>
          <w:bCs/>
        </w:rPr>
        <w:tab/>
      </w:r>
      <w:r w:rsidR="00834582" w:rsidRPr="009A32BA">
        <w:rPr>
          <w:rFonts w:ascii="Arial" w:hAnsi="Arial" w:cs="Arial"/>
          <w:b/>
          <w:bCs/>
        </w:rPr>
        <w:t>ACCESS BY INDIVIDUALS WITH DISABILITIES</w:t>
      </w:r>
    </w:p>
    <w:p w:rsidR="00112175" w:rsidRPr="009A32BA"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9A32BA" w:rsidRDefault="00112175" w:rsidP="009A32BA">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32BA">
        <w:rPr>
          <w:rFonts w:ascii="Arial" w:hAnsi="Arial" w:cs="Arial"/>
          <w:b/>
          <w:bCs/>
        </w:rPr>
        <w:t>APPENDIX SIX:</w:t>
      </w:r>
      <w:r w:rsidRPr="009A32BA">
        <w:rPr>
          <w:rFonts w:ascii="Arial" w:hAnsi="Arial" w:cs="Arial"/>
          <w:b/>
          <w:bCs/>
        </w:rPr>
        <w:tab/>
      </w:r>
      <w:r w:rsidR="009A32BA" w:rsidRPr="009A32BA">
        <w:rPr>
          <w:rFonts w:ascii="Arial" w:hAnsi="Arial" w:cs="Arial"/>
          <w:b/>
          <w:bCs/>
        </w:rPr>
        <w:t>(intentionally deleted)</w:t>
      </w:r>
    </w:p>
    <w:p w:rsidR="00D901D2" w:rsidRPr="009A32BA" w:rsidRDefault="00D901D2" w:rsidP="00DA017C">
      <w:pPr>
        <w:tabs>
          <w:tab w:val="left" w:pos="720"/>
          <w:tab w:val="left" w:pos="2520"/>
          <w:tab w:val="left" w:pos="5040"/>
        </w:tabs>
        <w:rPr>
          <w:rFonts w:ascii="Arial" w:hAnsi="Arial" w:cs="Arial"/>
          <w:b/>
          <w:bCs/>
        </w:rPr>
      </w:pPr>
    </w:p>
    <w:p w:rsidR="00C169C0" w:rsidRPr="009A32BA" w:rsidRDefault="00D901D2" w:rsidP="00B479C7">
      <w:pPr>
        <w:ind w:left="2520" w:hanging="2520"/>
        <w:rPr>
          <w:rFonts w:ascii="Arial Bold" w:hAnsi="Arial Bold"/>
          <w:b/>
          <w:caps/>
          <w:spacing w:val="-3"/>
        </w:rPr>
      </w:pPr>
      <w:r w:rsidRPr="009A32BA">
        <w:rPr>
          <w:rFonts w:ascii="Arial" w:hAnsi="Arial"/>
          <w:b/>
        </w:rPr>
        <w:t>APPENDIX SEVEN:</w:t>
      </w:r>
      <w:r w:rsidR="00C47B1B" w:rsidRPr="009A32BA">
        <w:rPr>
          <w:rFonts w:ascii="Arial" w:hAnsi="Arial"/>
          <w:b/>
        </w:rPr>
        <w:tab/>
      </w:r>
      <w:r w:rsidR="00C169C0" w:rsidRPr="009A32BA">
        <w:rPr>
          <w:rFonts w:ascii="Arial Bold" w:hAnsi="Arial Bold"/>
          <w:b/>
          <w:caps/>
          <w:spacing w:val="-3"/>
        </w:rPr>
        <w:t xml:space="preserve">Security Characteristics and Functionality of </w:t>
      </w:r>
    </w:p>
    <w:p w:rsidR="00D901D2" w:rsidRDefault="00C169C0" w:rsidP="00B479C7">
      <w:pPr>
        <w:ind w:left="1800" w:firstLine="720"/>
        <w:rPr>
          <w:rFonts w:ascii="Arial Bold" w:hAnsi="Arial Bold"/>
          <w:b/>
          <w:caps/>
          <w:spacing w:val="-3"/>
        </w:rPr>
      </w:pPr>
      <w:r w:rsidRPr="009A32BA">
        <w:rPr>
          <w:rFonts w:ascii="Arial Bold" w:hAnsi="Arial Bold"/>
          <w:b/>
          <w:caps/>
          <w:spacing w:val="-3"/>
        </w:rPr>
        <w:t>Contractor</w:t>
      </w:r>
      <w:r w:rsidR="0064788B" w:rsidRPr="009A32BA">
        <w:rPr>
          <w:rFonts w:ascii="Arial Bold" w:hAnsi="Arial Bold"/>
          <w:b/>
          <w:caps/>
          <w:spacing w:val="-3"/>
        </w:rPr>
        <w:t>’</w:t>
      </w:r>
      <w:r w:rsidRPr="009A32BA">
        <w:rPr>
          <w:rFonts w:ascii="Arial Bold" w:hAnsi="Arial Bold"/>
          <w:b/>
          <w:caps/>
          <w:spacing w:val="-3"/>
        </w:rPr>
        <w:t>s INFORMATION RESOURCES</w:t>
      </w:r>
    </w:p>
    <w:p w:rsidR="00F33C9E" w:rsidRDefault="00F33C9E" w:rsidP="00F33C9E">
      <w:pPr>
        <w:rPr>
          <w:rFonts w:ascii="Arial Bold" w:hAnsi="Arial Bold"/>
          <w:b/>
          <w:caps/>
          <w:spacing w:val="-3"/>
        </w:rPr>
      </w:pPr>
    </w:p>
    <w:p w:rsidR="00F33C9E" w:rsidRPr="009A32BA" w:rsidRDefault="00F33C9E" w:rsidP="00392CE7">
      <w:pPr>
        <w:tabs>
          <w:tab w:val="left" w:pos="2520"/>
        </w:tabs>
        <w:ind w:left="2520" w:hanging="2520"/>
        <w:jc w:val="left"/>
        <w:rPr>
          <w:rFonts w:ascii="Arial Bold" w:hAnsi="Arial Bold" w:cs="Arial"/>
          <w:caps/>
          <w:szCs w:val="22"/>
        </w:rPr>
      </w:pPr>
      <w:r>
        <w:rPr>
          <w:rFonts w:ascii="Arial Bold" w:hAnsi="Arial Bold"/>
          <w:b/>
          <w:caps/>
          <w:spacing w:val="-3"/>
        </w:rPr>
        <w:t>APPENDIX EIGHT:</w:t>
      </w:r>
      <w:r>
        <w:rPr>
          <w:rFonts w:ascii="Arial Bold" w:hAnsi="Arial Bold"/>
          <w:b/>
          <w:caps/>
          <w:spacing w:val="-3"/>
        </w:rPr>
        <w:tab/>
      </w:r>
      <w:r w:rsidR="00392CE7">
        <w:rPr>
          <w:rFonts w:ascii="Arial Bold" w:hAnsi="Arial Bold"/>
          <w:b/>
          <w:caps/>
          <w:spacing w:val="-3"/>
        </w:rPr>
        <w:t>HIPAA BUSINESS ASSOCIATE</w:t>
      </w:r>
      <w:r>
        <w:rPr>
          <w:rFonts w:ascii="Arial Bold" w:hAnsi="Arial Bold"/>
          <w:b/>
          <w:caps/>
          <w:spacing w:val="-3"/>
        </w:rPr>
        <w:t xml:space="preserve"> AGREEMENT</w:t>
      </w:r>
      <w:r w:rsidR="00392CE7">
        <w:rPr>
          <w:rFonts w:ascii="Arial Bold" w:hAnsi="Arial Bold"/>
          <w:b/>
          <w:caps/>
          <w:spacing w:val="-3"/>
        </w:rPr>
        <w:t xml:space="preserve"> (</w:t>
      </w:r>
      <w:r w:rsidR="00392CE7" w:rsidRPr="009A32BA">
        <w:rPr>
          <w:rFonts w:ascii="Arial" w:hAnsi="Arial" w:cs="Arial"/>
          <w:b/>
          <w:bCs/>
        </w:rPr>
        <w:t>separate attachme</w:t>
      </w:r>
      <w:r w:rsidR="00392CE7">
        <w:rPr>
          <w:rFonts w:ascii="Arial" w:hAnsi="Arial" w:cs="Arial"/>
          <w:b/>
          <w:bCs/>
        </w:rPr>
        <w:t>nt)</w:t>
      </w: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3"/>
          <w:footerReference w:type="first" r:id="rId14"/>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723777">
      <w:pPr>
        <w:numPr>
          <w:ilvl w:val="1"/>
          <w:numId w:val="1"/>
        </w:numPr>
        <w:tabs>
          <w:tab w:val="left" w:pos="1440"/>
        </w:tabs>
        <w:rPr>
          <w:b/>
          <w:bCs/>
        </w:rPr>
      </w:pPr>
      <w:r>
        <w:rPr>
          <w:b/>
          <w:bCs/>
        </w:rPr>
        <w:t xml:space="preserve">Description of </w:t>
      </w:r>
      <w:r w:rsidR="00BA5697">
        <w:rPr>
          <w:b/>
          <w:bCs/>
        </w:rPr>
        <w:t>University</w:t>
      </w:r>
      <w:r>
        <w:rPr>
          <w:b/>
          <w:bCs/>
        </w:rPr>
        <w:t xml:space="preserve"> </w:t>
      </w:r>
    </w:p>
    <w:p w:rsidR="00B82C1D" w:rsidRDefault="00B82C1D" w:rsidP="00B82C1D">
      <w:pPr>
        <w:ind w:left="720"/>
        <w:jc w:val="left"/>
        <w:rPr>
          <w:rFonts w:ascii="Arial" w:hAnsi="Arial" w:cs="Arial"/>
          <w:szCs w:val="22"/>
        </w:rPr>
      </w:pPr>
    </w:p>
    <w:p w:rsidR="00B82C1D" w:rsidRPr="003E4B7C" w:rsidRDefault="00B82C1D" w:rsidP="00B82C1D">
      <w:pPr>
        <w:ind w:left="720"/>
        <w:jc w:val="left"/>
        <w:rPr>
          <w:rFonts w:ascii="Arial" w:hAnsi="Arial" w:cs="Arial"/>
          <w:color w:val="0000FF"/>
          <w:szCs w:val="22"/>
        </w:rPr>
      </w:pPr>
      <w:r w:rsidRPr="003E4B7C">
        <w:rPr>
          <w:rFonts w:ascii="Arial" w:hAnsi="Arial" w:cs="Arial"/>
          <w:szCs w:val="22"/>
        </w:rPr>
        <w:t xml:space="preserve">Founded in 1972, The University of Texas Health Science Center at Houston (UTHSC-H) is one of the fifteen component Universities of The University of Texas System.  UTHSC-H is the most comprehensive academic health center in </w:t>
      </w:r>
      <w:smartTag w:uri="urn:schemas-microsoft-com:office:smarttags" w:element="State">
        <w:smartTag w:uri="urn:schemas-microsoft-com:office:smarttags" w:element="place">
          <w:r w:rsidRPr="003E4B7C">
            <w:rPr>
              <w:rFonts w:ascii="Arial" w:hAnsi="Arial" w:cs="Arial"/>
              <w:szCs w:val="22"/>
            </w:rPr>
            <w:t>Texas</w:t>
          </w:r>
        </w:smartTag>
      </w:smartTag>
      <w:r w:rsidRPr="003E4B7C">
        <w:rPr>
          <w:rFonts w:ascii="Arial" w:hAnsi="Arial" w:cs="Arial"/>
          <w:szCs w:val="22"/>
        </w:rPr>
        <w:t>, and is comprised of the following buildings &amp; schools:</w:t>
      </w:r>
    </w:p>
    <w:p w:rsidR="00B82C1D" w:rsidRPr="003E4B7C" w:rsidRDefault="00B82C1D" w:rsidP="00B82C1D">
      <w:pPr>
        <w:rPr>
          <w:rFonts w:ascii="Arial" w:hAnsi="Arial" w:cs="Arial"/>
          <w:color w:val="0000FF"/>
          <w:szCs w:val="22"/>
        </w:rPr>
      </w:pPr>
    </w:p>
    <w:p w:rsidR="00B82C1D" w:rsidRPr="003E4B7C" w:rsidRDefault="00B82C1D" w:rsidP="00723777">
      <w:pPr>
        <w:pStyle w:val="BodyText2"/>
        <w:numPr>
          <w:ilvl w:val="0"/>
          <w:numId w:val="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(MSB) - 6431 Fannin Street</w:t>
      </w:r>
    </w:p>
    <w:p w:rsidR="00B82C1D" w:rsidRPr="003E4B7C" w:rsidRDefault="00B82C1D" w:rsidP="00723777">
      <w:pPr>
        <w:pStyle w:val="BodyText2"/>
        <w:numPr>
          <w:ilvl w:val="0"/>
          <w:numId w:val="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Medical School Expansion (MSE) </w:t>
      </w:r>
      <w:r w:rsidR="00B32178">
        <w:rPr>
          <w:rFonts w:cs="Arial"/>
          <w:sz w:val="22"/>
          <w:szCs w:val="22"/>
        </w:rPr>
        <w:t>-</w:t>
      </w:r>
      <w:r w:rsidRPr="003E4B7C">
        <w:rPr>
          <w:rFonts w:cs="Arial"/>
          <w:sz w:val="22"/>
          <w:szCs w:val="22"/>
        </w:rPr>
        <w:t xml:space="preserve"> 6431 Fannin Street</w:t>
      </w:r>
    </w:p>
    <w:p w:rsidR="00B82C1D" w:rsidRPr="003E4B7C" w:rsidRDefault="00B32178" w:rsidP="00723777">
      <w:pPr>
        <w:pStyle w:val="BodyText2"/>
        <w:numPr>
          <w:ilvl w:val="0"/>
          <w:numId w:val="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Pr>
          <w:rFonts w:cs="Arial"/>
          <w:sz w:val="22"/>
          <w:szCs w:val="22"/>
        </w:rPr>
        <w:t>Cyclotron Building (CYC) -</w:t>
      </w:r>
      <w:r w:rsidR="00B82C1D" w:rsidRPr="003E4B7C">
        <w:rPr>
          <w:rFonts w:cs="Arial"/>
          <w:sz w:val="22"/>
          <w:szCs w:val="22"/>
        </w:rPr>
        <w:t xml:space="preserve"> 6431 Fannin Street</w:t>
      </w:r>
    </w:p>
    <w:p w:rsidR="00B82C1D" w:rsidRPr="00E80BBC" w:rsidRDefault="00B82C1D" w:rsidP="00723777">
      <w:pPr>
        <w:pStyle w:val="BodyText2"/>
        <w:numPr>
          <w:ilvl w:val="0"/>
          <w:numId w:val="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E80BBC">
        <w:rPr>
          <w:rFonts w:cs="Arial"/>
          <w:sz w:val="22"/>
          <w:szCs w:val="22"/>
        </w:rPr>
        <w:t xml:space="preserve">School of Dentistry (SOD) </w:t>
      </w:r>
      <w:r w:rsidR="00B32178">
        <w:rPr>
          <w:rFonts w:cs="Arial"/>
          <w:sz w:val="22"/>
          <w:szCs w:val="22"/>
        </w:rPr>
        <w:t>-</w:t>
      </w:r>
      <w:r w:rsidRPr="00E80BBC">
        <w:rPr>
          <w:rFonts w:cs="Arial"/>
          <w:sz w:val="22"/>
          <w:szCs w:val="22"/>
        </w:rPr>
        <w:t xml:space="preserve"> 7500 Cambridge Street </w:t>
      </w:r>
    </w:p>
    <w:p w:rsidR="00B82C1D" w:rsidRPr="003E4B7C" w:rsidRDefault="00B82C1D" w:rsidP="00723777">
      <w:pPr>
        <w:pStyle w:val="BodyText2"/>
        <w:numPr>
          <w:ilvl w:val="0"/>
          <w:numId w:val="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Pressler Street </w:t>
      </w:r>
    </w:p>
    <w:p w:rsidR="00B82C1D" w:rsidRPr="003E4B7C" w:rsidRDefault="00B82C1D" w:rsidP="00723777">
      <w:pPr>
        <w:pStyle w:val="BodyText2"/>
        <w:numPr>
          <w:ilvl w:val="0"/>
          <w:numId w:val="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School of Nursing</w:t>
      </w:r>
      <w:r w:rsidR="00B32178">
        <w:rPr>
          <w:rFonts w:cs="Arial"/>
          <w:sz w:val="22"/>
          <w:szCs w:val="22"/>
        </w:rPr>
        <w:t xml:space="preserve"> (SON) -</w:t>
      </w:r>
      <w:r w:rsidRPr="003E4B7C">
        <w:rPr>
          <w:rFonts w:cs="Arial"/>
          <w:sz w:val="22"/>
          <w:szCs w:val="22"/>
        </w:rPr>
        <w:t xml:space="preserve"> 6901 Bertner Avenue</w:t>
      </w:r>
    </w:p>
    <w:p w:rsidR="00B82C1D" w:rsidRPr="003E4B7C" w:rsidRDefault="00B82C1D" w:rsidP="00723777">
      <w:pPr>
        <w:pStyle w:val="BodyText2"/>
        <w:numPr>
          <w:ilvl w:val="0"/>
          <w:numId w:val="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B82C1D" w:rsidRPr="003E4B7C" w:rsidRDefault="00B82C1D" w:rsidP="00723777">
      <w:pPr>
        <w:pStyle w:val="BodyText2"/>
        <w:numPr>
          <w:ilvl w:val="0"/>
          <w:numId w:val="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Graduate School of Biomedical Sciences (GSBS)</w:t>
      </w:r>
      <w:r w:rsidR="00B32178">
        <w:rPr>
          <w:rFonts w:cs="Arial"/>
          <w:sz w:val="22"/>
          <w:szCs w:val="22"/>
        </w:rPr>
        <w:t xml:space="preserve"> -</w:t>
      </w:r>
      <w:r w:rsidRPr="003E4B7C">
        <w:rPr>
          <w:rFonts w:cs="Arial"/>
          <w:sz w:val="22"/>
          <w:szCs w:val="22"/>
        </w:rPr>
        <w:t xml:space="preserve"> 6655 Travis Street </w:t>
      </w:r>
    </w:p>
    <w:p w:rsidR="00B82C1D" w:rsidRPr="003E4B7C" w:rsidRDefault="00B82C1D" w:rsidP="00723777">
      <w:pPr>
        <w:pStyle w:val="BodyText2"/>
        <w:numPr>
          <w:ilvl w:val="0"/>
          <w:numId w:val="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Biomedical &amp; Behavioral Sciences Building (BBS) </w:t>
      </w:r>
      <w:r w:rsidR="00B32178">
        <w:rPr>
          <w:rFonts w:cs="Arial"/>
          <w:sz w:val="22"/>
          <w:szCs w:val="22"/>
        </w:rPr>
        <w:t>-</w:t>
      </w:r>
      <w:r w:rsidRPr="003E4B7C">
        <w:rPr>
          <w:rFonts w:cs="Arial"/>
          <w:sz w:val="22"/>
          <w:szCs w:val="22"/>
        </w:rPr>
        <w:t xml:space="preserve"> 1941 East Road</w:t>
      </w:r>
    </w:p>
    <w:p w:rsidR="00B82C1D" w:rsidRPr="003E4B7C" w:rsidRDefault="00B82C1D" w:rsidP="00723777">
      <w:pPr>
        <w:pStyle w:val="BodyText2"/>
        <w:numPr>
          <w:ilvl w:val="0"/>
          <w:numId w:val="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Institu</w:t>
      </w:r>
      <w:r w:rsidR="00B32178">
        <w:rPr>
          <w:rFonts w:cs="Arial"/>
          <w:sz w:val="22"/>
          <w:szCs w:val="22"/>
        </w:rPr>
        <w:t>te of Molecular Medicine (IMM) -</w:t>
      </w:r>
      <w:r w:rsidRPr="003E4B7C">
        <w:rPr>
          <w:rFonts w:cs="Arial"/>
          <w:sz w:val="22"/>
          <w:szCs w:val="22"/>
        </w:rPr>
        <w:t xml:space="preserve"> 1825 Pressler Street</w:t>
      </w:r>
    </w:p>
    <w:p w:rsidR="00B82C1D" w:rsidRPr="003E4B7C" w:rsidRDefault="00B82C1D" w:rsidP="00723777">
      <w:pPr>
        <w:pStyle w:val="BodyText2"/>
        <w:numPr>
          <w:ilvl w:val="0"/>
          <w:numId w:val="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2800 South MacGregor Drive</w:t>
          </w:r>
        </w:smartTag>
      </w:smartTag>
      <w:r w:rsidRPr="003E4B7C">
        <w:rPr>
          <w:rFonts w:cs="Arial"/>
          <w:sz w:val="22"/>
          <w:szCs w:val="22"/>
        </w:rPr>
        <w:t xml:space="preserve"> </w:t>
      </w:r>
    </w:p>
    <w:p w:rsidR="00B82C1D" w:rsidRPr="003E4B7C" w:rsidRDefault="00B82C1D" w:rsidP="00723777">
      <w:pPr>
        <w:pStyle w:val="BodyText2"/>
        <w:numPr>
          <w:ilvl w:val="0"/>
          <w:numId w:val="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B82C1D" w:rsidRPr="003E4B7C" w:rsidRDefault="00B82C1D" w:rsidP="00723777">
      <w:pPr>
        <w:pStyle w:val="BodyText2"/>
        <w:numPr>
          <w:ilvl w:val="0"/>
          <w:numId w:val="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Fannin Street</w:t>
      </w:r>
    </w:p>
    <w:p w:rsidR="00B82C1D" w:rsidRPr="003E4B7C" w:rsidRDefault="00B82C1D" w:rsidP="00723777">
      <w:pPr>
        <w:pStyle w:val="BodyText2"/>
        <w:numPr>
          <w:ilvl w:val="0"/>
          <w:numId w:val="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Building</w:t>
          </w:r>
        </w:smartTag>
      </w:smartTag>
      <w:r w:rsidRPr="003E4B7C">
        <w:rPr>
          <w:rFonts w:cs="Arial"/>
          <w:sz w:val="22"/>
          <w:szCs w:val="22"/>
        </w:rPr>
        <w:t xml:space="preserve"> (UTPB) - 6410 Fannin Street</w:t>
      </w:r>
    </w:p>
    <w:p w:rsidR="00B82C1D" w:rsidRPr="003E4B7C" w:rsidRDefault="00B82C1D" w:rsidP="00B82C1D">
      <w:pPr>
        <w:pStyle w:val="BodyText2"/>
        <w:ind w:left="720"/>
        <w:jc w:val="left"/>
        <w:rPr>
          <w:rFonts w:cs="Arial"/>
          <w:sz w:val="22"/>
          <w:szCs w:val="22"/>
        </w:rPr>
      </w:pPr>
    </w:p>
    <w:p w:rsidR="00B82C1D" w:rsidRPr="003E4B7C" w:rsidRDefault="00B82C1D" w:rsidP="00B82C1D">
      <w:pPr>
        <w:pStyle w:val="BodyText2"/>
        <w:ind w:left="720"/>
        <w:jc w:val="left"/>
        <w:rPr>
          <w:rFonts w:cs="Arial"/>
          <w:sz w:val="22"/>
          <w:szCs w:val="22"/>
        </w:rPr>
      </w:pPr>
      <w:r w:rsidRPr="003E4B7C">
        <w:rPr>
          <w:rFonts w:cs="Arial"/>
          <w:sz w:val="22"/>
          <w:szCs w:val="22"/>
        </w:rPr>
        <w:t xml:space="preserve">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w:t>
      </w:r>
      <w:smartTag w:uri="urn:schemas-microsoft-com:office:smarttags" w:element="place">
        <w:smartTag w:uri="urn:schemas-microsoft-com:office:smarttags" w:element="PlaceName">
          <w:r w:rsidRPr="003E4B7C">
            <w:rPr>
              <w:rFonts w:cs="Arial"/>
              <w:sz w:val="22"/>
              <w:szCs w:val="22"/>
            </w:rPr>
            <w:t>Texas</w:t>
          </w:r>
        </w:smartTag>
        <w:r w:rsidRPr="003E4B7C">
          <w:rPr>
            <w:rFonts w:cs="Arial"/>
            <w:sz w:val="22"/>
            <w:szCs w:val="22"/>
          </w:rPr>
          <w:t xml:space="preserve"> </w:t>
        </w:r>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Center</w:t>
          </w:r>
        </w:smartTag>
      </w:smartTag>
      <w:r w:rsidRPr="003E4B7C">
        <w:rPr>
          <w:rFonts w:cs="Arial"/>
          <w:sz w:val="22"/>
          <w:szCs w:val="22"/>
        </w:rPr>
        <w:t>.</w:t>
      </w:r>
    </w:p>
    <w:p w:rsidR="00B82C1D" w:rsidRPr="003E4B7C" w:rsidRDefault="00B82C1D" w:rsidP="00B82C1D">
      <w:pPr>
        <w:pStyle w:val="BodyText2"/>
        <w:ind w:left="720"/>
        <w:jc w:val="left"/>
        <w:rPr>
          <w:rFonts w:cs="Arial"/>
          <w:sz w:val="22"/>
          <w:szCs w:val="22"/>
        </w:rPr>
      </w:pPr>
    </w:p>
    <w:p w:rsidR="003E3579" w:rsidRDefault="00B82C1D" w:rsidP="00B82C1D">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4,500 </w:t>
      </w:r>
      <w:r>
        <w:rPr>
          <w:rFonts w:ascii="Arial" w:hAnsi="Arial" w:cs="Arial"/>
          <w:szCs w:val="22"/>
        </w:rPr>
        <w:tab/>
      </w:r>
      <w:r w:rsidRPr="003E4B7C">
        <w:rPr>
          <w:rFonts w:ascii="Arial" w:hAnsi="Arial" w:cs="Arial"/>
          <w:szCs w:val="22"/>
        </w:rPr>
        <w:t xml:space="preserve">employees and approximately 3,600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B32178" w:rsidRDefault="00B32178" w:rsidP="00B32178">
      <w:pPr>
        <w:ind w:left="720"/>
        <w:rPr>
          <w:rFonts w:ascii="Calibri" w:hAnsi="Calibri" w:cs="Arial"/>
        </w:rPr>
      </w:pPr>
      <w:r w:rsidRPr="00B32178">
        <w:rPr>
          <w:rFonts w:ascii="Arial" w:hAnsi="Arial" w:cs="Arial"/>
          <w:szCs w:val="22"/>
        </w:rPr>
        <w:t>The University of Texas Employee Assistance Program (UTEAP) is affiliated with the University of Texas Health Science Center at Houston, and provides counseling and WorkLife (WL) services to its 12,000 faculty, staff, students and their families.  UTEAP also serves as a regional southwestern Em</w:t>
      </w:r>
      <w:r w:rsidR="00C93885">
        <w:rPr>
          <w:rFonts w:ascii="Arial" w:hAnsi="Arial" w:cs="Arial"/>
          <w:szCs w:val="22"/>
        </w:rPr>
        <w:t xml:space="preserve">ployee Assistance Program (EAP), </w:t>
      </w:r>
      <w:r w:rsidRPr="00B32178">
        <w:rPr>
          <w:rFonts w:ascii="Arial" w:hAnsi="Arial" w:cs="Arial"/>
          <w:szCs w:val="22"/>
        </w:rPr>
        <w:t>covering Texas and several adjoining states and offering services to approximately 50 companies and their dependents, totaling approximately 70,000 clients.  In order to compete in today’s very competitive EAP market, UTEAP needs to leverage technology (e.g. telephonic and internet based platforms) to compete with the larger national providers in offering cutting edge services to our clients.</w:t>
      </w:r>
      <w:r w:rsidRPr="00B32178">
        <w:rPr>
          <w:rFonts w:ascii="Calibri" w:hAnsi="Calibri" w:cs="Arial"/>
        </w:rPr>
        <w:t xml:space="preserve"> </w:t>
      </w:r>
    </w:p>
    <w:p w:rsidR="00684B67" w:rsidRPr="00684B67" w:rsidRDefault="00684B67" w:rsidP="00684B67">
      <w:pPr>
        <w:ind w:left="720"/>
        <w:rPr>
          <w:rFonts w:ascii="Arial" w:hAnsi="Arial" w:cs="Arial"/>
        </w:rPr>
      </w:pPr>
      <w:r w:rsidRPr="00684B67">
        <w:rPr>
          <w:rFonts w:ascii="Arial" w:hAnsi="Arial" w:cs="Arial"/>
        </w:rPr>
        <w:lastRenderedPageBreak/>
        <w:t>Research shows that companies who provide additional services to meet the needs of multi-generational families</w:t>
      </w:r>
      <w:r>
        <w:rPr>
          <w:rFonts w:ascii="Arial" w:hAnsi="Arial" w:cs="Arial"/>
        </w:rPr>
        <w:t>,</w:t>
      </w:r>
      <w:r w:rsidRPr="00684B67">
        <w:rPr>
          <w:rFonts w:ascii="Arial" w:hAnsi="Arial" w:cs="Arial"/>
        </w:rPr>
        <w:t xml:space="preserve"> such as child and elder care services, as well as legal and financial resources, have less absenteeism in their workforce and their employees generally are more productive.  </w:t>
      </w:r>
      <w:r>
        <w:rPr>
          <w:rFonts w:ascii="Arial" w:hAnsi="Arial" w:cs="Arial"/>
        </w:rPr>
        <w:t>It is estimated that approximately</w:t>
      </w:r>
      <w:r w:rsidRPr="00684B67">
        <w:rPr>
          <w:rFonts w:ascii="Arial" w:hAnsi="Arial" w:cs="Arial"/>
        </w:rPr>
        <w:t xml:space="preserve"> 50% of the workforce will be involved with the care of an elderly loved one in the next </w:t>
      </w:r>
      <w:r>
        <w:rPr>
          <w:rFonts w:ascii="Arial" w:hAnsi="Arial" w:cs="Arial"/>
        </w:rPr>
        <w:t>five</w:t>
      </w:r>
      <w:r w:rsidRPr="00684B67">
        <w:rPr>
          <w:rFonts w:ascii="Arial" w:hAnsi="Arial" w:cs="Arial"/>
        </w:rPr>
        <w:t xml:space="preserve"> years</w:t>
      </w:r>
      <w:r>
        <w:rPr>
          <w:rFonts w:ascii="Arial" w:hAnsi="Arial" w:cs="Arial"/>
        </w:rPr>
        <w:t xml:space="preserve">.  Therefore, </w:t>
      </w:r>
      <w:r w:rsidRPr="00684B67">
        <w:rPr>
          <w:rFonts w:ascii="Arial" w:hAnsi="Arial" w:cs="Arial"/>
        </w:rPr>
        <w:t xml:space="preserve">dependent care resources need to be nationwide all across the U.S. </w:t>
      </w:r>
    </w:p>
    <w:p w:rsidR="00684B67" w:rsidRPr="00684B67" w:rsidRDefault="00684B67" w:rsidP="00684B67">
      <w:pPr>
        <w:rPr>
          <w:rFonts w:ascii="Arial" w:hAnsi="Arial" w:cs="Arial"/>
        </w:rPr>
      </w:pPr>
    </w:p>
    <w:p w:rsidR="00684B67" w:rsidRDefault="00684B67" w:rsidP="00684B67">
      <w:pPr>
        <w:ind w:left="720"/>
        <w:rPr>
          <w:rFonts w:ascii="Arial" w:hAnsi="Arial" w:cs="Arial"/>
        </w:rPr>
      </w:pPr>
      <w:r w:rsidRPr="00684B67">
        <w:rPr>
          <w:rFonts w:ascii="Arial" w:hAnsi="Arial" w:cs="Arial"/>
        </w:rPr>
        <w:t xml:space="preserve">Often times the need to assist a family member happens suddenly and without notice, so 24/7/365 access to this information via the phone or the internet can greatly reduce the amount of time away from </w:t>
      </w:r>
      <w:r>
        <w:rPr>
          <w:rFonts w:ascii="Arial" w:hAnsi="Arial" w:cs="Arial"/>
        </w:rPr>
        <w:t xml:space="preserve">the office for an employee, and, upon </w:t>
      </w:r>
      <w:r w:rsidRPr="00684B67">
        <w:rPr>
          <w:rFonts w:ascii="Arial" w:hAnsi="Arial" w:cs="Arial"/>
        </w:rPr>
        <w:t>return</w:t>
      </w:r>
      <w:r>
        <w:rPr>
          <w:rFonts w:ascii="Arial" w:hAnsi="Arial" w:cs="Arial"/>
        </w:rPr>
        <w:t>ing</w:t>
      </w:r>
      <w:r w:rsidRPr="00684B67">
        <w:rPr>
          <w:rFonts w:ascii="Arial" w:hAnsi="Arial" w:cs="Arial"/>
        </w:rPr>
        <w:t xml:space="preserve"> to work after helping </w:t>
      </w:r>
      <w:r>
        <w:rPr>
          <w:rFonts w:ascii="Arial" w:hAnsi="Arial" w:cs="Arial"/>
        </w:rPr>
        <w:t>a</w:t>
      </w:r>
      <w:r w:rsidRPr="00684B67">
        <w:rPr>
          <w:rFonts w:ascii="Arial" w:hAnsi="Arial" w:cs="Arial"/>
        </w:rPr>
        <w:t xml:space="preserve"> loved one, help</w:t>
      </w:r>
      <w:r>
        <w:rPr>
          <w:rFonts w:ascii="Arial" w:hAnsi="Arial" w:cs="Arial"/>
        </w:rPr>
        <w:t xml:space="preserve"> the employee keep their focus on business—thus reducing absenteeism</w:t>
      </w:r>
      <w:r w:rsidRPr="00684B67">
        <w:rPr>
          <w:rFonts w:ascii="Arial" w:hAnsi="Arial" w:cs="Arial"/>
        </w:rPr>
        <w:t xml:space="preserve">. </w:t>
      </w:r>
    </w:p>
    <w:p w:rsidR="00684B67" w:rsidRPr="00684B67" w:rsidRDefault="00684B67" w:rsidP="00684B67">
      <w:pPr>
        <w:ind w:left="720"/>
        <w:rPr>
          <w:rFonts w:ascii="Arial" w:hAnsi="Arial" w:cs="Arial"/>
        </w:rPr>
      </w:pPr>
    </w:p>
    <w:p w:rsidR="00684B67" w:rsidRDefault="00684B67" w:rsidP="00684B67">
      <w:pPr>
        <w:ind w:left="720"/>
        <w:rPr>
          <w:rFonts w:ascii="Arial" w:hAnsi="Arial" w:cs="Arial"/>
        </w:rPr>
      </w:pPr>
      <w:r w:rsidRPr="00684B67">
        <w:rPr>
          <w:rFonts w:ascii="Arial" w:hAnsi="Arial" w:cs="Arial"/>
        </w:rPr>
        <w:t xml:space="preserve">Due to the stagnant economy, more people find themselves experiencing financial difficulties such as credit card debt or ballooning mortgage </w:t>
      </w:r>
      <w:r>
        <w:rPr>
          <w:rFonts w:ascii="Arial" w:hAnsi="Arial" w:cs="Arial"/>
        </w:rPr>
        <w:t>payments, which can quickly develop into legal issues.  H</w:t>
      </w:r>
      <w:r w:rsidRPr="00684B67">
        <w:rPr>
          <w:rFonts w:ascii="Arial" w:hAnsi="Arial" w:cs="Arial"/>
        </w:rPr>
        <w:t>aving immediate access to fina</w:t>
      </w:r>
      <w:r>
        <w:rPr>
          <w:rFonts w:ascii="Arial" w:hAnsi="Arial" w:cs="Arial"/>
        </w:rPr>
        <w:t>ncial and legal professionals for</w:t>
      </w:r>
      <w:r w:rsidRPr="00684B67">
        <w:rPr>
          <w:rFonts w:ascii="Arial" w:hAnsi="Arial" w:cs="Arial"/>
        </w:rPr>
        <w:t xml:space="preserve"> consult</w:t>
      </w:r>
      <w:r>
        <w:rPr>
          <w:rFonts w:ascii="Arial" w:hAnsi="Arial" w:cs="Arial"/>
        </w:rPr>
        <w:t>ation</w:t>
      </w:r>
      <w:r w:rsidRPr="00684B67">
        <w:rPr>
          <w:rFonts w:ascii="Arial" w:hAnsi="Arial" w:cs="Arial"/>
        </w:rPr>
        <w:t xml:space="preserve"> </w:t>
      </w:r>
      <w:r>
        <w:rPr>
          <w:rFonts w:ascii="Arial" w:hAnsi="Arial" w:cs="Arial"/>
        </w:rPr>
        <w:t>can be very beneficial to</w:t>
      </w:r>
      <w:r w:rsidRPr="00684B67">
        <w:rPr>
          <w:rFonts w:ascii="Arial" w:hAnsi="Arial" w:cs="Arial"/>
        </w:rPr>
        <w:t xml:space="preserve"> clients.  </w:t>
      </w:r>
      <w:r>
        <w:rPr>
          <w:rFonts w:ascii="Arial" w:hAnsi="Arial" w:cs="Arial"/>
        </w:rPr>
        <w:t xml:space="preserve">Also, </w:t>
      </w:r>
      <w:r w:rsidRPr="00684B67">
        <w:rPr>
          <w:rFonts w:ascii="Arial" w:hAnsi="Arial" w:cs="Arial"/>
        </w:rPr>
        <w:t xml:space="preserve">identity theft is becoming an ever increasing problem </w:t>
      </w:r>
      <w:r>
        <w:rPr>
          <w:rFonts w:ascii="Arial" w:hAnsi="Arial" w:cs="Arial"/>
        </w:rPr>
        <w:t>as</w:t>
      </w:r>
      <w:r w:rsidRPr="00684B67">
        <w:rPr>
          <w:rFonts w:ascii="Arial" w:hAnsi="Arial" w:cs="Arial"/>
        </w:rPr>
        <w:t xml:space="preserve"> more and more personal information </w:t>
      </w:r>
      <w:r>
        <w:rPr>
          <w:rFonts w:ascii="Arial" w:hAnsi="Arial" w:cs="Arial"/>
        </w:rPr>
        <w:t xml:space="preserve">is </w:t>
      </w:r>
      <w:r w:rsidRPr="00684B67">
        <w:rPr>
          <w:rFonts w:ascii="Arial" w:hAnsi="Arial" w:cs="Arial"/>
        </w:rPr>
        <w:t>transferred and stored electronically</w:t>
      </w:r>
      <w:r>
        <w:rPr>
          <w:rFonts w:ascii="Arial" w:hAnsi="Arial" w:cs="Arial"/>
        </w:rPr>
        <w:t>.  Immediate a</w:t>
      </w:r>
      <w:r w:rsidRPr="00684B67">
        <w:rPr>
          <w:rFonts w:ascii="Arial" w:hAnsi="Arial" w:cs="Arial"/>
        </w:rPr>
        <w:t xml:space="preserve">ccess to </w:t>
      </w:r>
      <w:r>
        <w:rPr>
          <w:rFonts w:ascii="Arial" w:hAnsi="Arial" w:cs="Arial"/>
        </w:rPr>
        <w:t>these professional services can be of great significance.</w:t>
      </w:r>
    </w:p>
    <w:p w:rsidR="00684B67" w:rsidRPr="00684B67" w:rsidRDefault="00684B67" w:rsidP="00684B67">
      <w:pPr>
        <w:ind w:left="720"/>
        <w:rPr>
          <w:rFonts w:ascii="Arial" w:hAnsi="Arial" w:cs="Arial"/>
        </w:rPr>
      </w:pPr>
    </w:p>
    <w:p w:rsidR="003E3579" w:rsidRDefault="003E3579">
      <w:pPr>
        <w:rPr>
          <w:b/>
          <w:bCs/>
        </w:rPr>
      </w:pPr>
      <w:r w:rsidRPr="00F33C9E">
        <w:rPr>
          <w:b/>
          <w:bCs/>
        </w:rPr>
        <w:t>1.3</w:t>
      </w:r>
      <w:r w:rsidRPr="00F33C9E">
        <w:rPr>
          <w:b/>
          <w:bCs/>
        </w:rPr>
        <w:tab/>
        <w:t>Objective of this Request for Proposal</w:t>
      </w:r>
      <w:r>
        <w:rPr>
          <w:b/>
          <w:bCs/>
        </w:rPr>
        <w:t xml:space="preserve"> </w:t>
      </w:r>
    </w:p>
    <w:p w:rsidR="003E3579" w:rsidRDefault="003E3579">
      <w:pPr>
        <w:ind w:left="720"/>
        <w:rPr>
          <w:color w:val="000000"/>
        </w:rPr>
      </w:pPr>
    </w:p>
    <w:p w:rsidR="003E3579" w:rsidRDefault="003C2511">
      <w:pPr>
        <w:ind w:left="720"/>
        <w:rPr>
          <w:color w:val="000000"/>
        </w:rPr>
      </w:pPr>
      <w:r>
        <w:rPr>
          <w:color w:val="000000"/>
        </w:rPr>
        <w:t>On behalf of UT</w:t>
      </w:r>
      <w:r w:rsidR="00C93885">
        <w:rPr>
          <w:color w:val="000000"/>
        </w:rPr>
        <w:t xml:space="preserve">EAP, </w:t>
      </w:r>
      <w:r w:rsidR="00B82C1D">
        <w:rPr>
          <w:color w:val="000000"/>
        </w:rPr>
        <w:t>The University of Texas Health Science Center at Houston</w:t>
      </w:r>
      <w:r w:rsidR="003E3579">
        <w:rPr>
          <w:color w:val="000000"/>
        </w:rPr>
        <w:t xml:space="preserve"> (“</w:t>
      </w:r>
      <w:r w:rsidR="003E3579">
        <w:rPr>
          <w:b/>
          <w:bCs/>
          <w:color w:val="000000"/>
        </w:rPr>
        <w:t>University</w:t>
      </w:r>
      <w:r w:rsidR="003E3579">
        <w:rPr>
          <w:color w:val="000000"/>
        </w:rPr>
        <w:t xml:space="preserve">”) is soliciting proposals </w:t>
      </w:r>
      <w:r>
        <w:rPr>
          <w:color w:val="000000"/>
        </w:rPr>
        <w:t xml:space="preserve">from qualified vendors </w:t>
      </w:r>
      <w:r w:rsidR="003E3579">
        <w:rPr>
          <w:color w:val="000000"/>
        </w:rPr>
        <w:t>in response to Request for Proposal</w:t>
      </w:r>
      <w:r>
        <w:rPr>
          <w:color w:val="000000"/>
        </w:rPr>
        <w:t xml:space="preserve"> No. 744-R1417 (this “</w:t>
      </w:r>
      <w:r>
        <w:rPr>
          <w:b/>
          <w:bCs/>
          <w:color w:val="000000"/>
        </w:rPr>
        <w:t>RFP</w:t>
      </w:r>
      <w:r>
        <w:rPr>
          <w:color w:val="000000"/>
        </w:rPr>
        <w:t>”)</w:t>
      </w:r>
      <w:r w:rsidR="003E3579">
        <w:rPr>
          <w:color w:val="000000"/>
        </w:rPr>
        <w:t xml:space="preserve"> for </w:t>
      </w:r>
      <w:r>
        <w:rPr>
          <w:color w:val="000000"/>
        </w:rPr>
        <w:t>s</w:t>
      </w:r>
      <w:r w:rsidR="003E3579">
        <w:rPr>
          <w:color w:val="000000"/>
        </w:rPr>
        <w:t xml:space="preserve">election of a </w:t>
      </w:r>
      <w:r>
        <w:rPr>
          <w:color w:val="000000"/>
        </w:rPr>
        <w:t>v</w:t>
      </w:r>
      <w:r w:rsidR="003E3579">
        <w:rPr>
          <w:color w:val="000000"/>
        </w:rPr>
        <w:t xml:space="preserve">endor to </w:t>
      </w:r>
      <w:r>
        <w:rPr>
          <w:color w:val="000000"/>
        </w:rPr>
        <w:t>p</w:t>
      </w:r>
      <w:r w:rsidR="003E3579">
        <w:rPr>
          <w:color w:val="000000"/>
        </w:rPr>
        <w:t xml:space="preserve">rovide </w:t>
      </w:r>
      <w:r>
        <w:rPr>
          <w:color w:val="000000"/>
        </w:rPr>
        <w:t>(</w:t>
      </w:r>
      <w:r w:rsidRPr="003C2511">
        <w:rPr>
          <w:color w:val="000000"/>
        </w:rPr>
        <w:t>1) coordinated backup and crisis phone services, and (2) a full-range of WorkLife services</w:t>
      </w:r>
      <w:r w:rsidR="003E3579">
        <w:rPr>
          <w:color w:val="000000"/>
        </w:rPr>
        <w:t xml:space="preserve"> (the “</w:t>
      </w:r>
      <w:r w:rsidR="003E3579">
        <w:rPr>
          <w:b/>
          <w:bCs/>
          <w:color w:val="000000"/>
        </w:rPr>
        <w:t>Services</w:t>
      </w:r>
      <w:r w:rsidR="003E3579">
        <w:rPr>
          <w:color w:val="000000"/>
        </w:rPr>
        <w:t xml:space="preserve">”), which are more specifically described in </w:t>
      </w:r>
      <w:r w:rsidR="004E0D20">
        <w:rPr>
          <w:color w:val="000000"/>
        </w:rPr>
        <w:t>the Scope of Work (</w:t>
      </w:r>
      <w:r w:rsidR="003E3579">
        <w:rPr>
          <w:b/>
          <w:color w:val="000000"/>
        </w:rPr>
        <w:t>Section 5.</w:t>
      </w:r>
      <w:r w:rsidR="00527109">
        <w:rPr>
          <w:b/>
          <w:color w:val="000000"/>
        </w:rPr>
        <w:t>3</w:t>
      </w:r>
      <w:r w:rsidR="003E3579">
        <w:rPr>
          <w:b/>
          <w:color w:val="000000"/>
        </w:rPr>
        <w:t xml:space="preserve"> </w:t>
      </w:r>
      <w:r w:rsidR="004E0D20">
        <w:rPr>
          <w:color w:val="000000"/>
        </w:rPr>
        <w:t>of this RFP.)</w:t>
      </w:r>
      <w:r w:rsidR="003E3579">
        <w:rPr>
          <w:color w:val="000000"/>
        </w:rPr>
        <w:t xml:space="preserve"> </w:t>
      </w:r>
    </w:p>
    <w:p w:rsidR="00614E58" w:rsidRDefault="00614E58">
      <w:pPr>
        <w:ind w:left="720"/>
        <w:rPr>
          <w:color w:val="000000"/>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5" w:history="1">
        <w:r w:rsidR="00B82C1D" w:rsidRPr="00C854C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6"/>
          <w:footerReference w:type="default" r:id="rId17"/>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17013B" w:rsidRPr="00A76BCA">
        <w:rPr>
          <w:rFonts w:ascii="Arial" w:hAnsi="Arial" w:cs="Arial"/>
          <w:b/>
        </w:rPr>
        <w:t>11:00 AM</w:t>
      </w:r>
      <w:r w:rsidRPr="00A76BCA">
        <w:rPr>
          <w:rFonts w:ascii="Arial" w:hAnsi="Arial" w:cs="Arial"/>
          <w:b/>
        </w:rPr>
        <w:t xml:space="preserve">, Central Prevailing Time on </w:t>
      </w:r>
      <w:r w:rsidR="0017013B" w:rsidRPr="00A76BCA">
        <w:rPr>
          <w:rFonts w:ascii="Arial" w:hAnsi="Arial" w:cs="Arial"/>
          <w:b/>
        </w:rPr>
        <w:t>May, 2</w:t>
      </w:r>
      <w:r w:rsidR="00F33C9E">
        <w:rPr>
          <w:rFonts w:ascii="Arial" w:hAnsi="Arial" w:cs="Arial"/>
          <w:b/>
        </w:rPr>
        <w:t>9</w:t>
      </w:r>
      <w:r w:rsidR="0017013B" w:rsidRPr="00A76BCA">
        <w:rPr>
          <w:rFonts w:ascii="Arial" w:hAnsi="Arial" w:cs="Arial"/>
          <w:b/>
        </w:rPr>
        <w:t>, 2014</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B82C1D" w:rsidRDefault="00B82C1D" w:rsidP="00B82C1D">
      <w:pPr>
        <w:ind w:left="2160"/>
        <w:rPr>
          <w:rFonts w:ascii="Arial" w:hAnsi="Arial" w:cs="Arial"/>
        </w:rPr>
      </w:pPr>
      <w:r>
        <w:rPr>
          <w:rFonts w:ascii="Arial" w:hAnsi="Arial" w:cs="Arial"/>
        </w:rPr>
        <w:t>The University of Texas Health Science Center at Houston</w:t>
      </w:r>
    </w:p>
    <w:p w:rsidR="00B82C1D" w:rsidRDefault="00B82C1D" w:rsidP="00B82C1D">
      <w:pPr>
        <w:ind w:left="2160"/>
        <w:rPr>
          <w:rFonts w:ascii="Arial" w:hAnsi="Arial" w:cs="Arial"/>
        </w:rPr>
      </w:pPr>
      <w:r>
        <w:rPr>
          <w:rFonts w:ascii="Arial" w:hAnsi="Arial" w:cs="Arial"/>
        </w:rPr>
        <w:t>Procurement Services</w:t>
      </w:r>
    </w:p>
    <w:p w:rsidR="00A76BCA" w:rsidRPr="00A76BCA" w:rsidRDefault="00A76BCA" w:rsidP="00A76BCA">
      <w:pPr>
        <w:ind w:left="2160"/>
        <w:rPr>
          <w:rFonts w:ascii="Arial" w:hAnsi="Arial" w:cs="Arial"/>
          <w:b/>
        </w:rPr>
      </w:pPr>
      <w:r w:rsidRPr="00A76BCA">
        <w:rPr>
          <w:rFonts w:ascii="Arial" w:hAnsi="Arial" w:cs="Arial"/>
          <w:b/>
        </w:rPr>
        <w:t>Attention:  LaChandra Wilson</w:t>
      </w:r>
    </w:p>
    <w:p w:rsidR="00B82C1D" w:rsidRDefault="00B82C1D" w:rsidP="00B82C1D">
      <w:pPr>
        <w:ind w:left="2160"/>
        <w:rPr>
          <w:rFonts w:ascii="Arial" w:hAnsi="Arial" w:cs="Arial"/>
        </w:rPr>
      </w:pPr>
      <w:r>
        <w:rPr>
          <w:rFonts w:ascii="Arial" w:hAnsi="Arial" w:cs="Arial"/>
        </w:rPr>
        <w:t>1851 Crosspoint, OCB1.160</w:t>
      </w:r>
    </w:p>
    <w:p w:rsidR="00B82C1D" w:rsidRDefault="00B82C1D" w:rsidP="00B82C1D">
      <w:pPr>
        <w:ind w:left="2160"/>
        <w:rPr>
          <w:rFonts w:ascii="Arial" w:hAnsi="Arial" w:cs="Arial"/>
        </w:rPr>
      </w:pPr>
      <w:r>
        <w:rPr>
          <w:rFonts w:ascii="Arial" w:hAnsi="Arial" w:cs="Arial"/>
        </w:rPr>
        <w:t>Houston, Texas 77054</w:t>
      </w:r>
    </w:p>
    <w:p w:rsidR="003E3579" w:rsidRDefault="001B37C1" w:rsidP="001B37C1">
      <w:pPr>
        <w:ind w:left="2160"/>
        <w:rPr>
          <w:rStyle w:val="Hyperlink"/>
          <w:rFonts w:ascii="Arial" w:hAnsi="Arial" w:cs="Arial"/>
        </w:rPr>
      </w:pPr>
      <w:r>
        <w:rPr>
          <w:rFonts w:ascii="Arial" w:hAnsi="Arial" w:cs="Arial"/>
        </w:rPr>
        <w:t>Email:  LaChandra.Wilson@uth.tmc.edu</w:t>
      </w:r>
      <w:r w:rsidR="00B82C1D" w:rsidRPr="00711268">
        <w:rPr>
          <w:rFonts w:ascii="Arial" w:hAnsi="Arial" w:cs="Arial"/>
        </w:rPr>
        <w:tab/>
      </w:r>
      <w:r w:rsidR="00B82C1D" w:rsidRPr="00711268">
        <w:rPr>
          <w:rFonts w:ascii="Arial" w:hAnsi="Arial" w:cs="Arial"/>
        </w:rPr>
        <w:tab/>
      </w:r>
      <w:r w:rsidR="00B82C1D" w:rsidRPr="00711268">
        <w:rPr>
          <w:rFonts w:ascii="Arial" w:hAnsi="Arial" w:cs="Arial"/>
        </w:rPr>
        <w:tab/>
      </w:r>
    </w:p>
    <w:p w:rsidR="00B82C1D" w:rsidRDefault="00B82C1D" w:rsidP="00B82C1D">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sidRPr="001B37C1">
        <w:rPr>
          <w:rFonts w:ascii="Arial" w:hAnsi="Arial" w:cs="Arial"/>
          <w:b/>
        </w:rPr>
        <w:t>University</w:t>
      </w:r>
      <w:r w:rsidRPr="001B37C1">
        <w:rPr>
          <w:rFonts w:ascii="Arial" w:hAnsi="Arial" w:cs="Arial"/>
          <w:b/>
        </w:rPr>
        <w:t xml:space="preserve"> Contact must receive all</w:t>
      </w:r>
      <w:r w:rsidR="001B37C1">
        <w:rPr>
          <w:rFonts w:ascii="Arial" w:hAnsi="Arial" w:cs="Arial"/>
          <w:b/>
        </w:rPr>
        <w:t xml:space="preserve"> Proposers’</w:t>
      </w:r>
      <w:r w:rsidRPr="001B37C1">
        <w:rPr>
          <w:rFonts w:ascii="Arial" w:hAnsi="Arial" w:cs="Arial"/>
          <w:b/>
        </w:rPr>
        <w:t xml:space="preserve"> questions or concerns no later than</w:t>
      </w:r>
      <w:r w:rsidR="001B37C1" w:rsidRPr="001B37C1">
        <w:rPr>
          <w:rFonts w:ascii="Arial" w:hAnsi="Arial" w:cs="Arial"/>
          <w:b/>
        </w:rPr>
        <w:t xml:space="preserve"> May 1</w:t>
      </w:r>
      <w:r w:rsidR="00F33C9E">
        <w:rPr>
          <w:rFonts w:ascii="Arial" w:hAnsi="Arial" w:cs="Arial"/>
          <w:b/>
        </w:rPr>
        <w:t>5</w:t>
      </w:r>
      <w:r w:rsidRPr="001B37C1">
        <w:rPr>
          <w:rFonts w:ascii="Arial" w:hAnsi="Arial" w:cs="Arial"/>
          <w:b/>
        </w:rPr>
        <w:t xml:space="preserve">, </w:t>
      </w:r>
      <w:r w:rsidR="00021440" w:rsidRPr="001B37C1">
        <w:rPr>
          <w:rFonts w:ascii="Arial" w:hAnsi="Arial" w:cs="Arial"/>
          <w:b/>
        </w:rPr>
        <w:t>20</w:t>
      </w:r>
      <w:r w:rsidR="001B37C1" w:rsidRPr="001B37C1">
        <w:rPr>
          <w:rFonts w:ascii="Arial" w:hAnsi="Arial" w:cs="Arial"/>
          <w:b/>
        </w:rPr>
        <w:t>14</w:t>
      </w:r>
      <w:r w:rsidRPr="001B37C1">
        <w:rPr>
          <w:rFonts w:ascii="Arial" w:hAnsi="Arial" w:cs="Arial"/>
          <w:b/>
        </w:rPr>
        <w: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1B37C1"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w:t>
      </w:r>
      <w:r w:rsidR="001B37C1">
        <w:rPr>
          <w:rFonts w:ascii="Arial" w:hAnsi="Arial" w:cs="Arial"/>
        </w:rPr>
        <w:t>l be those factors listed below.</w:t>
      </w:r>
    </w:p>
    <w:p w:rsidR="001B37C1" w:rsidRDefault="001B37C1" w:rsidP="00D0740C">
      <w:pPr>
        <w:ind w:left="720"/>
        <w:rPr>
          <w:rFonts w:ascii="Arial" w:hAnsi="Arial" w:cs="Arial"/>
        </w:rPr>
      </w:pPr>
    </w:p>
    <w:p w:rsidR="001B37C1" w:rsidRDefault="001B37C1" w:rsidP="00D0740C">
      <w:pPr>
        <w:ind w:left="720"/>
        <w:rPr>
          <w:rFonts w:ascii="Arial" w:hAnsi="Arial" w:cs="Arial"/>
        </w:rPr>
      </w:pPr>
    </w:p>
    <w:p w:rsidR="00D0740C" w:rsidRDefault="003E3579" w:rsidP="00D0740C">
      <w:pPr>
        <w:ind w:left="720"/>
        <w:rPr>
          <w:rFonts w:ascii="Arial" w:hAnsi="Arial" w:cs="Arial"/>
        </w:rPr>
      </w:pPr>
      <w:r>
        <w:rPr>
          <w:rFonts w:ascii="Arial" w:hAnsi="Arial" w:cs="Arial"/>
        </w:rPr>
        <w:t>  </w:t>
      </w:r>
      <w:r w:rsidR="00D0740C" w:rsidRPr="00D0740C">
        <w:rPr>
          <w:rFonts w:ascii="Arial" w:hAnsi="Arial" w:cs="Arial"/>
        </w:rPr>
        <w:t xml:space="preserve"> </w:t>
      </w:r>
    </w:p>
    <w:p w:rsidR="00D0740C" w:rsidRPr="00A76BCA" w:rsidRDefault="00D0740C" w:rsidP="00723777">
      <w:pPr>
        <w:numPr>
          <w:ilvl w:val="2"/>
          <w:numId w:val="2"/>
        </w:numPr>
        <w:tabs>
          <w:tab w:val="left" w:pos="1440"/>
        </w:tabs>
        <w:spacing w:before="30" w:after="30"/>
        <w:ind w:left="1290" w:right="30" w:hanging="570"/>
        <w:jc w:val="left"/>
      </w:pPr>
      <w:r w:rsidRPr="004362F7">
        <w:rPr>
          <w:rFonts w:ascii="Arial" w:hAnsi="Arial" w:cs="Arial"/>
          <w:bCs/>
        </w:rPr>
        <w:lastRenderedPageBreak/>
        <w:t>T</w:t>
      </w:r>
      <w:r w:rsidRPr="004362F7">
        <w:rPr>
          <w:rFonts w:ascii="Arial" w:eastAsia="Arial Unicode MS" w:hAnsi="Arial" w:cs="Arial"/>
          <w:bCs/>
          <w:color w:val="000000"/>
          <w:szCs w:val="22"/>
        </w:rPr>
        <w:t>hreshold Criteria Not Scored</w:t>
      </w:r>
    </w:p>
    <w:p w:rsidR="00A76BCA" w:rsidRDefault="00A76BCA" w:rsidP="00A76BCA">
      <w:pPr>
        <w:tabs>
          <w:tab w:val="left" w:pos="1440"/>
        </w:tabs>
        <w:spacing w:before="30" w:after="30"/>
        <w:ind w:left="1290" w:right="30"/>
        <w:jc w:val="left"/>
      </w:pPr>
    </w:p>
    <w:p w:rsidR="004E6A86" w:rsidRDefault="001B37C1" w:rsidP="004E6A86">
      <w:pPr>
        <w:ind w:left="720" w:firstLine="720"/>
      </w:pPr>
      <w:r>
        <w:t>2.3</w:t>
      </w:r>
      <w:r w:rsidR="004E6A86">
        <w:t>.</w:t>
      </w:r>
      <w:r>
        <w:t>1.1</w:t>
      </w:r>
      <w:r>
        <w:tab/>
      </w:r>
      <w:r>
        <w:tab/>
      </w:r>
      <w:r w:rsidR="00D0740C">
        <w:t xml:space="preserve">Ability of University to comply with laws regarding Historically </w:t>
      </w:r>
    </w:p>
    <w:p w:rsidR="00D0740C" w:rsidRDefault="00D0740C" w:rsidP="004E6A86">
      <w:pPr>
        <w:ind w:left="2160" w:firstLine="720"/>
      </w:pPr>
      <w:r>
        <w:t>Underutilized Businesses; and</w:t>
      </w:r>
    </w:p>
    <w:p w:rsidR="00A76BCA" w:rsidRDefault="00A76BCA" w:rsidP="004E6A86">
      <w:pPr>
        <w:ind w:left="2160" w:firstLine="720"/>
      </w:pPr>
    </w:p>
    <w:p w:rsidR="00D0740C" w:rsidRDefault="004E6A86" w:rsidP="004E6A86">
      <w:pPr>
        <w:ind w:left="2880" w:hanging="1440"/>
      </w:pPr>
      <w:r>
        <w:t>2.3.1.2</w:t>
      </w:r>
      <w:r>
        <w:tab/>
      </w:r>
      <w:r w:rsidR="00D0740C">
        <w:t xml:space="preserve">Ability of University to comply with laws regarding </w:t>
      </w:r>
      <w:r w:rsidR="00653395">
        <w:t>purchases from p</w:t>
      </w:r>
      <w:r w:rsidR="00D0740C">
        <w:t xml:space="preserve">ersons with </w:t>
      </w:r>
      <w:r w:rsidR="00653395">
        <w:t>d</w:t>
      </w:r>
      <w:r w:rsidR="00D0740C">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D0740C" w:rsidRPr="00F33C9E" w:rsidRDefault="00D0740C" w:rsidP="00723777">
      <w:pPr>
        <w:numPr>
          <w:ilvl w:val="2"/>
          <w:numId w:val="2"/>
        </w:numPr>
        <w:spacing w:before="30" w:after="30"/>
        <w:ind w:left="1530" w:right="30" w:hanging="810"/>
        <w:jc w:val="left"/>
        <w:rPr>
          <w:rFonts w:ascii="Arial" w:eastAsia="Arial Unicode MS" w:hAnsi="Arial" w:cs="Arial"/>
          <w:bCs/>
          <w:color w:val="000000"/>
          <w:szCs w:val="22"/>
        </w:rPr>
      </w:pPr>
      <w:r w:rsidRPr="00F33C9E">
        <w:rPr>
          <w:rFonts w:ascii="Arial" w:hAnsi="Arial" w:cs="Arial"/>
          <w:bCs/>
          <w:color w:val="000000"/>
          <w:szCs w:val="22"/>
        </w:rPr>
        <w:t>Scored Criteria</w:t>
      </w:r>
    </w:p>
    <w:p w:rsidR="00D0740C" w:rsidRDefault="001B37C1" w:rsidP="001B37C1">
      <w:pPr>
        <w:spacing w:before="30" w:after="30"/>
        <w:ind w:left="1440" w:right="30"/>
        <w:jc w:val="left"/>
        <w:rPr>
          <w:rFonts w:ascii="Arial" w:hAnsi="Arial" w:cs="Arial"/>
          <w:bCs/>
          <w:color w:val="000000"/>
          <w:szCs w:val="22"/>
        </w:rPr>
      </w:pPr>
      <w:r>
        <w:rPr>
          <w:rFonts w:ascii="Arial" w:hAnsi="Arial" w:cs="Arial"/>
          <w:bCs/>
          <w:color w:val="000000"/>
          <w:szCs w:val="22"/>
        </w:rPr>
        <w:t>2.3.2.1</w:t>
      </w:r>
      <w:r>
        <w:rPr>
          <w:rFonts w:ascii="Arial" w:hAnsi="Arial" w:cs="Arial"/>
          <w:bCs/>
          <w:color w:val="000000"/>
          <w:szCs w:val="22"/>
        </w:rPr>
        <w:tab/>
      </w:r>
      <w:r>
        <w:rPr>
          <w:rFonts w:ascii="Arial" w:hAnsi="Arial" w:cs="Arial"/>
          <w:bCs/>
          <w:color w:val="000000"/>
          <w:szCs w:val="22"/>
        </w:rPr>
        <w:tab/>
      </w:r>
      <w:r w:rsidRPr="00D72278">
        <w:rPr>
          <w:rFonts w:ascii="Arial" w:hAnsi="Arial" w:cs="Arial"/>
          <w:b/>
          <w:bCs/>
          <w:color w:val="000000"/>
          <w:szCs w:val="22"/>
        </w:rPr>
        <w:t xml:space="preserve">40% </w:t>
      </w:r>
      <w:r w:rsidRPr="00D72278">
        <w:rPr>
          <w:rFonts w:ascii="Arial" w:hAnsi="Arial" w:cs="Arial"/>
          <w:b/>
          <w:bCs/>
          <w:color w:val="000000"/>
          <w:szCs w:val="22"/>
        </w:rPr>
        <w:tab/>
        <w:t>Pricing</w:t>
      </w:r>
      <w:r>
        <w:rPr>
          <w:rFonts w:ascii="Arial" w:hAnsi="Arial" w:cs="Arial"/>
          <w:bCs/>
          <w:color w:val="000000"/>
          <w:szCs w:val="22"/>
        </w:rPr>
        <w:t xml:space="preserve"> (cost of goods and services);</w:t>
      </w:r>
    </w:p>
    <w:p w:rsidR="00A76BCA" w:rsidRDefault="00A76BCA" w:rsidP="001B37C1">
      <w:pPr>
        <w:spacing w:before="30" w:after="30"/>
        <w:ind w:left="1440" w:right="30"/>
        <w:jc w:val="left"/>
        <w:rPr>
          <w:rFonts w:ascii="Arial" w:hAnsi="Arial" w:cs="Arial"/>
          <w:bCs/>
          <w:color w:val="000000"/>
          <w:szCs w:val="22"/>
        </w:rPr>
      </w:pPr>
    </w:p>
    <w:p w:rsidR="00D72278" w:rsidRDefault="001B37C1" w:rsidP="001B37C1">
      <w:pPr>
        <w:spacing w:before="30" w:after="30"/>
        <w:ind w:left="2880" w:right="30" w:hanging="1440"/>
        <w:jc w:val="left"/>
        <w:rPr>
          <w:rFonts w:ascii="Arial" w:hAnsi="Arial" w:cs="Arial"/>
          <w:bCs/>
          <w:color w:val="000000"/>
          <w:szCs w:val="22"/>
        </w:rPr>
      </w:pPr>
      <w:r>
        <w:rPr>
          <w:rFonts w:ascii="Arial" w:eastAsia="Arial Unicode MS" w:hAnsi="Arial" w:cs="Arial"/>
          <w:bCs/>
          <w:color w:val="000000"/>
          <w:szCs w:val="22"/>
        </w:rPr>
        <w:t>2.3.2.2</w:t>
      </w:r>
      <w:r>
        <w:rPr>
          <w:rFonts w:ascii="Arial" w:eastAsia="Arial Unicode MS" w:hAnsi="Arial" w:cs="Arial"/>
          <w:bCs/>
          <w:color w:val="000000"/>
          <w:szCs w:val="22"/>
        </w:rPr>
        <w:tab/>
      </w:r>
      <w:r w:rsidRPr="00D72278">
        <w:rPr>
          <w:rFonts w:ascii="Arial" w:eastAsia="Arial Unicode MS" w:hAnsi="Arial" w:cs="Arial"/>
          <w:b/>
          <w:bCs/>
          <w:color w:val="000000"/>
          <w:szCs w:val="22"/>
        </w:rPr>
        <w:t xml:space="preserve">40% </w:t>
      </w:r>
      <w:r w:rsidRPr="00D72278">
        <w:rPr>
          <w:rFonts w:ascii="Arial" w:eastAsia="Arial Unicode MS" w:hAnsi="Arial" w:cs="Arial"/>
          <w:b/>
          <w:bCs/>
          <w:color w:val="000000"/>
          <w:szCs w:val="22"/>
        </w:rPr>
        <w:tab/>
        <w:t>Qualifications</w:t>
      </w:r>
      <w:r>
        <w:rPr>
          <w:rFonts w:ascii="Arial" w:eastAsia="Arial Unicode MS" w:hAnsi="Arial" w:cs="Arial"/>
          <w:bCs/>
          <w:color w:val="000000"/>
          <w:szCs w:val="22"/>
        </w:rPr>
        <w:t xml:space="preserve"> (</w:t>
      </w:r>
      <w:r w:rsidRPr="00B138F7">
        <w:rPr>
          <w:rFonts w:ascii="Arial" w:hAnsi="Arial" w:cs="Arial"/>
          <w:bCs/>
          <w:color w:val="000000"/>
          <w:szCs w:val="22"/>
        </w:rPr>
        <w:t xml:space="preserve">extent to which the goods or services </w:t>
      </w:r>
    </w:p>
    <w:p w:rsidR="001B37C1" w:rsidRDefault="001B37C1" w:rsidP="001B37C1">
      <w:pPr>
        <w:spacing w:before="30" w:after="30"/>
        <w:ind w:left="2880" w:right="30" w:firstLine="720"/>
        <w:jc w:val="left"/>
        <w:rPr>
          <w:rFonts w:ascii="Arial" w:hAnsi="Arial" w:cs="Arial"/>
          <w:bCs/>
          <w:color w:val="000000"/>
          <w:szCs w:val="22"/>
        </w:rPr>
      </w:pPr>
      <w:r w:rsidRPr="00B138F7">
        <w:rPr>
          <w:rFonts w:ascii="Arial" w:hAnsi="Arial" w:cs="Arial"/>
          <w:bCs/>
          <w:color w:val="000000"/>
          <w:szCs w:val="22"/>
        </w:rPr>
        <w:t>meet the University's needs</w:t>
      </w:r>
      <w:r w:rsidR="00D72278">
        <w:rPr>
          <w:rFonts w:ascii="Arial" w:hAnsi="Arial" w:cs="Arial"/>
          <w:bCs/>
          <w:color w:val="000000"/>
          <w:szCs w:val="22"/>
        </w:rPr>
        <w:t>); and</w:t>
      </w:r>
    </w:p>
    <w:p w:rsidR="00A76BCA" w:rsidRDefault="00A76BCA" w:rsidP="001B37C1">
      <w:pPr>
        <w:spacing w:before="30" w:after="30"/>
        <w:ind w:left="2880" w:right="30" w:firstLine="720"/>
        <w:jc w:val="left"/>
        <w:rPr>
          <w:rFonts w:ascii="Arial" w:hAnsi="Arial" w:cs="Arial"/>
          <w:bCs/>
          <w:color w:val="000000"/>
          <w:szCs w:val="22"/>
        </w:rPr>
      </w:pPr>
    </w:p>
    <w:p w:rsidR="00A76BCA" w:rsidRDefault="001B37C1" w:rsidP="001B37C1">
      <w:pPr>
        <w:spacing w:before="30" w:after="30"/>
        <w:ind w:left="2880" w:right="30" w:hanging="1440"/>
        <w:jc w:val="left"/>
        <w:rPr>
          <w:rFonts w:ascii="Arial" w:hAnsi="Arial" w:cs="Arial"/>
          <w:bCs/>
          <w:color w:val="000000"/>
          <w:szCs w:val="22"/>
        </w:rPr>
      </w:pPr>
      <w:r>
        <w:rPr>
          <w:rFonts w:ascii="Arial" w:hAnsi="Arial" w:cs="Arial"/>
          <w:bCs/>
          <w:color w:val="000000"/>
          <w:szCs w:val="22"/>
        </w:rPr>
        <w:t>2.3.2.3</w:t>
      </w:r>
      <w:r>
        <w:rPr>
          <w:rFonts w:ascii="Arial" w:hAnsi="Arial" w:cs="Arial"/>
          <w:bCs/>
          <w:color w:val="000000"/>
          <w:szCs w:val="22"/>
        </w:rPr>
        <w:tab/>
      </w:r>
      <w:r w:rsidRPr="00D72278">
        <w:rPr>
          <w:rFonts w:ascii="Arial" w:hAnsi="Arial" w:cs="Arial"/>
          <w:b/>
          <w:bCs/>
          <w:color w:val="000000"/>
          <w:szCs w:val="22"/>
        </w:rPr>
        <w:t xml:space="preserve">20% </w:t>
      </w:r>
      <w:r w:rsidRPr="00D72278">
        <w:rPr>
          <w:rFonts w:ascii="Arial" w:hAnsi="Arial" w:cs="Arial"/>
          <w:b/>
          <w:bCs/>
          <w:color w:val="000000"/>
          <w:szCs w:val="22"/>
        </w:rPr>
        <w:tab/>
        <w:t>Experience</w:t>
      </w:r>
      <w:r>
        <w:rPr>
          <w:rFonts w:ascii="Arial" w:hAnsi="Arial" w:cs="Arial"/>
          <w:bCs/>
          <w:color w:val="000000"/>
          <w:szCs w:val="22"/>
        </w:rPr>
        <w:t xml:space="preserve"> (</w:t>
      </w:r>
      <w:r w:rsidR="00A76BCA">
        <w:rPr>
          <w:rFonts w:ascii="Arial" w:hAnsi="Arial" w:cs="Arial"/>
          <w:bCs/>
          <w:color w:val="000000"/>
          <w:szCs w:val="22"/>
        </w:rPr>
        <w:t xml:space="preserve">level of experience in providing the goods or </w:t>
      </w:r>
    </w:p>
    <w:p w:rsidR="001B37C1" w:rsidRPr="00B138F7" w:rsidRDefault="00A76BCA" w:rsidP="00A76BCA">
      <w:pPr>
        <w:spacing w:before="30" w:after="30"/>
        <w:ind w:left="3600" w:right="30"/>
        <w:jc w:val="left"/>
        <w:rPr>
          <w:rFonts w:ascii="Arial" w:eastAsia="Arial Unicode MS" w:hAnsi="Arial" w:cs="Arial"/>
          <w:bCs/>
          <w:color w:val="000000"/>
          <w:szCs w:val="22"/>
        </w:rPr>
      </w:pPr>
      <w:r>
        <w:rPr>
          <w:rFonts w:ascii="Arial" w:hAnsi="Arial" w:cs="Arial"/>
          <w:bCs/>
          <w:color w:val="000000"/>
          <w:szCs w:val="22"/>
        </w:rPr>
        <w:t>services</w:t>
      </w:r>
      <w:r w:rsidR="001B37C1">
        <w:rPr>
          <w:rFonts w:ascii="Arial" w:hAnsi="Arial" w:cs="Arial"/>
          <w:bCs/>
          <w:color w:val="000000"/>
          <w:szCs w:val="22"/>
        </w:rPr>
        <w:t>)</w:t>
      </w:r>
    </w:p>
    <w:p w:rsidR="001B489C" w:rsidRDefault="001B489C" w:rsidP="00D0740C">
      <w:pPr>
        <w:ind w:left="720"/>
        <w:rPr>
          <w:rFonts w:ascii="Arial" w:hAnsi="Arial" w:cs="Arial"/>
          <w:bCs/>
          <w:color w:val="000000"/>
          <w:szCs w:val="22"/>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A76BCA">
        <w:rPr>
          <w:rFonts w:ascii="Arial" w:hAnsi="Arial" w:cs="Arial"/>
        </w:rPr>
        <w:t>April 2</w:t>
      </w:r>
      <w:r w:rsidR="00F33C9E">
        <w:rPr>
          <w:rFonts w:ascii="Arial" w:hAnsi="Arial" w:cs="Arial"/>
        </w:rPr>
        <w:t>8</w:t>
      </w:r>
      <w:r w:rsidR="009C412C">
        <w:rPr>
          <w:rFonts w:ascii="Arial" w:hAnsi="Arial" w:cs="Arial"/>
        </w:rPr>
        <w:t>, 2014</w:t>
      </w:r>
      <w:r>
        <w:rPr>
          <w:rFonts w:ascii="Arial" w:hAnsi="Arial" w:cs="Arial"/>
        </w:rPr>
        <w:t xml:space="preserve"> </w:t>
      </w:r>
    </w:p>
    <w:p w:rsidR="003E3579" w:rsidRDefault="003E3579">
      <w:pPr>
        <w:rPr>
          <w:rFonts w:ascii="Arial" w:hAnsi="Arial" w:cs="Arial"/>
          <w:b/>
          <w:bCs/>
        </w:rPr>
      </w:pPr>
    </w:p>
    <w:p w:rsidR="003E3579" w:rsidRPr="00EF5B4B" w:rsidRDefault="003E3579">
      <w:pPr>
        <w:rPr>
          <w:rFonts w:ascii="Arial" w:hAnsi="Arial" w:cs="Arial"/>
        </w:rPr>
      </w:pPr>
      <w:r>
        <w:rPr>
          <w:rFonts w:ascii="Arial" w:hAnsi="Arial" w:cs="Arial"/>
        </w:rPr>
        <w:tab/>
      </w:r>
      <w:r w:rsidRPr="00EF5B4B">
        <w:rPr>
          <w:rFonts w:ascii="Arial" w:hAnsi="Arial" w:cs="Arial"/>
        </w:rPr>
        <w:t>Pre-Proposal Conference</w:t>
      </w:r>
      <w:r w:rsidRPr="00EF5B4B">
        <w:rPr>
          <w:rFonts w:ascii="Arial" w:hAnsi="Arial" w:cs="Arial"/>
        </w:rPr>
        <w:tab/>
      </w:r>
      <w:r w:rsidRPr="00EF5B4B">
        <w:rPr>
          <w:rFonts w:ascii="Arial" w:hAnsi="Arial" w:cs="Arial"/>
        </w:rPr>
        <w:tab/>
      </w:r>
      <w:r w:rsidRPr="00EF5B4B">
        <w:rPr>
          <w:rFonts w:ascii="Arial" w:hAnsi="Arial" w:cs="Arial"/>
        </w:rPr>
        <w:tab/>
      </w:r>
      <w:r w:rsidR="009C412C" w:rsidRPr="00EF5B4B">
        <w:rPr>
          <w:rFonts w:ascii="Arial" w:hAnsi="Arial" w:cs="Arial"/>
        </w:rPr>
        <w:t xml:space="preserve">May </w:t>
      </w:r>
      <w:r w:rsidR="00F33C9E">
        <w:rPr>
          <w:rFonts w:ascii="Arial" w:hAnsi="Arial" w:cs="Arial"/>
        </w:rPr>
        <w:t>7</w:t>
      </w:r>
      <w:r w:rsidR="009C412C" w:rsidRPr="00EF5B4B">
        <w:rPr>
          <w:rFonts w:ascii="Arial" w:hAnsi="Arial" w:cs="Arial"/>
        </w:rPr>
        <w:t>, 2014, 9:00 AM CST</w:t>
      </w:r>
    </w:p>
    <w:p w:rsidR="003E3579" w:rsidRDefault="003E3579">
      <w:pPr>
        <w:ind w:left="720" w:hanging="720"/>
        <w:rPr>
          <w:rFonts w:ascii="Arial" w:hAnsi="Arial" w:cs="Arial"/>
          <w:b/>
          <w:bCs/>
        </w:rPr>
      </w:pPr>
      <w:r w:rsidRPr="00EF5B4B">
        <w:rPr>
          <w:rFonts w:ascii="Arial" w:hAnsi="Arial" w:cs="Arial"/>
        </w:rPr>
        <w:tab/>
        <w:t xml:space="preserve">(ref. </w:t>
      </w:r>
      <w:r w:rsidRPr="00EF5B4B">
        <w:rPr>
          <w:rFonts w:ascii="Arial" w:hAnsi="Arial" w:cs="Arial"/>
          <w:b/>
          <w:bCs/>
        </w:rPr>
        <w:t xml:space="preserve">Section 2.6 </w:t>
      </w:r>
      <w:r w:rsidRPr="00EF5B4B">
        <w:rPr>
          <w:rFonts w:ascii="Arial" w:hAnsi="Arial" w:cs="Arial"/>
        </w:rPr>
        <w:t>of this RFP)</w:t>
      </w:r>
    </w:p>
    <w:p w:rsidR="003E3579" w:rsidRDefault="003E3579">
      <w:pPr>
        <w:rPr>
          <w:rFonts w:ascii="Arial" w:hAnsi="Arial" w:cs="Arial"/>
        </w:rPr>
      </w:pPr>
    </w:p>
    <w:p w:rsidR="003E3579" w:rsidRDefault="00EF5B4B">
      <w:pPr>
        <w:ind w:firstLine="720"/>
        <w:rPr>
          <w:rFonts w:ascii="Arial" w:hAnsi="Arial" w:cs="Arial"/>
        </w:rPr>
      </w:pPr>
      <w:r>
        <w:rPr>
          <w:rFonts w:ascii="Arial" w:hAnsi="Arial" w:cs="Arial"/>
        </w:rPr>
        <w:t xml:space="preserve">Questions/Concerns </w:t>
      </w:r>
      <w:r w:rsidR="003E3579">
        <w:rPr>
          <w:rFonts w:ascii="Arial" w:hAnsi="Arial" w:cs="Arial"/>
        </w:rPr>
        <w:t>Deadline</w:t>
      </w:r>
      <w:r w:rsidR="003E3579">
        <w:rPr>
          <w:rFonts w:ascii="Arial" w:hAnsi="Arial" w:cs="Arial"/>
        </w:rPr>
        <w:tab/>
      </w:r>
      <w:r w:rsidR="003E3579">
        <w:rPr>
          <w:rFonts w:ascii="Arial" w:hAnsi="Arial" w:cs="Arial"/>
        </w:rPr>
        <w:tab/>
      </w:r>
      <w:r w:rsidR="00A76BCA">
        <w:rPr>
          <w:rFonts w:ascii="Arial" w:hAnsi="Arial" w:cs="Arial"/>
        </w:rPr>
        <w:t>May 1</w:t>
      </w:r>
      <w:r w:rsidR="00F33C9E">
        <w:rPr>
          <w:rFonts w:ascii="Arial" w:hAnsi="Arial" w:cs="Arial"/>
        </w:rPr>
        <w:t>5</w:t>
      </w:r>
      <w:r>
        <w:rPr>
          <w:rFonts w:ascii="Arial" w:hAnsi="Arial" w:cs="Arial"/>
        </w:rPr>
        <w:t>, 2014, 11:00 AM CST</w:t>
      </w:r>
      <w:r w:rsidR="003E3579">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EF5B4B">
        <w:rPr>
          <w:rFonts w:ascii="Arial" w:hAnsi="Arial" w:cs="Arial"/>
        </w:rPr>
        <w:t>May 2</w:t>
      </w:r>
      <w:r w:rsidR="00F33C9E">
        <w:rPr>
          <w:rFonts w:ascii="Arial" w:hAnsi="Arial" w:cs="Arial"/>
        </w:rPr>
        <w:t>9</w:t>
      </w:r>
      <w:r w:rsidR="00EF5B4B">
        <w:rPr>
          <w:rFonts w:ascii="Arial" w:hAnsi="Arial" w:cs="Arial"/>
        </w:rPr>
        <w:t>, 2014, 11:00 AM CST</w:t>
      </w:r>
    </w:p>
    <w:p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534BC1" w:rsidRDefault="00534BC1" w:rsidP="00534BC1">
      <w:pPr>
        <w:ind w:left="720"/>
        <w:rPr>
          <w:rFonts w:ascii="Arial" w:hAnsi="Arial" w:cs="Arial"/>
        </w:rPr>
      </w:pPr>
      <w:r>
        <w:rPr>
          <w:rFonts w:ascii="Arial" w:hAnsi="Arial" w:cs="Arial"/>
        </w:rPr>
        <w:t>HSP Submittal Deadline</w:t>
      </w:r>
      <w:r>
        <w:rPr>
          <w:rFonts w:ascii="Arial" w:hAnsi="Arial" w:cs="Arial"/>
        </w:rPr>
        <w:tab/>
      </w:r>
      <w:r>
        <w:rPr>
          <w:rFonts w:ascii="Arial" w:hAnsi="Arial" w:cs="Arial"/>
        </w:rPr>
        <w:tab/>
      </w:r>
      <w:r>
        <w:rPr>
          <w:rFonts w:ascii="Arial" w:hAnsi="Arial" w:cs="Arial"/>
        </w:rPr>
        <w:tab/>
      </w:r>
      <w:r w:rsidR="00A76BCA">
        <w:rPr>
          <w:rFonts w:ascii="Arial" w:hAnsi="Arial" w:cs="Arial"/>
        </w:rPr>
        <w:t>May 2</w:t>
      </w:r>
      <w:r w:rsidR="00F33C9E">
        <w:rPr>
          <w:rFonts w:ascii="Arial" w:hAnsi="Arial" w:cs="Arial"/>
        </w:rPr>
        <w:t>9</w:t>
      </w:r>
      <w:r w:rsidR="00EF5B4B">
        <w:rPr>
          <w:rFonts w:ascii="Arial" w:hAnsi="Arial" w:cs="Arial"/>
        </w:rPr>
        <w:t>, 2014, 11:00 AM CST</w:t>
      </w:r>
      <w:r>
        <w:rPr>
          <w:rFonts w:ascii="Arial" w:hAnsi="Arial" w:cs="Arial"/>
        </w:rPr>
        <w:t xml:space="preserve"> </w:t>
      </w:r>
    </w:p>
    <w:p w:rsidR="00534BC1" w:rsidRDefault="00534BC1" w:rsidP="00534BC1">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534BC1" w:rsidRDefault="00534BC1">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 xml:space="preserve">Proposer acknowledges that, if selected by University, its obligation to make a good faith effort to utilize HUBs when subcontracting any of the Services will continue throughout the term of all agreements and contractual arrangements resulting </w:t>
      </w:r>
      <w:r w:rsidRPr="00B73BBE">
        <w:rPr>
          <w:rFonts w:ascii="Arial" w:hAnsi="Arial" w:cs="Arial"/>
        </w:rPr>
        <w:lastRenderedPageBreak/>
        <w:t>from this RFP.</w:t>
      </w:r>
      <w:r w:rsidR="00B2176F">
        <w:rPr>
          <w:rFonts w:ascii="Arial" w:hAnsi="Arial" w:cs="Arial"/>
        </w:rPr>
        <w:t xml:space="preserve"> </w:t>
      </w:r>
      <w:r w:rsidRPr="00B73BBE">
        <w:rPr>
          <w:rFonts w:ascii="Arial" w:hAnsi="Arial" w:cs="Arial"/>
        </w:rPr>
        <w:t xml:space="preserve">Furthermore, any </w:t>
      </w:r>
      <w:bookmarkStart w:id="0" w:name="_GoBack"/>
      <w:bookmarkEnd w:id="0"/>
      <w:r w:rsidRPr="00B73BBE">
        <w:rPr>
          <w:rFonts w:ascii="Arial" w:hAnsi="Arial" w:cs="Arial"/>
        </w:rPr>
        <w:t xml:space="preserve">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rPr>
      </w:pPr>
    </w:p>
    <w:p w:rsidR="00495164" w:rsidRPr="00EF5B4B" w:rsidRDefault="00EF5B4B" w:rsidP="00495164">
      <w:pPr>
        <w:ind w:left="1440" w:hanging="720"/>
        <w:rPr>
          <w:rFonts w:ascii="Arial" w:hAnsi="Arial" w:cs="Arial"/>
        </w:rPr>
      </w:pPr>
      <w:r w:rsidRPr="00EF5B4B">
        <w:rPr>
          <w:rFonts w:ascii="Arial" w:hAnsi="Arial" w:cs="Arial"/>
          <w:bCs/>
        </w:rPr>
        <w:t>2</w:t>
      </w:r>
      <w:r w:rsidR="00495164" w:rsidRPr="00EF5B4B">
        <w:rPr>
          <w:rFonts w:ascii="Arial" w:hAnsi="Arial" w:cs="Arial"/>
          <w:bCs/>
        </w:rPr>
        <w:t>.5.2</w:t>
      </w:r>
      <w:r w:rsidR="00495164" w:rsidRPr="00EF5B4B">
        <w:rPr>
          <w:rFonts w:ascii="Arial" w:hAnsi="Arial" w:cs="Arial"/>
          <w:bCs/>
        </w:rPr>
        <w:tab/>
      </w:r>
      <w:r w:rsidR="00BA5697" w:rsidRPr="00EF5B4B">
        <w:rPr>
          <w:rFonts w:ascii="Arial" w:hAnsi="Arial" w:cs="Arial"/>
          <w:bCs/>
        </w:rPr>
        <w:t>University</w:t>
      </w:r>
      <w:r w:rsidR="00495164" w:rsidRPr="00EF5B4B">
        <w:rPr>
          <w:rFonts w:ascii="Arial" w:hAnsi="Arial" w:cs="Arial"/>
        </w:rPr>
        <w:t xml:space="preserve"> has reviewed this RFP in accordance with </w:t>
      </w:r>
      <w:r w:rsidR="00CF2BE9" w:rsidRPr="00EF5B4B">
        <w:rPr>
          <w:rFonts w:ascii="Arial" w:hAnsi="Arial" w:cs="Arial"/>
        </w:rPr>
        <w:t>Title 34</w:t>
      </w:r>
      <w:r w:rsidR="00495164" w:rsidRPr="00EF5B4B">
        <w:rPr>
          <w:rFonts w:ascii="Arial" w:hAnsi="Arial" w:cs="Arial"/>
        </w:rPr>
        <w:t>, </w:t>
      </w:r>
      <w:r w:rsidR="00495164" w:rsidRPr="00EF5B4B">
        <w:rPr>
          <w:rFonts w:ascii="Arial" w:hAnsi="Arial" w:cs="Arial"/>
          <w:i/>
          <w:iCs/>
        </w:rPr>
        <w:t>Texas Administrative Code</w:t>
      </w:r>
      <w:r w:rsidR="00CF2BE9" w:rsidRPr="00EF5B4B">
        <w:rPr>
          <w:rFonts w:ascii="Arial" w:hAnsi="Arial" w:cs="Arial"/>
        </w:rPr>
        <w:t>, Section 20</w:t>
      </w:r>
      <w:r w:rsidR="00495164" w:rsidRPr="00EF5B4B">
        <w:rPr>
          <w:rFonts w:ascii="Arial" w:hAnsi="Arial" w:cs="Arial"/>
        </w:rPr>
        <w:t xml:space="preserve">.13 (a), and has determined that subcontracting opportunities are probable under this RFP. </w:t>
      </w: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EF5B4B" w:rsidRDefault="00495164" w:rsidP="00495164">
      <w:pPr>
        <w:ind w:left="720"/>
        <w:rPr>
          <w:rFonts w:ascii="Arial" w:hAnsi="Arial" w:cs="Arial"/>
        </w:rPr>
      </w:pPr>
    </w:p>
    <w:p w:rsidR="00495164" w:rsidRPr="00EF5B4B" w:rsidRDefault="00495164" w:rsidP="00495164">
      <w:pPr>
        <w:ind w:left="1440"/>
        <w:rPr>
          <w:rFonts w:ascii="Arial" w:hAnsi="Arial" w:cs="Arial"/>
          <w:iCs/>
        </w:rPr>
      </w:pPr>
      <w:r w:rsidRPr="00EF5B4B">
        <w:rPr>
          <w:rFonts w:ascii="Arial" w:hAnsi="Arial" w:cs="Arial"/>
          <w:iCs/>
        </w:rPr>
        <w:t xml:space="preserve">Each Proposer must complete and return the HSP in accordance with the terms </w:t>
      </w:r>
      <w:r w:rsidR="007813B8" w:rsidRPr="00EF5B4B">
        <w:rPr>
          <w:rFonts w:ascii="Arial" w:hAnsi="Arial" w:cs="Arial"/>
          <w:iCs/>
        </w:rPr>
        <w:t xml:space="preserve">and conditions </w:t>
      </w:r>
      <w:r w:rsidRPr="00EF5B4B">
        <w:rPr>
          <w:rFonts w:ascii="Arial" w:hAnsi="Arial" w:cs="Arial"/>
          <w:iCs/>
        </w:rPr>
        <w:t xml:space="preserve">of </w:t>
      </w:r>
      <w:r w:rsidR="007813B8" w:rsidRPr="00EF5B4B">
        <w:rPr>
          <w:rFonts w:ascii="Arial" w:hAnsi="Arial" w:cs="Arial"/>
          <w:iCs/>
        </w:rPr>
        <w:t xml:space="preserve">this RFP, including </w:t>
      </w:r>
      <w:r w:rsidRPr="00EF5B4B">
        <w:rPr>
          <w:rFonts w:ascii="Arial" w:hAnsi="Arial" w:cs="Arial"/>
          <w:b/>
          <w:bCs/>
          <w:iCs/>
        </w:rPr>
        <w:t>APPENDIX THREE</w:t>
      </w:r>
      <w:r w:rsidRPr="00EF5B4B">
        <w:rPr>
          <w:rFonts w:ascii="Arial" w:hAnsi="Arial" w:cs="Arial"/>
          <w:iCs/>
        </w:rPr>
        <w:t>. Propos</w:t>
      </w:r>
      <w:r w:rsidR="007813B8" w:rsidRPr="00EF5B4B">
        <w:rPr>
          <w:rFonts w:ascii="Arial" w:hAnsi="Arial" w:cs="Arial"/>
          <w:iCs/>
        </w:rPr>
        <w:t>ers</w:t>
      </w:r>
      <w:r w:rsidRPr="00EF5B4B">
        <w:rPr>
          <w:rFonts w:ascii="Arial" w:hAnsi="Arial" w:cs="Arial"/>
          <w:iCs/>
        </w:rPr>
        <w:t xml:space="preserve"> that </w:t>
      </w:r>
      <w:r w:rsidR="007813B8" w:rsidRPr="00EF5B4B">
        <w:rPr>
          <w:rFonts w:ascii="Arial" w:hAnsi="Arial" w:cs="Arial"/>
          <w:iCs/>
        </w:rPr>
        <w:t xml:space="preserve">fail to </w:t>
      </w:r>
      <w:r w:rsidRPr="00EF5B4B">
        <w:rPr>
          <w:rFonts w:ascii="Arial" w:hAnsi="Arial" w:cs="Arial"/>
          <w:iCs/>
        </w:rPr>
        <w:t xml:space="preserve">do </w:t>
      </w:r>
      <w:r w:rsidR="007813B8" w:rsidRPr="00EF5B4B">
        <w:rPr>
          <w:rFonts w:ascii="Arial" w:hAnsi="Arial" w:cs="Arial"/>
          <w:iCs/>
        </w:rPr>
        <w:t xml:space="preserve">so </w:t>
      </w:r>
      <w:r w:rsidRPr="00EF5B4B">
        <w:rPr>
          <w:rFonts w:ascii="Arial" w:hAnsi="Arial" w:cs="Arial"/>
          <w:iCs/>
        </w:rPr>
        <w:t>will be considered non-responsive to this RFP in accordance with Section 2161.252, Government Code.</w:t>
      </w:r>
    </w:p>
    <w:p w:rsidR="004E509A" w:rsidRPr="00EF5B4B" w:rsidRDefault="004E509A" w:rsidP="00495164">
      <w:pPr>
        <w:ind w:left="1440"/>
        <w:rPr>
          <w:rFonts w:ascii="Arial" w:hAnsi="Arial" w:cs="Arial"/>
          <w:iCs/>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B82C1D">
        <w:t>two</w:t>
      </w:r>
      <w:r>
        <w:t xml:space="preserve"> (</w:t>
      </w:r>
      <w:r w:rsidR="00B82C1D">
        <w:t>2</w:t>
      </w:r>
      <w:r>
        <w:t>)</w:t>
      </w:r>
      <w:r w:rsidRPr="00C22E66">
        <w:t xml:space="preserve"> originals of the </w:t>
      </w:r>
      <w:smartTag w:uri="urn:schemas-microsoft-com:office:smarttags" w:element="stockticker">
        <w:r w:rsidRPr="00C22E66">
          <w:t>HSP</w:t>
        </w:r>
      </w:smartTag>
      <w:r w:rsidRPr="00C22E66">
        <w:t xml:space="preserve">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8C2EFD">
        <w:t>two</w:t>
      </w:r>
      <w:r>
        <w:t xml:space="preserve"> (</w:t>
      </w:r>
      <w:r w:rsidR="008C2EFD">
        <w:t>2</w:t>
      </w:r>
      <w:r>
        <w:t xml:space="preserve">) originals of the </w:t>
      </w:r>
      <w:smartTag w:uri="urn:schemas-microsoft-com:office:smarttags" w:element="stockticker">
        <w:r>
          <w:t>HSP</w:t>
        </w:r>
      </w:smartTag>
      <w:r>
        <w:t xml:space="preserve">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4E0D20"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p>
    <w:p w:rsidR="004E0D20" w:rsidRDefault="004E0D20" w:rsidP="00495164">
      <w:pPr>
        <w:ind w:left="1440"/>
      </w:pPr>
    </w:p>
    <w:p w:rsidR="004E0D20" w:rsidRDefault="004E0D20" w:rsidP="00495164">
      <w:pPr>
        <w:ind w:left="1440"/>
      </w:pPr>
    </w:p>
    <w:p w:rsidR="00495164" w:rsidRDefault="00495164" w:rsidP="00495164">
      <w:pPr>
        <w:ind w:left="1440"/>
      </w:pPr>
      <w:r w:rsidRPr="00FD1E3D">
        <w:rPr>
          <w:b/>
          <w:u w:val="single"/>
        </w:rPr>
        <w:lastRenderedPageBreak/>
        <w:t>Note</w:t>
      </w:r>
      <w:r w:rsidRPr="00FD1E3D">
        <w:t>:</w:t>
      </w:r>
      <w:r w:rsidRPr="00C22E66">
        <w:t xml:space="preserve"> The requirement that Proposer provide </w:t>
      </w:r>
      <w:r w:rsidR="008C2EFD">
        <w:t>two</w:t>
      </w:r>
      <w:r w:rsidRPr="00C22E66">
        <w:t xml:space="preserve"> </w:t>
      </w:r>
      <w:r>
        <w:t>originals</w:t>
      </w:r>
      <w:r w:rsidRPr="00C22E66">
        <w:t xml:space="preserve"> of the </w:t>
      </w:r>
      <w:smartTag w:uri="urn:schemas-microsoft-com:office:smarttags" w:element="stockticker">
        <w:r w:rsidRPr="00C22E66">
          <w:t>HSP</w:t>
        </w:r>
      </w:smartTag>
      <w:r w:rsidRPr="00C22E66">
        <w:t xml:space="preserve">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534BC1" w:rsidRDefault="00534BC1" w:rsidP="00495164">
      <w:pPr>
        <w:ind w:left="1440"/>
      </w:pPr>
    </w:p>
    <w:p w:rsidR="00534BC1" w:rsidRPr="00723777" w:rsidRDefault="00D72278" w:rsidP="00534BC1">
      <w:pPr>
        <w:ind w:left="1440"/>
        <w:rPr>
          <w:rFonts w:ascii="Arial" w:hAnsi="Arial" w:cs="Arial"/>
          <w:b/>
          <w:bCs/>
          <w:szCs w:val="22"/>
        </w:rPr>
      </w:pPr>
      <w:r w:rsidRPr="00723777">
        <w:rPr>
          <w:b/>
        </w:rPr>
        <w:t>Note:  T</w:t>
      </w:r>
      <w:r w:rsidR="00534BC1" w:rsidRPr="00723777">
        <w:rPr>
          <w:b/>
        </w:rPr>
        <w:t xml:space="preserve">he HSP can be reviewed by the HUB and Small Business Program </w:t>
      </w:r>
      <w:r w:rsidR="00723777" w:rsidRPr="00723777">
        <w:rPr>
          <w:b/>
        </w:rPr>
        <w:t xml:space="preserve">Manager </w:t>
      </w:r>
      <w:r w:rsidR="00534BC1" w:rsidRPr="00723777">
        <w:rPr>
          <w:b/>
        </w:rPr>
        <w:t>up to 24 hours before the HSP </w:t>
      </w:r>
      <w:r w:rsidR="00723777" w:rsidRPr="00723777">
        <w:rPr>
          <w:b/>
        </w:rPr>
        <w:t>submittal deadline</w:t>
      </w:r>
      <w:r w:rsidR="00534BC1" w:rsidRPr="00723777">
        <w:rPr>
          <w:b/>
        </w:rPr>
        <w:t>.  THIS IS STRONGLY ENCOURAGED to ensure compliance with HSP</w:t>
      </w:r>
      <w:r w:rsidRPr="00723777">
        <w:rPr>
          <w:b/>
        </w:rPr>
        <w:t xml:space="preserve"> </w:t>
      </w:r>
      <w:r w:rsidR="00534BC1" w:rsidRPr="00723777">
        <w:rPr>
          <w:b/>
        </w:rPr>
        <w:t>guidelines.  Failure to meet guidelines outlined in the HSP will result in disqualification of your proposal.</w:t>
      </w:r>
      <w:r w:rsidR="00723777" w:rsidRPr="00723777">
        <w:rPr>
          <w:b/>
        </w:rPr>
        <w:t xml:space="preserve">  </w:t>
      </w:r>
      <w:r w:rsidR="00534BC1" w:rsidRPr="00723777">
        <w:rPr>
          <w:rFonts w:ascii="Arial" w:hAnsi="Arial" w:cs="Arial"/>
          <w:b/>
          <w:bCs/>
          <w:szCs w:val="22"/>
        </w:rPr>
        <w:t xml:space="preserve">It is recommended that ALL HSPs be reviewed by the HUB manager </w:t>
      </w:r>
      <w:r w:rsidR="00EF5B4B" w:rsidRPr="00723777">
        <w:rPr>
          <w:rFonts w:ascii="Arial" w:hAnsi="Arial" w:cs="Arial"/>
          <w:b/>
          <w:bCs/>
          <w:szCs w:val="22"/>
        </w:rPr>
        <w:t>seven (</w:t>
      </w:r>
      <w:r w:rsidR="00534BC1" w:rsidRPr="00723777">
        <w:rPr>
          <w:rFonts w:ascii="Arial" w:hAnsi="Arial" w:cs="Arial"/>
          <w:b/>
          <w:bCs/>
          <w:szCs w:val="22"/>
        </w:rPr>
        <w:t>7</w:t>
      </w:r>
      <w:r w:rsidR="00EF5B4B" w:rsidRPr="00723777">
        <w:rPr>
          <w:rFonts w:ascii="Arial" w:hAnsi="Arial" w:cs="Arial"/>
          <w:b/>
          <w:bCs/>
          <w:szCs w:val="22"/>
        </w:rPr>
        <w:t>)</w:t>
      </w:r>
      <w:r w:rsidR="00534BC1" w:rsidRPr="00723777">
        <w:rPr>
          <w:rFonts w:ascii="Arial" w:hAnsi="Arial" w:cs="Arial"/>
          <w:b/>
          <w:bCs/>
          <w:szCs w:val="22"/>
        </w:rPr>
        <w:t xml:space="preserve"> DAYS prior to the HSP due date, thus allowing for correction and compliance.</w:t>
      </w:r>
    </w:p>
    <w:p w:rsidR="00534BC1" w:rsidRDefault="00534BC1" w:rsidP="00534BC1">
      <w:pPr>
        <w:ind w:left="1440"/>
      </w:pPr>
    </w:p>
    <w:p w:rsidR="00EF5B4B" w:rsidRDefault="00534BC1" w:rsidP="00EF5B4B">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w:t>
      </w:r>
      <w:r w:rsidR="00EF5B4B">
        <w:rPr>
          <w:b w:val="0"/>
          <w:bCs w:val="0"/>
          <w:sz w:val="22"/>
          <w:szCs w:val="22"/>
        </w:rPr>
        <w:t>Additional information and assistance</w:t>
      </w:r>
      <w:r w:rsidRPr="00181778">
        <w:rPr>
          <w:b w:val="0"/>
          <w:bCs w:val="0"/>
          <w:sz w:val="22"/>
          <w:szCs w:val="22"/>
        </w:rPr>
        <w:t xml:space="preserve"> regarding the HUB Subcontracting Plan  </w:t>
      </w:r>
    </w:p>
    <w:p w:rsidR="00534BC1" w:rsidRPr="00181778" w:rsidRDefault="00EF5B4B" w:rsidP="00EF5B4B">
      <w:pPr>
        <w:pStyle w:val="RFQHeading"/>
        <w:ind w:left="1440"/>
        <w:jc w:val="both"/>
        <w:rPr>
          <w:b w:val="0"/>
          <w:bCs w:val="0"/>
          <w:sz w:val="22"/>
          <w:szCs w:val="22"/>
        </w:rPr>
      </w:pPr>
      <w:r>
        <w:rPr>
          <w:b w:val="0"/>
          <w:bCs w:val="0"/>
          <w:sz w:val="22"/>
          <w:szCs w:val="22"/>
        </w:rPr>
        <w:t>can be provided by the following person:</w:t>
      </w:r>
    </w:p>
    <w:p w:rsidR="00534BC1"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EF5B4B" w:rsidRPr="00782ECD" w:rsidRDefault="00EF5B4B" w:rsidP="00EF5B4B">
      <w:pPr>
        <w:ind w:left="1440" w:firstLine="720"/>
        <w:jc w:val="left"/>
        <w:rPr>
          <w:rFonts w:ascii="Arial" w:eastAsia="Calibri" w:hAnsi="Arial" w:cs="Arial"/>
          <w:b/>
          <w:iCs/>
          <w:szCs w:val="22"/>
        </w:rPr>
      </w:pPr>
      <w:r w:rsidRPr="00782ECD">
        <w:rPr>
          <w:rFonts w:ascii="Arial" w:eastAsia="Calibri" w:hAnsi="Arial" w:cs="Arial"/>
          <w:b/>
          <w:iCs/>
          <w:szCs w:val="22"/>
        </w:rPr>
        <w:t>Shaun McGowan</w:t>
      </w:r>
    </w:p>
    <w:p w:rsidR="00EF5B4B" w:rsidRDefault="00EF5B4B" w:rsidP="00EF5B4B">
      <w:pPr>
        <w:ind w:left="1440" w:firstLine="720"/>
        <w:jc w:val="left"/>
        <w:rPr>
          <w:rFonts w:ascii="Arial" w:eastAsia="Calibri" w:hAnsi="Arial" w:cs="Arial"/>
          <w:iCs/>
          <w:szCs w:val="22"/>
        </w:rPr>
      </w:pPr>
      <w:r w:rsidRPr="00EF5B4B">
        <w:rPr>
          <w:rFonts w:ascii="Arial" w:eastAsia="Calibri" w:hAnsi="Arial" w:cs="Arial"/>
          <w:iCs/>
          <w:szCs w:val="22"/>
        </w:rPr>
        <w:t>HUB &amp; Small Business Program</w:t>
      </w:r>
      <w:r>
        <w:rPr>
          <w:rFonts w:ascii="Arial" w:eastAsia="Calibri" w:hAnsi="Arial" w:cs="Arial"/>
          <w:iCs/>
          <w:szCs w:val="22"/>
        </w:rPr>
        <w:t xml:space="preserve"> Manager</w:t>
      </w:r>
    </w:p>
    <w:p w:rsidR="00EF5B4B" w:rsidRDefault="00EF5B4B" w:rsidP="00EF5B4B">
      <w:pPr>
        <w:pStyle w:val="RFQHeading"/>
        <w:ind w:left="1440" w:firstLine="720"/>
        <w:jc w:val="both"/>
        <w:rPr>
          <w:b w:val="0"/>
          <w:bCs w:val="0"/>
          <w:sz w:val="22"/>
          <w:szCs w:val="22"/>
        </w:rPr>
      </w:pPr>
      <w:r>
        <w:rPr>
          <w:b w:val="0"/>
          <w:bCs w:val="0"/>
          <w:sz w:val="22"/>
          <w:szCs w:val="22"/>
        </w:rPr>
        <w:t>1851 Crosspoint, OCB 1.160</w:t>
      </w:r>
    </w:p>
    <w:p w:rsidR="00EF5B4B" w:rsidRDefault="00EF5B4B" w:rsidP="00EF5B4B">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t>Houston, Texas 77054</w:t>
      </w:r>
    </w:p>
    <w:p w:rsidR="00EF5B4B" w:rsidRDefault="00EF5B4B" w:rsidP="00EF5B4B">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Phone: (713) 500-4862</w:t>
      </w:r>
    </w:p>
    <w:p w:rsidR="00EF5B4B" w:rsidRDefault="00EF5B4B" w:rsidP="00EF5B4B">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Fax (713) 500-4710</w:t>
      </w:r>
    </w:p>
    <w:p w:rsidR="00EF5B4B" w:rsidRPr="00EF5B4B" w:rsidRDefault="00EF5B4B" w:rsidP="00EF5B4B">
      <w:pPr>
        <w:ind w:left="1440" w:firstLine="720"/>
        <w:rPr>
          <w:rFonts w:ascii="Arial" w:hAnsi="Arial" w:cs="Arial"/>
        </w:rPr>
      </w:pPr>
      <w:r w:rsidRPr="00EF5B4B">
        <w:rPr>
          <w:rFonts w:ascii="Arial" w:eastAsia="Calibri" w:hAnsi="Arial" w:cs="Arial"/>
          <w:iCs/>
          <w:szCs w:val="22"/>
        </w:rPr>
        <w:t>Email:</w:t>
      </w:r>
      <w:r w:rsidRPr="00EF5B4B">
        <w:rPr>
          <w:rFonts w:ascii="Arial" w:eastAsia="Calibri" w:hAnsi="Arial" w:cs="Arial"/>
          <w:iCs/>
          <w:szCs w:val="22"/>
        </w:rPr>
        <w:tab/>
      </w:r>
      <w:hyperlink r:id="rId18" w:history="1">
        <w:r w:rsidRPr="00EF5B4B">
          <w:rPr>
            <w:rStyle w:val="Hyperlink"/>
            <w:rFonts w:ascii="Arial" w:eastAsia="Calibri" w:hAnsi="Arial" w:cs="Arial"/>
            <w:iCs/>
            <w:szCs w:val="22"/>
          </w:rPr>
          <w:t>Shaun.A.McGowan@uth.tmc.edu</w:t>
        </w:r>
      </w:hyperlink>
    </w:p>
    <w:p w:rsidR="00534BC1" w:rsidRDefault="00534BC1" w:rsidP="00534BC1">
      <w:pPr>
        <w:ind w:left="1440"/>
      </w:pPr>
    </w:p>
    <w:p w:rsidR="00534BC1" w:rsidRDefault="00534BC1" w:rsidP="00534BC1">
      <w:pPr>
        <w:ind w:left="1440" w:hanging="720"/>
      </w:pPr>
      <w:r>
        <w:t>2.5.6</w:t>
      </w:r>
      <w:r>
        <w:tab/>
      </w:r>
      <w:r w:rsidR="004E0D20">
        <w:rPr>
          <w:rFonts w:ascii="Arial" w:hAnsi="Arial" w:cs="Arial"/>
          <w:b/>
          <w:bCs/>
          <w:szCs w:val="22"/>
        </w:rPr>
        <w:t>HSPs</w:t>
      </w:r>
      <w:r w:rsidRPr="00181778">
        <w:rPr>
          <w:rFonts w:ascii="Arial" w:hAnsi="Arial" w:cs="Arial"/>
          <w:b/>
          <w:bCs/>
          <w:szCs w:val="22"/>
        </w:rPr>
        <w:t xml:space="preserve"> will be evaluated on</w:t>
      </w:r>
      <w:r w:rsidRPr="00EF5B4B">
        <w:rPr>
          <w:rFonts w:ascii="Arial" w:hAnsi="Arial" w:cs="Arial"/>
          <w:b/>
          <w:bCs/>
          <w:szCs w:val="22"/>
        </w:rPr>
        <w:t xml:space="preserve"> </w:t>
      </w:r>
      <w:r w:rsidR="00EF5B4B" w:rsidRPr="00EF5B4B">
        <w:rPr>
          <w:rFonts w:ascii="Arial" w:hAnsi="Arial" w:cs="Arial"/>
          <w:b/>
          <w:bCs/>
          <w:szCs w:val="22"/>
        </w:rPr>
        <w:t>May 2</w:t>
      </w:r>
      <w:r w:rsidR="00F33C9E">
        <w:rPr>
          <w:rFonts w:ascii="Arial" w:hAnsi="Arial" w:cs="Arial"/>
          <w:b/>
          <w:bCs/>
          <w:szCs w:val="22"/>
        </w:rPr>
        <w:t>9</w:t>
      </w:r>
      <w:r w:rsidR="00EF5B4B" w:rsidRPr="00EF5B4B">
        <w:rPr>
          <w:rFonts w:ascii="Arial" w:hAnsi="Arial" w:cs="Arial"/>
          <w:b/>
          <w:bCs/>
          <w:szCs w:val="22"/>
        </w:rPr>
        <w:t>,</w:t>
      </w:r>
      <w:r w:rsidR="00723777">
        <w:rPr>
          <w:rFonts w:ascii="Arial" w:hAnsi="Arial" w:cs="Arial"/>
          <w:b/>
          <w:bCs/>
          <w:szCs w:val="22"/>
        </w:rPr>
        <w:t xml:space="preserve"> </w:t>
      </w:r>
      <w:r w:rsidR="00EF5B4B" w:rsidRPr="00EF5B4B">
        <w:rPr>
          <w:rFonts w:ascii="Arial" w:hAnsi="Arial" w:cs="Arial"/>
          <w:b/>
          <w:bCs/>
          <w:szCs w:val="22"/>
        </w:rPr>
        <w:t>2014</w:t>
      </w:r>
      <w:r w:rsidRPr="00EF5B4B">
        <w:rPr>
          <w:rFonts w:ascii="Arial" w:hAnsi="Arial" w:cs="Arial"/>
          <w:b/>
          <w:bCs/>
          <w:szCs w:val="22"/>
        </w:rPr>
        <w:t>.</w:t>
      </w:r>
      <w:r w:rsidRPr="00EF5B4B">
        <w:rPr>
          <w:rFonts w:ascii="Arial" w:hAnsi="Arial" w:cs="Arial"/>
          <w:bCs/>
          <w:szCs w:val="22"/>
        </w:rPr>
        <w:t xml:space="preserve"> An email will be sent to all Respondents indicating those plans that passed and failed. At that time, the bids with a passing HUB Subcontracting Plan will be opened.</w:t>
      </w:r>
    </w:p>
    <w:p w:rsidR="00534BC1" w:rsidRDefault="00534BC1" w:rsidP="00495164">
      <w:pPr>
        <w:ind w:left="1440"/>
      </w:pPr>
    </w:p>
    <w:p w:rsidR="003E3579" w:rsidRPr="006D327C" w:rsidRDefault="003E3579">
      <w:pPr>
        <w:rPr>
          <w:rFonts w:ascii="Arial" w:hAnsi="Arial" w:cs="Arial"/>
          <w:b/>
          <w:bCs/>
        </w:rPr>
      </w:pPr>
      <w:r w:rsidRPr="00392CE7">
        <w:rPr>
          <w:rFonts w:ascii="Arial" w:hAnsi="Arial" w:cs="Arial"/>
          <w:b/>
          <w:bCs/>
        </w:rPr>
        <w:t>2.6</w:t>
      </w:r>
      <w:r w:rsidRPr="00392CE7">
        <w:rPr>
          <w:rFonts w:ascii="Arial" w:hAnsi="Arial" w:cs="Arial"/>
          <w:b/>
          <w:bCs/>
        </w:rPr>
        <w:tab/>
        <w:t>Pre-Proposal Conference</w:t>
      </w:r>
    </w:p>
    <w:p w:rsidR="003E3579" w:rsidRPr="006D327C" w:rsidRDefault="003E3579">
      <w:pPr>
        <w:rPr>
          <w:rFonts w:ascii="Arial" w:hAnsi="Arial" w:cs="Arial"/>
          <w:b/>
          <w:bCs/>
        </w:rPr>
      </w:pPr>
    </w:p>
    <w:p w:rsidR="00EF5B4B" w:rsidRPr="006D327C" w:rsidRDefault="003E3579" w:rsidP="00723777">
      <w:pPr>
        <w:ind w:left="720"/>
        <w:rPr>
          <w:rFonts w:ascii="Arial" w:hAnsi="Arial" w:cs="Arial"/>
          <w:bCs/>
          <w:color w:val="000000"/>
        </w:rPr>
      </w:pPr>
      <w:r w:rsidRPr="006D327C">
        <w:rPr>
          <w:rFonts w:ascii="Arial" w:hAnsi="Arial" w:cs="Arial"/>
          <w:bCs/>
          <w:color w:val="000000"/>
        </w:rPr>
        <w:t xml:space="preserve">University will hold a pre-proposal conference at </w:t>
      </w:r>
      <w:r w:rsidR="00723777" w:rsidRPr="00392CE7">
        <w:rPr>
          <w:rFonts w:ascii="Arial" w:hAnsi="Arial" w:cs="Arial"/>
          <w:b/>
          <w:bCs/>
          <w:color w:val="000000"/>
        </w:rPr>
        <w:t xml:space="preserve">9:00 AM CST on May </w:t>
      </w:r>
      <w:r w:rsidR="00F33C9E" w:rsidRPr="00392CE7">
        <w:rPr>
          <w:rFonts w:ascii="Arial" w:hAnsi="Arial" w:cs="Arial"/>
          <w:b/>
          <w:bCs/>
          <w:color w:val="000000"/>
        </w:rPr>
        <w:t>7, 2014</w:t>
      </w:r>
      <w:r w:rsidR="00723777">
        <w:rPr>
          <w:rFonts w:ascii="Arial" w:hAnsi="Arial" w:cs="Arial"/>
          <w:bCs/>
          <w:color w:val="000000"/>
        </w:rPr>
        <w:t xml:space="preserve"> at t</w:t>
      </w:r>
      <w:r w:rsidR="00EF5B4B" w:rsidRPr="006D327C">
        <w:rPr>
          <w:rFonts w:ascii="Arial" w:hAnsi="Arial" w:cs="Arial"/>
          <w:bCs/>
          <w:color w:val="000000"/>
        </w:rPr>
        <w:t xml:space="preserve">he </w:t>
      </w:r>
      <w:r w:rsidR="00392CE7">
        <w:rPr>
          <w:rFonts w:ascii="Arial" w:hAnsi="Arial" w:cs="Arial"/>
          <w:bCs/>
          <w:color w:val="000000"/>
        </w:rPr>
        <w:t>location provided below—pre-</w:t>
      </w:r>
      <w:r w:rsidR="00723777">
        <w:rPr>
          <w:rFonts w:ascii="Arial" w:hAnsi="Arial" w:cs="Arial"/>
          <w:bCs/>
          <w:color w:val="000000"/>
        </w:rPr>
        <w:t xml:space="preserve">registration </w:t>
      </w:r>
      <w:r w:rsidR="00392CE7">
        <w:rPr>
          <w:rFonts w:ascii="Arial" w:hAnsi="Arial" w:cs="Arial"/>
          <w:bCs/>
          <w:color w:val="000000"/>
        </w:rPr>
        <w:t>not required</w:t>
      </w:r>
      <w:r w:rsidR="00723777">
        <w:rPr>
          <w:rFonts w:ascii="Arial" w:hAnsi="Arial" w:cs="Arial"/>
          <w:bCs/>
          <w:color w:val="000000"/>
        </w:rPr>
        <w:t xml:space="preserve">. </w:t>
      </w:r>
      <w:r w:rsidR="006D327C" w:rsidRPr="006D327C">
        <w:rPr>
          <w:rFonts w:ascii="Arial" w:hAnsi="Arial" w:cs="Arial"/>
          <w:bCs/>
          <w:color w:val="000000"/>
        </w:rPr>
        <w:t>The pre</w:t>
      </w:r>
      <w:r w:rsidR="006D327C" w:rsidRPr="006D327C">
        <w:rPr>
          <w:rFonts w:ascii="Arial" w:hAnsi="Arial" w:cs="Arial"/>
          <w:bCs/>
          <w:color w:val="000000"/>
        </w:rPr>
        <w:noBreakHyphen/>
        <w:t>proposal conference will allow all Proposers an opportunity to ask University’s representatives relevant questions and clarify provisions of this RFP.</w:t>
      </w:r>
    </w:p>
    <w:p w:rsidR="00EF5B4B" w:rsidRPr="006D327C" w:rsidRDefault="00EF5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EF5B4B" w:rsidRPr="006D327C" w:rsidRDefault="00376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ab/>
      </w:r>
      <w:r w:rsidR="00EF5B4B" w:rsidRPr="006D327C">
        <w:rPr>
          <w:rFonts w:ascii="Arial" w:hAnsi="Arial" w:cs="Arial"/>
          <w:bCs/>
          <w:color w:val="000000"/>
        </w:rPr>
        <w:tab/>
        <w:t>The University of Texas Health Science Center at Houston</w:t>
      </w:r>
    </w:p>
    <w:p w:rsidR="00EF5B4B" w:rsidRPr="006D327C" w:rsidRDefault="00EF5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6D327C">
        <w:rPr>
          <w:rFonts w:ascii="Arial" w:hAnsi="Arial" w:cs="Arial"/>
          <w:bCs/>
          <w:color w:val="000000"/>
        </w:rPr>
        <w:tab/>
      </w:r>
      <w:r w:rsidR="00376EC6">
        <w:rPr>
          <w:rFonts w:ascii="Arial" w:hAnsi="Arial" w:cs="Arial"/>
          <w:bCs/>
          <w:color w:val="000000"/>
        </w:rPr>
        <w:tab/>
      </w:r>
      <w:r w:rsidRPr="006D327C">
        <w:rPr>
          <w:rFonts w:ascii="Arial" w:hAnsi="Arial" w:cs="Arial"/>
          <w:bCs/>
          <w:color w:val="000000"/>
        </w:rPr>
        <w:t>Operations Center Building (OCB)</w:t>
      </w:r>
    </w:p>
    <w:p w:rsidR="00EF5B4B" w:rsidRPr="006D327C" w:rsidRDefault="00EF5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6D327C">
        <w:rPr>
          <w:rFonts w:ascii="Arial" w:hAnsi="Arial" w:cs="Arial"/>
          <w:bCs/>
          <w:color w:val="000000"/>
        </w:rPr>
        <w:tab/>
      </w:r>
      <w:r w:rsidR="00376EC6">
        <w:rPr>
          <w:rFonts w:ascii="Arial" w:hAnsi="Arial" w:cs="Arial"/>
          <w:bCs/>
          <w:color w:val="000000"/>
        </w:rPr>
        <w:tab/>
      </w:r>
      <w:r w:rsidRPr="006D327C">
        <w:rPr>
          <w:rFonts w:ascii="Arial" w:hAnsi="Arial" w:cs="Arial"/>
          <w:bCs/>
          <w:color w:val="000000"/>
        </w:rPr>
        <w:t>1851 Crosspoint, Suite OCB 1.160</w:t>
      </w:r>
    </w:p>
    <w:p w:rsidR="00EF5B4B" w:rsidRDefault="00376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ab/>
      </w:r>
      <w:r w:rsidR="00EF5B4B" w:rsidRPr="006D327C">
        <w:rPr>
          <w:rFonts w:ascii="Arial" w:hAnsi="Arial" w:cs="Arial"/>
          <w:bCs/>
          <w:color w:val="000000"/>
        </w:rPr>
        <w:tab/>
        <w:t>Houston, TX  77054</w:t>
      </w:r>
    </w:p>
    <w:p w:rsidR="006D327C" w:rsidRDefault="006D3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ab/>
      </w:r>
    </w:p>
    <w:p w:rsidR="006D327C" w:rsidRPr="006D327C" w:rsidRDefault="006D327C" w:rsidP="0072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bCs/>
          <w:color w:val="000000"/>
        </w:rPr>
      </w:pPr>
      <w:r>
        <w:rPr>
          <w:rFonts w:ascii="Arial" w:hAnsi="Arial" w:cs="Arial"/>
          <w:bCs/>
          <w:color w:val="000000"/>
        </w:rPr>
        <w:t xml:space="preserve">Note:  </w:t>
      </w:r>
      <w:r w:rsidR="00723777" w:rsidRPr="006D327C">
        <w:rPr>
          <w:rFonts w:ascii="Arial" w:hAnsi="Arial" w:cs="Arial"/>
          <w:bCs/>
          <w:color w:val="000000"/>
        </w:rPr>
        <w:t>Free parking is available along Crosspoint or in the OCB</w:t>
      </w:r>
      <w:r w:rsidR="00723777">
        <w:rPr>
          <w:rFonts w:ascii="Arial" w:hAnsi="Arial" w:cs="Arial"/>
          <w:bCs/>
          <w:color w:val="000000"/>
        </w:rPr>
        <w:t xml:space="preserve"> lot</w:t>
      </w:r>
      <w:r w:rsidR="00723777" w:rsidRPr="006D327C">
        <w:rPr>
          <w:rFonts w:ascii="Arial" w:hAnsi="Arial" w:cs="Arial"/>
          <w:bCs/>
          <w:color w:val="000000"/>
        </w:rPr>
        <w:t xml:space="preserve"> </w:t>
      </w:r>
      <w:r w:rsidR="00723777">
        <w:rPr>
          <w:rFonts w:ascii="Arial" w:hAnsi="Arial" w:cs="Arial"/>
          <w:bCs/>
          <w:color w:val="000000"/>
        </w:rPr>
        <w:t xml:space="preserve">designated for visitors.  </w:t>
      </w:r>
      <w:r>
        <w:rPr>
          <w:rFonts w:ascii="Arial" w:hAnsi="Arial" w:cs="Arial"/>
          <w:bCs/>
          <w:color w:val="000000"/>
        </w:rPr>
        <w:t>Check-in at the visitor entrance is required.</w:t>
      </w:r>
    </w:p>
    <w:p w:rsidR="00EF5B4B" w:rsidRPr="006D327C" w:rsidRDefault="00EF5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3E3579" w:rsidRDefault="00723777" w:rsidP="006D3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sectPr w:rsidR="003E3579">
          <w:pgSz w:w="12240" w:h="15840" w:code="1"/>
          <w:pgMar w:top="1152" w:right="1440" w:bottom="1008" w:left="1440" w:header="576" w:footer="576" w:gutter="0"/>
          <w:cols w:space="720"/>
        </w:sectPr>
      </w:pPr>
      <w:r w:rsidRPr="00EB1DF5">
        <w:rPr>
          <w:rFonts w:ascii="Arial" w:hAnsi="Arial" w:cs="Arial"/>
          <w:bCs/>
          <w:szCs w:val="22"/>
        </w:rPr>
        <w:t xml:space="preserve">Prospective Proposers unable to attend the </w:t>
      </w:r>
      <w:r>
        <w:rPr>
          <w:rFonts w:ascii="Arial" w:hAnsi="Arial" w:cs="Arial"/>
          <w:bCs/>
          <w:szCs w:val="22"/>
        </w:rPr>
        <w:t xml:space="preserve">pre-proposal </w:t>
      </w:r>
      <w:r w:rsidRPr="00EB1DF5">
        <w:rPr>
          <w:rFonts w:ascii="Arial" w:hAnsi="Arial" w:cs="Arial"/>
          <w:bCs/>
          <w:szCs w:val="22"/>
        </w:rPr>
        <w:t xml:space="preserve">conference in-person may participate via telephone. To request conference call-in information, </w:t>
      </w:r>
      <w:r>
        <w:rPr>
          <w:rFonts w:ascii="Arial" w:hAnsi="Arial" w:cs="Arial"/>
          <w:bCs/>
          <w:szCs w:val="22"/>
        </w:rPr>
        <w:t xml:space="preserve">please </w:t>
      </w:r>
      <w:r w:rsidRPr="00EB1DF5">
        <w:rPr>
          <w:rFonts w:ascii="Arial" w:hAnsi="Arial" w:cs="Arial"/>
          <w:bCs/>
          <w:szCs w:val="22"/>
        </w:rPr>
        <w:t xml:space="preserve">send an e-mail to </w:t>
      </w:r>
      <w:hyperlink r:id="rId19" w:history="1">
        <w:r w:rsidRPr="00EB1DF5">
          <w:rPr>
            <w:rStyle w:val="Hyperlink"/>
            <w:rFonts w:ascii="Arial" w:hAnsi="Arial" w:cs="Arial"/>
            <w:bCs/>
            <w:szCs w:val="22"/>
          </w:rPr>
          <w:t>LaChandra.Wilson@uth.tmc.edu</w:t>
        </w:r>
      </w:hyperlink>
      <w:r w:rsidRPr="00EB1DF5">
        <w:rPr>
          <w:rFonts w:ascii="Arial" w:hAnsi="Arial" w:cs="Arial"/>
          <w:bCs/>
          <w:szCs w:val="22"/>
        </w:rPr>
        <w:t>.</w:t>
      </w:r>
      <w:r w:rsidR="006D327C">
        <w:rPr>
          <w:rFonts w:ascii="Arial" w:hAnsi="Arial" w:cs="Arial"/>
          <w:bCs/>
          <w:color w:val="000000"/>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6D327C" w:rsidRDefault="003E3579">
      <w:pPr>
        <w:ind w:left="720"/>
        <w:rPr>
          <w:rFonts w:ascii="Arial" w:hAnsi="Arial" w:cs="Arial"/>
        </w:rPr>
      </w:pPr>
      <w:r>
        <w:rPr>
          <w:rFonts w:ascii="Arial" w:hAnsi="Arial" w:cs="Arial"/>
        </w:rPr>
        <w:t xml:space="preserve">Proposer must submit </w:t>
      </w:r>
      <w:r w:rsidR="006D327C">
        <w:rPr>
          <w:rFonts w:ascii="Arial" w:hAnsi="Arial" w:cs="Arial"/>
        </w:rPr>
        <w:t>one (1) original and complete proposal, five</w:t>
      </w:r>
      <w:r>
        <w:rPr>
          <w:rFonts w:ascii="Arial" w:hAnsi="Arial" w:cs="Arial"/>
        </w:rPr>
        <w:t xml:space="preserve"> (</w:t>
      </w:r>
      <w:r w:rsidR="006D327C">
        <w:rPr>
          <w:rFonts w:ascii="Arial" w:hAnsi="Arial" w:cs="Arial"/>
        </w:rPr>
        <w:t>5</w:t>
      </w:r>
      <w:r>
        <w:rPr>
          <w:rFonts w:ascii="Arial" w:hAnsi="Arial" w:cs="Arial"/>
        </w:rPr>
        <w:t xml:space="preserve">) identical </w:t>
      </w:r>
      <w:r w:rsidR="006D327C">
        <w:rPr>
          <w:rFonts w:ascii="Arial" w:hAnsi="Arial" w:cs="Arial"/>
        </w:rPr>
        <w:t xml:space="preserve">and complete </w:t>
      </w:r>
      <w:r>
        <w:rPr>
          <w:rFonts w:ascii="Arial" w:hAnsi="Arial" w:cs="Arial"/>
        </w:rPr>
        <w:t>copies of it</w:t>
      </w:r>
      <w:r w:rsidRPr="006D327C">
        <w:rPr>
          <w:rFonts w:ascii="Arial" w:hAnsi="Arial" w:cs="Arial"/>
        </w:rPr>
        <w:t xml:space="preserve">s </w:t>
      </w:r>
      <w:r w:rsidRPr="006D327C">
        <w:rPr>
          <w:rFonts w:ascii="Arial" w:hAnsi="Arial" w:cs="Arial"/>
          <w:iCs/>
        </w:rPr>
        <w:t>entire</w:t>
      </w:r>
      <w:r w:rsidRPr="006D327C">
        <w:rPr>
          <w:rFonts w:ascii="Arial" w:hAnsi="Arial" w:cs="Arial"/>
        </w:rPr>
        <w:t xml:space="preserve"> p</w:t>
      </w:r>
      <w:r>
        <w:rPr>
          <w:rFonts w:ascii="Arial" w:hAnsi="Arial" w:cs="Arial"/>
        </w:rPr>
        <w:t>roposal</w:t>
      </w:r>
      <w:r w:rsidR="006D327C">
        <w:rPr>
          <w:rFonts w:ascii="Arial" w:hAnsi="Arial" w:cs="Arial"/>
        </w:rPr>
        <w:t xml:space="preserve">, and one (1) </w:t>
      </w:r>
      <w:r w:rsidR="008C2EFD">
        <w:rPr>
          <w:rFonts w:ascii="Arial" w:hAnsi="Arial" w:cs="Arial"/>
        </w:rPr>
        <w:t xml:space="preserve">identical </w:t>
      </w:r>
      <w:r w:rsidR="006D327C">
        <w:rPr>
          <w:rFonts w:ascii="Arial" w:hAnsi="Arial" w:cs="Arial"/>
        </w:rPr>
        <w:t xml:space="preserve">and complete </w:t>
      </w:r>
      <w:r w:rsidR="008C2EFD">
        <w:rPr>
          <w:rFonts w:ascii="Arial" w:hAnsi="Arial" w:cs="Arial"/>
        </w:rPr>
        <w:t>co</w:t>
      </w:r>
      <w:r w:rsidR="008C2EFD" w:rsidRPr="006D327C">
        <w:rPr>
          <w:rFonts w:ascii="Arial" w:hAnsi="Arial" w:cs="Arial"/>
        </w:rPr>
        <w:t>py of its propo</w:t>
      </w:r>
      <w:r w:rsidR="006D327C">
        <w:rPr>
          <w:rFonts w:ascii="Arial" w:hAnsi="Arial" w:cs="Arial"/>
        </w:rPr>
        <w:t>sal on CD-ROM.</w:t>
      </w:r>
    </w:p>
    <w:p w:rsidR="006D327C" w:rsidRDefault="006D327C">
      <w:pPr>
        <w:ind w:left="720"/>
        <w:rPr>
          <w:rFonts w:ascii="Arial" w:hAnsi="Arial" w:cs="Arial"/>
        </w:rPr>
      </w:pPr>
    </w:p>
    <w:p w:rsidR="003E3579" w:rsidRDefault="006D327C">
      <w:pPr>
        <w:ind w:left="720"/>
        <w:rPr>
          <w:rFonts w:ascii="Arial" w:hAnsi="Arial" w:cs="Arial"/>
        </w:rPr>
      </w:pPr>
      <w:r>
        <w:rPr>
          <w:rFonts w:ascii="Arial" w:hAnsi="Arial" w:cs="Arial"/>
        </w:rPr>
        <w:t xml:space="preserve">The original proposal must </w:t>
      </w:r>
      <w:r w:rsidR="00376EC6">
        <w:rPr>
          <w:rFonts w:ascii="Arial" w:hAnsi="Arial" w:cs="Arial"/>
        </w:rPr>
        <w:t xml:space="preserve">be marked “ORIGINAL” on the front cover of the proposal and must contain an </w:t>
      </w:r>
      <w:r w:rsidR="003E3579" w:rsidRPr="006D327C">
        <w:rPr>
          <w:rFonts w:ascii="Arial" w:hAnsi="Arial" w:cs="Arial"/>
          <w:iCs/>
        </w:rPr>
        <w:t>original</w:t>
      </w:r>
      <w:r w:rsidR="003E3579" w:rsidRPr="006D327C">
        <w:rPr>
          <w:rFonts w:ascii="Arial" w:hAnsi="Arial" w:cs="Arial"/>
        </w:rPr>
        <w:t xml:space="preserve"> sig</w:t>
      </w:r>
      <w:r w:rsidR="003E3579">
        <w:rPr>
          <w:rFonts w:ascii="Arial" w:hAnsi="Arial" w:cs="Arial"/>
        </w:rPr>
        <w:t>nature</w:t>
      </w:r>
      <w:r w:rsidR="00376EC6">
        <w:rPr>
          <w:rFonts w:ascii="Arial" w:hAnsi="Arial" w:cs="Arial"/>
        </w:rPr>
        <w:t xml:space="preserve"> on the </w:t>
      </w:r>
      <w:r w:rsidR="00376EC6">
        <w:rPr>
          <w:rFonts w:ascii="Arial" w:hAnsi="Arial" w:cs="Arial"/>
          <w:u w:val="single"/>
        </w:rPr>
        <w:t>Execution of Offer</w:t>
      </w:r>
      <w:r w:rsidR="00376EC6">
        <w:rPr>
          <w:rFonts w:ascii="Arial" w:hAnsi="Arial" w:cs="Arial"/>
        </w:rPr>
        <w:t xml:space="preserve"> (ref. </w:t>
      </w:r>
      <w:r w:rsidR="00376EC6">
        <w:rPr>
          <w:rFonts w:ascii="Arial" w:hAnsi="Arial" w:cs="Arial"/>
          <w:b/>
          <w:bCs/>
        </w:rPr>
        <w:t xml:space="preserve">Section 2 </w:t>
      </w:r>
      <w:r w:rsidR="00376EC6">
        <w:rPr>
          <w:rFonts w:ascii="Arial" w:hAnsi="Arial" w:cs="Arial"/>
        </w:rPr>
        <w:t>of</w:t>
      </w:r>
      <w:r w:rsidR="00376EC6">
        <w:rPr>
          <w:rFonts w:ascii="Arial" w:hAnsi="Arial" w:cs="Arial"/>
          <w:b/>
          <w:bCs/>
        </w:rPr>
        <w:t xml:space="preserve"> APPENDIX ONE</w:t>
      </w:r>
      <w:r w:rsidR="00376EC6">
        <w:rPr>
          <w:rFonts w:ascii="Arial" w:hAnsi="Arial" w:cs="Arial"/>
        </w:rPr>
        <w:t xml:space="preserve">) </w:t>
      </w:r>
      <w:r w:rsidR="003E3579">
        <w:rPr>
          <w:rFonts w:ascii="Arial" w:hAnsi="Arial" w:cs="Arial"/>
        </w:rPr>
        <w:t>by an authorized officer of Proposer</w:t>
      </w:r>
      <w:r w:rsidR="00376EC6">
        <w:rPr>
          <w:rFonts w:ascii="Arial" w:hAnsi="Arial" w:cs="Arial"/>
        </w:rPr>
        <w:t>.</w:t>
      </w:r>
      <w:r w:rsidR="003E3579">
        <w:rPr>
          <w:rFonts w:ascii="Arial" w:hAnsi="Arial" w:cs="Arial"/>
        </w:rPr>
        <w:t xml:space="preserve">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8C2EFD" w:rsidRDefault="008C2EFD" w:rsidP="008C2EFD">
      <w:pPr>
        <w:ind w:left="2160"/>
        <w:rPr>
          <w:rFonts w:ascii="Arial" w:hAnsi="Arial" w:cs="Arial"/>
        </w:rPr>
      </w:pPr>
      <w:r>
        <w:rPr>
          <w:rFonts w:ascii="Arial" w:hAnsi="Arial" w:cs="Arial"/>
        </w:rPr>
        <w:t>The University of Texas Health Science Center at Houston</w:t>
      </w:r>
    </w:p>
    <w:p w:rsidR="008C2EFD" w:rsidRDefault="008C2EFD" w:rsidP="008C2EFD">
      <w:pPr>
        <w:ind w:left="2160"/>
        <w:rPr>
          <w:rFonts w:ascii="Arial" w:hAnsi="Arial" w:cs="Arial"/>
        </w:rPr>
      </w:pPr>
      <w:r>
        <w:rPr>
          <w:rFonts w:ascii="Arial" w:hAnsi="Arial" w:cs="Arial"/>
        </w:rPr>
        <w:t>Procurement Services</w:t>
      </w:r>
    </w:p>
    <w:p w:rsidR="008C2EFD" w:rsidRDefault="008C2EFD" w:rsidP="008C2EFD">
      <w:pPr>
        <w:ind w:left="2160"/>
        <w:rPr>
          <w:rFonts w:ascii="Arial" w:hAnsi="Arial" w:cs="Arial"/>
        </w:rPr>
      </w:pPr>
      <w:r>
        <w:rPr>
          <w:rFonts w:ascii="Arial" w:hAnsi="Arial" w:cs="Arial"/>
        </w:rPr>
        <w:t xml:space="preserve">1851 Crosspoint, </w:t>
      </w:r>
      <w:r w:rsidR="00376EC6">
        <w:rPr>
          <w:rFonts w:ascii="Arial" w:hAnsi="Arial" w:cs="Arial"/>
        </w:rPr>
        <w:t xml:space="preserve">Suite </w:t>
      </w:r>
      <w:r>
        <w:rPr>
          <w:rFonts w:ascii="Arial" w:hAnsi="Arial" w:cs="Arial"/>
        </w:rPr>
        <w:t>OCB</w:t>
      </w:r>
      <w:r w:rsidR="0015613A">
        <w:rPr>
          <w:rFonts w:ascii="Arial" w:hAnsi="Arial" w:cs="Arial"/>
        </w:rPr>
        <w:t xml:space="preserve"> </w:t>
      </w:r>
      <w:r>
        <w:rPr>
          <w:rFonts w:ascii="Arial" w:hAnsi="Arial" w:cs="Arial"/>
        </w:rPr>
        <w:t>1.160</w:t>
      </w:r>
    </w:p>
    <w:p w:rsidR="008C2EFD" w:rsidRDefault="008C2EFD" w:rsidP="008C2EFD">
      <w:pPr>
        <w:ind w:left="2160"/>
        <w:rPr>
          <w:rFonts w:ascii="Arial" w:hAnsi="Arial" w:cs="Arial"/>
        </w:rPr>
      </w:pPr>
      <w:r>
        <w:rPr>
          <w:rFonts w:ascii="Arial" w:hAnsi="Arial" w:cs="Arial"/>
        </w:rPr>
        <w:t>Houston, TX  77054</w:t>
      </w:r>
    </w:p>
    <w:p w:rsidR="003E3579" w:rsidRPr="00A31016" w:rsidRDefault="008C2EFD" w:rsidP="008C2EFD">
      <w:pPr>
        <w:rPr>
          <w:rFonts w:ascii="Arial" w:hAnsi="Arial" w:cs="Arial"/>
          <w:b/>
          <w:sz w:val="20"/>
        </w:rPr>
      </w:pPr>
      <w:r>
        <w:rPr>
          <w:rFonts w:ascii="Arial" w:hAnsi="Arial" w:cs="Arial"/>
        </w:rPr>
        <w:tab/>
      </w:r>
      <w:r>
        <w:rPr>
          <w:rFonts w:ascii="Arial" w:hAnsi="Arial" w:cs="Arial"/>
        </w:rPr>
        <w:tab/>
      </w:r>
      <w:r>
        <w:rPr>
          <w:rFonts w:ascii="Arial" w:hAnsi="Arial" w:cs="Arial"/>
        </w:rPr>
        <w:tab/>
      </w:r>
      <w:r w:rsidRPr="00A31016">
        <w:rPr>
          <w:rFonts w:ascii="Arial" w:hAnsi="Arial" w:cs="Arial"/>
          <w:b/>
        </w:rPr>
        <w:t>Att</w:t>
      </w:r>
      <w:r w:rsidR="00376EC6" w:rsidRPr="00A31016">
        <w:rPr>
          <w:rFonts w:ascii="Arial" w:hAnsi="Arial" w:cs="Arial"/>
          <w:b/>
        </w:rPr>
        <w:t>ention:  LaChandra Wilson</w:t>
      </w:r>
    </w:p>
    <w:p w:rsidR="008C2EFD" w:rsidRDefault="008C2EFD" w:rsidP="008C2EFD">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sidR="00392CE7">
        <w:rPr>
          <w:rFonts w:ascii="Arial" w:hAnsi="Arial" w:cs="Arial"/>
        </w:rPr>
        <w:t xml:space="preserve">), </w:t>
      </w:r>
      <w:r>
        <w:rPr>
          <w:rFonts w:ascii="Arial" w:hAnsi="Arial" w:cs="Arial"/>
        </w:rPr>
        <w:t xml:space="preserve">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w:t>
      </w:r>
      <w:r w:rsidR="00392CE7">
        <w:rPr>
          <w:rFonts w:ascii="Arial" w:hAnsi="Arial" w:cs="Arial"/>
        </w:rPr>
        <w:t xml:space="preserve">, and the </w:t>
      </w:r>
      <w:r w:rsidR="00392CE7" w:rsidRPr="00392CE7">
        <w:rPr>
          <w:rFonts w:ascii="Arial" w:hAnsi="Arial" w:cs="Arial"/>
          <w:u w:val="single"/>
        </w:rPr>
        <w:t>HIPAA Business Associates Agreement</w:t>
      </w:r>
      <w:r w:rsidR="00392CE7">
        <w:rPr>
          <w:rFonts w:ascii="Arial" w:hAnsi="Arial" w:cs="Arial"/>
        </w:rPr>
        <w:t xml:space="preserve"> (or “HIPAA BAA”) (ref. </w:t>
      </w:r>
      <w:r w:rsidR="00392CE7" w:rsidRPr="00392CE7">
        <w:rPr>
          <w:rFonts w:ascii="Arial" w:hAnsi="Arial" w:cs="Arial"/>
          <w:b/>
        </w:rPr>
        <w:t>APPENDIX EIGHT</w:t>
      </w:r>
      <w:r w:rsidR="00392CE7">
        <w:rPr>
          <w:rFonts w:ascii="Arial" w:hAnsi="Arial" w:cs="Arial"/>
        </w:rPr>
        <w:t>)</w:t>
      </w:r>
      <w:r>
        <w:rPr>
          <w:rFonts w:ascii="Arial" w:hAnsi="Arial" w:cs="Arial"/>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rsidP="00392CE7">
      <w:pPr>
        <w:tabs>
          <w:tab w:val="left" w:pos="2340"/>
        </w:tabs>
        <w:ind w:left="3600" w:hanging="216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r w:rsidR="00392CE7">
        <w:rPr>
          <w:rFonts w:ascii="Arial" w:hAnsi="Arial" w:cs="Arial"/>
        </w:rPr>
        <w:t xml:space="preserve"> and HIPAA BAA (</w:t>
      </w:r>
      <w:r w:rsidR="00392CE7" w:rsidRPr="00392CE7">
        <w:rPr>
          <w:rFonts w:ascii="Arial" w:hAnsi="Arial" w:cs="Arial"/>
          <w:b/>
        </w:rPr>
        <w:t>APPENDIX EIGHT</w:t>
      </w:r>
      <w:r w:rsidR="00392CE7">
        <w:rPr>
          <w:rFonts w:ascii="Arial" w:hAnsi="Arial" w:cs="Arial"/>
        </w:rPr>
        <w:t>)</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15613A" w:rsidRDefault="0015613A">
      <w:pPr>
        <w:ind w:left="1440" w:hanging="720"/>
        <w:rPr>
          <w:rFonts w:ascii="Arial" w:hAnsi="Arial" w:cs="Arial"/>
        </w:rPr>
      </w:pPr>
      <w:r>
        <w:rPr>
          <w:rFonts w:ascii="Arial" w:hAnsi="Arial" w:cs="Arial"/>
        </w:rPr>
        <w:t>3.5.1</w:t>
      </w:r>
      <w:r>
        <w:rPr>
          <w:rFonts w:ascii="Arial" w:hAnsi="Arial" w:cs="Arial"/>
        </w:rPr>
        <w:tab/>
        <w:t xml:space="preserve">Responses to questions and requests for information in the </w:t>
      </w:r>
      <w:r>
        <w:rPr>
          <w:rFonts w:ascii="Arial" w:hAnsi="Arial" w:cs="Arial"/>
          <w:u w:val="single"/>
        </w:rPr>
        <w:t>Specifications and Additional Questions</w:t>
      </w:r>
      <w:r>
        <w:rPr>
          <w:rFonts w:ascii="Arial" w:hAnsi="Arial" w:cs="Arial"/>
        </w:rPr>
        <w:t xml:space="preserve"> Section (ref. </w:t>
      </w:r>
      <w:r>
        <w:rPr>
          <w:rFonts w:ascii="Arial" w:hAnsi="Arial" w:cs="Arial"/>
          <w:b/>
        </w:rPr>
        <w:t xml:space="preserve">Section 5 </w:t>
      </w:r>
      <w:r>
        <w:rPr>
          <w:rFonts w:ascii="Arial" w:hAnsi="Arial" w:cs="Arial"/>
          <w:bCs/>
        </w:rPr>
        <w:t>of this RFP</w:t>
      </w:r>
      <w:r>
        <w:rPr>
          <w:rFonts w:ascii="Arial" w:hAnsi="Arial" w:cs="Arial"/>
        </w:rPr>
        <w:t>)</w:t>
      </w:r>
    </w:p>
    <w:p w:rsidR="0015613A" w:rsidRDefault="0015613A">
      <w:pPr>
        <w:ind w:left="1440" w:hanging="720"/>
        <w:rPr>
          <w:rFonts w:ascii="Arial" w:hAnsi="Arial" w:cs="Arial"/>
        </w:rPr>
      </w:pPr>
    </w:p>
    <w:p w:rsidR="003E3579" w:rsidRDefault="0015613A">
      <w:pPr>
        <w:ind w:left="1440" w:hanging="720"/>
        <w:rPr>
          <w:rFonts w:ascii="Arial" w:hAnsi="Arial" w:cs="Arial"/>
        </w:rPr>
      </w:pPr>
      <w:r>
        <w:rPr>
          <w:rFonts w:ascii="Arial" w:hAnsi="Arial" w:cs="Arial"/>
        </w:rPr>
        <w:t>3.5.2</w:t>
      </w:r>
      <w:r w:rsidR="003E3579">
        <w:rPr>
          <w:rFonts w:ascii="Arial" w:hAnsi="Arial" w:cs="Arial"/>
        </w:rPr>
        <w:tab/>
        <w:t xml:space="preserve">Signed and Completed </w:t>
      </w:r>
      <w:r w:rsidR="003E3579">
        <w:rPr>
          <w:rFonts w:ascii="Arial" w:hAnsi="Arial" w:cs="Arial"/>
          <w:u w:val="single"/>
        </w:rPr>
        <w:t>Pricing and Delivery Schedule</w:t>
      </w:r>
      <w:r w:rsidR="003E3579">
        <w:rPr>
          <w:rFonts w:ascii="Arial" w:hAnsi="Arial" w:cs="Arial"/>
        </w:rPr>
        <w:t xml:space="preserve"> (ref. </w:t>
      </w:r>
      <w:r w:rsidR="003E3579">
        <w:rPr>
          <w:rFonts w:ascii="Arial" w:hAnsi="Arial" w:cs="Arial"/>
          <w:b/>
          <w:bCs/>
        </w:rPr>
        <w:t xml:space="preserve">Section 6 </w:t>
      </w:r>
      <w:r w:rsidR="003E3579">
        <w:rPr>
          <w:rFonts w:ascii="Arial" w:hAnsi="Arial" w:cs="Arial"/>
        </w:rPr>
        <w:t xml:space="preserve">of this RFP) </w:t>
      </w:r>
    </w:p>
    <w:p w:rsidR="003E3579" w:rsidRDefault="003E3579">
      <w:pPr>
        <w:rPr>
          <w:rFonts w:ascii="Arial" w:hAnsi="Arial" w:cs="Arial"/>
        </w:rPr>
      </w:pPr>
    </w:p>
    <w:p w:rsidR="0015613A" w:rsidRDefault="0015613A" w:rsidP="0015613A">
      <w:pPr>
        <w:ind w:left="1440" w:hanging="720"/>
        <w:rPr>
          <w:rFonts w:ascii="Arial" w:hAnsi="Arial" w:cs="Arial"/>
        </w:rPr>
      </w:pPr>
      <w:r>
        <w:rPr>
          <w:rFonts w:ascii="Arial" w:hAnsi="Arial" w:cs="Arial"/>
        </w:rPr>
        <w:t>3.5.3</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sidRPr="0015613A">
        <w:rPr>
          <w:rFonts w:ascii="Arial" w:hAnsi="Arial" w:cs="Arial"/>
          <w:b/>
          <w:bCs/>
        </w:rPr>
        <w:t xml:space="preserve">Section 2 </w:t>
      </w:r>
      <w:r w:rsidRPr="0015613A">
        <w:rPr>
          <w:rFonts w:ascii="Arial" w:hAnsi="Arial" w:cs="Arial"/>
          <w:b/>
        </w:rPr>
        <w:t>of</w:t>
      </w:r>
      <w:r w:rsidRPr="0015613A">
        <w:rPr>
          <w:rFonts w:ascii="Arial" w:hAnsi="Arial" w:cs="Arial"/>
          <w:b/>
          <w:bCs/>
        </w:rPr>
        <w:t xml:space="preserve"> APPENDIX ONE</w:t>
      </w:r>
      <w:r>
        <w:rPr>
          <w:rFonts w:ascii="Arial" w:hAnsi="Arial" w:cs="Arial"/>
        </w:rPr>
        <w:t xml:space="preserve">) </w:t>
      </w:r>
    </w:p>
    <w:p w:rsidR="0015613A" w:rsidRDefault="0015613A">
      <w:pPr>
        <w:ind w:left="1440" w:hanging="720"/>
        <w:rPr>
          <w:rFonts w:ascii="Arial" w:hAnsi="Arial" w:cs="Arial"/>
        </w:rPr>
      </w:pPr>
    </w:p>
    <w:p w:rsidR="003E3579" w:rsidRDefault="0015613A">
      <w:pPr>
        <w:ind w:left="1440" w:hanging="720"/>
        <w:rPr>
          <w:rFonts w:ascii="Arial" w:hAnsi="Arial" w:cs="Arial"/>
        </w:rPr>
      </w:pPr>
      <w:r>
        <w:rPr>
          <w:rFonts w:ascii="Arial" w:hAnsi="Arial" w:cs="Arial"/>
        </w:rPr>
        <w:t>3.5.4</w:t>
      </w:r>
      <w:r w:rsidR="003E3579">
        <w:rPr>
          <w:rFonts w:ascii="Arial" w:hAnsi="Arial" w:cs="Arial"/>
        </w:rPr>
        <w:tab/>
        <w:t xml:space="preserve">Responses to </w:t>
      </w:r>
      <w:r w:rsidR="003E3579">
        <w:rPr>
          <w:rFonts w:ascii="Arial" w:hAnsi="Arial" w:cs="Arial"/>
          <w:u w:val="single"/>
        </w:rPr>
        <w:t>Proposer's General Questionnaire</w:t>
      </w:r>
      <w:r w:rsidR="003E3579">
        <w:rPr>
          <w:rFonts w:ascii="Arial" w:hAnsi="Arial" w:cs="Arial"/>
        </w:rPr>
        <w:t xml:space="preserve"> (ref. </w:t>
      </w:r>
      <w:r w:rsidR="003E3579" w:rsidRPr="0015613A">
        <w:rPr>
          <w:rFonts w:ascii="Arial" w:hAnsi="Arial" w:cs="Arial"/>
          <w:b/>
          <w:bCs/>
        </w:rPr>
        <w:t xml:space="preserve">Section 3 </w:t>
      </w:r>
      <w:r w:rsidR="003E3579" w:rsidRPr="0015613A">
        <w:rPr>
          <w:rFonts w:ascii="Arial" w:hAnsi="Arial" w:cs="Arial"/>
          <w:b/>
        </w:rPr>
        <w:t xml:space="preserve">of </w:t>
      </w:r>
      <w:r w:rsidR="003E3579" w:rsidRPr="0015613A">
        <w:rPr>
          <w:rFonts w:ascii="Arial" w:hAnsi="Arial" w:cs="Arial"/>
          <w:b/>
          <w:bCs/>
        </w:rPr>
        <w:t>APPENDIX</w:t>
      </w:r>
      <w:r w:rsidR="003E3579">
        <w:rPr>
          <w:rFonts w:ascii="Arial" w:hAnsi="Arial" w:cs="Arial"/>
          <w:b/>
          <w:bCs/>
        </w:rPr>
        <w:t xml:space="preserve"> ONE</w:t>
      </w:r>
      <w:r w:rsidR="003E3579">
        <w:rPr>
          <w:rFonts w:ascii="Arial" w:hAnsi="Arial" w:cs="Arial"/>
        </w:rPr>
        <w:t xml:space="preserve">) </w:t>
      </w:r>
    </w:p>
    <w:p w:rsidR="003E3579" w:rsidRDefault="003E3579">
      <w:pPr>
        <w:rPr>
          <w:rFonts w:ascii="Arial" w:hAnsi="Arial" w:cs="Arial"/>
        </w:rPr>
      </w:pPr>
    </w:p>
    <w:p w:rsidR="00B81CAF" w:rsidRDefault="0015613A">
      <w:pPr>
        <w:ind w:left="1440" w:hanging="720"/>
        <w:rPr>
          <w:rFonts w:ascii="Arial" w:hAnsi="Arial" w:cs="Arial"/>
        </w:rPr>
      </w:pPr>
      <w:r>
        <w:rPr>
          <w:rFonts w:ascii="Arial" w:hAnsi="Arial" w:cs="Arial"/>
        </w:rPr>
        <w:t>3.5.5</w:t>
      </w:r>
      <w:r w:rsidR="003E3579">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w:t>
      </w:r>
      <w:r w:rsidR="00B81CAF" w:rsidRPr="0015613A">
        <w:rPr>
          <w:rFonts w:ascii="Arial" w:hAnsi="Arial" w:cs="Arial"/>
          <w:b/>
        </w:rPr>
        <w:t xml:space="preserve">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8C2EFD" w:rsidRDefault="0015613A" w:rsidP="008C2EFD">
      <w:pPr>
        <w:ind w:left="1440" w:hanging="720"/>
        <w:rPr>
          <w:rFonts w:ascii="Arial" w:hAnsi="Arial" w:cs="Arial"/>
          <w:color w:val="000000"/>
        </w:rPr>
      </w:pPr>
      <w:r>
        <w:rPr>
          <w:rFonts w:ascii="Arial" w:hAnsi="Arial" w:cs="Arial"/>
          <w:color w:val="000000"/>
        </w:rPr>
        <w:t>3.5.6</w:t>
      </w:r>
      <w:r w:rsidR="008C2EFD">
        <w:rPr>
          <w:rFonts w:ascii="Arial" w:hAnsi="Arial" w:cs="Arial"/>
          <w:color w:val="000000"/>
        </w:rPr>
        <w:tab/>
        <w:t xml:space="preserve">Copy of Proposer’s insurance certificate in accordance with limits stated in the attached Sample Agreement (ref. </w:t>
      </w:r>
      <w:r w:rsidR="008C2EFD" w:rsidRPr="00E11938">
        <w:rPr>
          <w:rFonts w:ascii="Arial" w:hAnsi="Arial" w:cs="Arial"/>
          <w:b/>
          <w:color w:val="000000"/>
        </w:rPr>
        <w:t>APPENDIX TWO</w:t>
      </w:r>
      <w:r w:rsidR="008C2EFD">
        <w:rPr>
          <w:rFonts w:ascii="Arial" w:hAnsi="Arial" w:cs="Arial"/>
          <w:color w:val="000000"/>
        </w:rPr>
        <w:t>).</w:t>
      </w:r>
    </w:p>
    <w:p w:rsidR="0015613A" w:rsidRDefault="0015613A" w:rsidP="008C2EFD">
      <w:pPr>
        <w:ind w:left="1440" w:hanging="720"/>
        <w:rPr>
          <w:rFonts w:ascii="Arial" w:hAnsi="Arial" w:cs="Arial"/>
          <w:color w:val="000000"/>
        </w:rPr>
      </w:pPr>
    </w:p>
    <w:p w:rsidR="0015613A" w:rsidRDefault="0015613A" w:rsidP="0015613A">
      <w:pPr>
        <w:ind w:left="1440" w:hanging="720"/>
        <w:rPr>
          <w:rFonts w:ascii="Arial" w:hAnsi="Arial" w:cs="Arial"/>
          <w:color w:val="000000"/>
        </w:rPr>
      </w:pPr>
      <w:r>
        <w:rPr>
          <w:rFonts w:ascii="Arial" w:hAnsi="Arial" w:cs="Arial"/>
          <w:color w:val="000000"/>
        </w:rPr>
        <w:t>3.5.7</w:t>
      </w:r>
      <w:r>
        <w:rPr>
          <w:rFonts w:ascii="Arial" w:hAnsi="Arial" w:cs="Arial"/>
          <w:color w:val="000000"/>
        </w:rPr>
        <w:tab/>
        <w:t xml:space="preserve">Signed and completed originals of the HUB Subcontracting Plan or other applicable documents (ref. </w:t>
      </w:r>
      <w:r w:rsidRPr="009C5807">
        <w:rPr>
          <w:rFonts w:ascii="Arial" w:hAnsi="Arial" w:cs="Arial"/>
          <w:b/>
          <w:color w:val="000000"/>
        </w:rPr>
        <w:t>Section 2.5</w:t>
      </w:r>
      <w:r>
        <w:rPr>
          <w:rFonts w:ascii="Arial" w:hAnsi="Arial" w:cs="Arial"/>
          <w:color w:val="000000"/>
        </w:rPr>
        <w:t xml:space="preserve"> of this RFP and </w:t>
      </w:r>
      <w:r>
        <w:rPr>
          <w:rFonts w:ascii="Arial" w:hAnsi="Arial" w:cs="Arial"/>
          <w:b/>
          <w:color w:val="000000"/>
        </w:rPr>
        <w:t>APPENDIX THREE</w:t>
      </w:r>
      <w:r>
        <w:rPr>
          <w:rFonts w:ascii="Arial" w:hAnsi="Arial" w:cs="Arial"/>
          <w:color w:val="000000"/>
        </w:rPr>
        <w:t>).</w:t>
      </w:r>
    </w:p>
    <w:p w:rsidR="0015613A" w:rsidRDefault="0015613A" w:rsidP="008C2EFD">
      <w:pPr>
        <w:ind w:left="1440" w:hanging="720"/>
        <w:rPr>
          <w:rFonts w:ascii="Arial" w:hAnsi="Arial" w:cs="Arial"/>
          <w:color w:val="000000"/>
        </w:rPr>
      </w:pPr>
    </w:p>
    <w:p w:rsidR="0015613A" w:rsidRDefault="0015613A" w:rsidP="0015613A">
      <w:pPr>
        <w:ind w:left="1440" w:hanging="720"/>
        <w:rPr>
          <w:rFonts w:ascii="Arial" w:hAnsi="Arial" w:cs="Arial"/>
        </w:rPr>
      </w:pPr>
      <w:r>
        <w:rPr>
          <w:rFonts w:ascii="Arial" w:hAnsi="Arial" w:cs="Arial"/>
          <w:color w:val="000000"/>
        </w:rPr>
        <w:t>3.5.8</w:t>
      </w:r>
      <w:r>
        <w:rPr>
          <w:rFonts w:ascii="Arial" w:hAnsi="Arial" w:cs="Arial"/>
          <w:color w:val="000000"/>
        </w:rPr>
        <w:tab/>
      </w:r>
      <w:r>
        <w:rPr>
          <w:rFonts w:ascii="Arial" w:hAnsi="Arial" w:cs="Arial"/>
        </w:rPr>
        <w:t xml:space="preserve">Completed </w:t>
      </w:r>
      <w:r w:rsidRPr="0015613A">
        <w:rPr>
          <w:rFonts w:ascii="Arial" w:hAnsi="Arial" w:cs="Arial"/>
        </w:rPr>
        <w:t>Security Characteristics and Functionality of</w:t>
      </w:r>
      <w:r>
        <w:rPr>
          <w:rFonts w:ascii="Arial" w:hAnsi="Arial" w:cs="Arial"/>
        </w:rPr>
        <w:t xml:space="preserve"> </w:t>
      </w:r>
      <w:r w:rsidRPr="0015613A">
        <w:rPr>
          <w:rFonts w:ascii="Arial" w:hAnsi="Arial" w:cs="Arial"/>
        </w:rPr>
        <w:t>Contractor’s I</w:t>
      </w:r>
      <w:r>
        <w:rPr>
          <w:rFonts w:ascii="Arial" w:hAnsi="Arial" w:cs="Arial"/>
        </w:rPr>
        <w:t xml:space="preserve">nformation Resources (ref. Section 4 of </w:t>
      </w:r>
      <w:r w:rsidRPr="00B81CAF">
        <w:rPr>
          <w:rFonts w:ascii="Arial" w:hAnsi="Arial" w:cs="Arial"/>
          <w:b/>
        </w:rPr>
        <w:t xml:space="preserve">APPENDIX </w:t>
      </w:r>
      <w:r>
        <w:rPr>
          <w:rFonts w:ascii="Arial" w:hAnsi="Arial" w:cs="Arial"/>
          <w:b/>
        </w:rPr>
        <w:t>SEVEN</w:t>
      </w:r>
      <w:r>
        <w:rPr>
          <w:rFonts w:ascii="Arial" w:hAnsi="Arial" w:cs="Arial"/>
        </w:rPr>
        <w:t>)</w:t>
      </w:r>
    </w:p>
    <w:p w:rsidR="0015613A" w:rsidRDefault="0015613A" w:rsidP="0015613A">
      <w:pPr>
        <w:ind w:left="1440" w:hanging="720"/>
        <w:rPr>
          <w:rFonts w:ascii="Arial" w:hAnsi="Arial" w:cs="Arial"/>
        </w:rPr>
      </w:pPr>
    </w:p>
    <w:p w:rsidR="0015613A" w:rsidRDefault="00392CE7" w:rsidP="0015613A">
      <w:pPr>
        <w:ind w:left="720"/>
        <w:jc w:val="left"/>
        <w:rPr>
          <w:rFonts w:ascii="Arial" w:hAnsi="Arial" w:cs="Arial"/>
          <w:color w:val="000000"/>
        </w:rPr>
      </w:pPr>
      <w:r>
        <w:rPr>
          <w:rFonts w:ascii="Arial" w:hAnsi="Arial" w:cs="Arial"/>
          <w:color w:val="000000"/>
        </w:rPr>
        <w:t>3.5.9</w:t>
      </w:r>
      <w:r w:rsidR="00F33C9E">
        <w:rPr>
          <w:rFonts w:ascii="Arial" w:hAnsi="Arial" w:cs="Arial"/>
          <w:color w:val="000000"/>
        </w:rPr>
        <w:tab/>
      </w:r>
      <w:r w:rsidR="0015613A">
        <w:rPr>
          <w:rFonts w:ascii="Arial" w:hAnsi="Arial" w:cs="Arial"/>
          <w:color w:val="000000"/>
        </w:rPr>
        <w:t>Signed and completed W-9 Form.</w:t>
      </w:r>
    </w:p>
    <w:p w:rsidR="0015613A" w:rsidRPr="0015613A" w:rsidRDefault="0015613A" w:rsidP="0015613A">
      <w:pPr>
        <w:ind w:left="1440" w:hanging="720"/>
        <w:rPr>
          <w:rFonts w:ascii="Arial" w:hAnsi="Arial" w:cs="Arial"/>
        </w:rPr>
      </w:pPr>
    </w:p>
    <w:p w:rsidR="003E3579" w:rsidRDefault="003E3579">
      <w:pPr>
        <w:ind w:left="1440" w:hanging="720"/>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C2EFD">
        <w:rPr>
          <w:rFonts w:ascii="Arial" w:hAnsi="Arial" w:cs="Arial"/>
        </w:rPr>
        <w:t xml:space="preserve">The terms and conditions contained in the attached Agreement (ref. </w:t>
      </w:r>
      <w:r w:rsidRPr="008C2EFD">
        <w:rPr>
          <w:rFonts w:ascii="Arial" w:hAnsi="Arial" w:cs="Arial"/>
          <w:b/>
          <w:bCs/>
        </w:rPr>
        <w:t>APPENDIX TWO</w:t>
      </w:r>
      <w:r w:rsidRPr="008C2EFD">
        <w:rPr>
          <w:rFonts w:ascii="Arial" w:hAnsi="Arial" w:cs="Arial"/>
        </w:rPr>
        <w:t>)</w:t>
      </w:r>
      <w:r w:rsidR="00392CE7">
        <w:rPr>
          <w:rFonts w:ascii="Arial" w:hAnsi="Arial" w:cs="Arial"/>
        </w:rPr>
        <w:t xml:space="preserve"> and HIPAA BAA (ref. </w:t>
      </w:r>
      <w:r w:rsidR="00392CE7" w:rsidRPr="00392CE7">
        <w:rPr>
          <w:rFonts w:ascii="Arial" w:hAnsi="Arial" w:cs="Arial"/>
          <w:b/>
        </w:rPr>
        <w:t>APPENDIX EIGHT</w:t>
      </w:r>
      <w:r w:rsidR="00392CE7">
        <w:rPr>
          <w:rFonts w:ascii="Arial" w:hAnsi="Arial" w:cs="Arial"/>
        </w:rPr>
        <w:t xml:space="preserve">) </w:t>
      </w:r>
      <w:r w:rsidRPr="008C2EFD">
        <w:rPr>
          <w:rFonts w:ascii="Arial" w:hAnsi="Arial" w:cs="Arial"/>
        </w:rPr>
        <w:t xml:space="preserve">or, in the sole discretion of University, terms and conditions substantially similar to those contained in the Agreement, will constitute and govern any agreement that results from this RFP. </w:t>
      </w:r>
      <w:r w:rsidRPr="008C2EFD">
        <w:t xml:space="preserve">If Proposer takes exception to any terms </w:t>
      </w:r>
      <w:r w:rsidR="00CF67BC" w:rsidRPr="008C2EFD">
        <w:t>or</w:t>
      </w:r>
      <w:r w:rsidRPr="008C2EFD">
        <w:t xml:space="preserve"> conditions set forth in the Agreement, Proposer will submit </w:t>
      </w:r>
      <w:r w:rsidR="00DD1FD3" w:rsidRPr="008C2EFD">
        <w:t xml:space="preserve">a list of </w:t>
      </w:r>
      <w:r w:rsidRPr="008C2EFD">
        <w:t xml:space="preserve">the exceptions </w:t>
      </w:r>
      <w:r w:rsidR="00DD1FD3" w:rsidRPr="008C2EFD">
        <w:t xml:space="preserve">as part of its proposal in accordance with </w:t>
      </w:r>
      <w:r w:rsidR="00DD1FD3" w:rsidRPr="008C2EFD">
        <w:rPr>
          <w:b/>
        </w:rPr>
        <w:t>Section 5.</w:t>
      </w:r>
      <w:r w:rsidR="00392CE7">
        <w:rPr>
          <w:b/>
        </w:rPr>
        <w:t>4.</w:t>
      </w:r>
      <w:r w:rsidR="00C5641E" w:rsidRPr="008C2EFD">
        <w:rPr>
          <w:b/>
        </w:rPr>
        <w:t>1</w:t>
      </w:r>
      <w:r w:rsidR="00DD1FD3" w:rsidRPr="008C2EFD">
        <w:t xml:space="preserve"> of this RFP</w:t>
      </w:r>
      <w:r w:rsidRPr="008C2EFD">
        <w:t>. Proposer’s exceptions will be reviewed by University and may result in disqualification of Proposer’s proposal as non-responsive to this RFP.</w:t>
      </w:r>
      <w:r w:rsidR="00787BF3" w:rsidRPr="008C2EFD">
        <w:t xml:space="preserve"> If Proposer’s exceptions do not result in disqualification of Proposer’s proposal, then University </w:t>
      </w:r>
      <w:r w:rsidR="002B283F" w:rsidRPr="008C2EFD">
        <w:t>may</w:t>
      </w:r>
      <w:r w:rsidR="00787BF3" w:rsidRPr="008C2EFD">
        <w:t xml:space="preserve"> consider </w:t>
      </w:r>
      <w:r w:rsidR="00CF67BC" w:rsidRPr="008C2EFD">
        <w:t>Proposer’s</w:t>
      </w:r>
      <w:r w:rsidR="00787BF3" w:rsidRPr="008C2EFD">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D641FD" w:rsidRPr="00D641FD" w:rsidRDefault="00D641FD">
      <w:pPr>
        <w:rPr>
          <w:rFonts w:ascii="Arial" w:hAnsi="Arial" w:cs="Arial"/>
          <w:b/>
        </w:rPr>
      </w:pPr>
      <w:r w:rsidRPr="00F33C9E">
        <w:rPr>
          <w:rFonts w:ascii="Arial" w:hAnsi="Arial" w:cs="Arial"/>
          <w:b/>
        </w:rPr>
        <w:t>5.2</w:t>
      </w:r>
      <w:r w:rsidRPr="00F33C9E">
        <w:rPr>
          <w:rFonts w:ascii="Arial" w:hAnsi="Arial" w:cs="Arial"/>
          <w:b/>
        </w:rPr>
        <w:tab/>
        <w:t>Contract Term</w:t>
      </w:r>
    </w:p>
    <w:p w:rsidR="00D641FD" w:rsidRDefault="00D641FD">
      <w:pPr>
        <w:rPr>
          <w:rFonts w:ascii="Arial" w:hAnsi="Arial" w:cs="Arial"/>
        </w:rPr>
      </w:pPr>
    </w:p>
    <w:p w:rsidR="00D641FD" w:rsidRDefault="00D641FD" w:rsidP="00D641FD">
      <w:pPr>
        <w:ind w:left="720"/>
        <w:rPr>
          <w:rFonts w:ascii="Arial" w:hAnsi="Arial" w:cs="Arial"/>
        </w:rPr>
      </w:pPr>
      <w:r w:rsidRPr="00376EC6">
        <w:rPr>
          <w:rFonts w:ascii="Arial" w:hAnsi="Arial" w:cs="Arial"/>
        </w:rPr>
        <w:t>The resulting contract is expected to be a two (2) year contract base with three (3) consecutive, one (1) year renewal options available to the University</w:t>
      </w:r>
    </w:p>
    <w:p w:rsidR="00D641FD" w:rsidRDefault="00D641FD">
      <w:pPr>
        <w:rPr>
          <w:rFonts w:ascii="Arial" w:hAnsi="Arial" w:cs="Arial"/>
        </w:rPr>
      </w:pPr>
    </w:p>
    <w:p w:rsidR="008C2EFD" w:rsidRDefault="008C2EFD" w:rsidP="008C2EFD">
      <w:pPr>
        <w:rPr>
          <w:rFonts w:ascii="Arial" w:hAnsi="Arial" w:cs="Arial"/>
          <w:b/>
          <w:bCs/>
        </w:rPr>
      </w:pPr>
      <w:r w:rsidRPr="00F33C9E">
        <w:rPr>
          <w:rFonts w:ascii="Arial" w:hAnsi="Arial" w:cs="Arial"/>
          <w:b/>
          <w:bCs/>
        </w:rPr>
        <w:t>5.3</w:t>
      </w:r>
      <w:r w:rsidRPr="00F33C9E">
        <w:rPr>
          <w:rFonts w:ascii="Arial" w:hAnsi="Arial" w:cs="Arial"/>
          <w:b/>
          <w:bCs/>
        </w:rPr>
        <w:tab/>
        <w:t>Scope of Work</w:t>
      </w:r>
      <w:r>
        <w:rPr>
          <w:rFonts w:ascii="Arial" w:hAnsi="Arial" w:cs="Arial"/>
          <w:b/>
          <w:bCs/>
        </w:rPr>
        <w:t xml:space="preserve"> </w:t>
      </w:r>
    </w:p>
    <w:p w:rsidR="00376EC6" w:rsidRDefault="00376EC6" w:rsidP="008C2EFD">
      <w:pPr>
        <w:rPr>
          <w:rFonts w:ascii="Arial" w:hAnsi="Arial" w:cs="Arial"/>
          <w:b/>
          <w:bCs/>
        </w:rPr>
      </w:pPr>
    </w:p>
    <w:p w:rsidR="008C2EFD" w:rsidRPr="00EA02CA" w:rsidRDefault="00376EC6" w:rsidP="00376EC6">
      <w:pPr>
        <w:ind w:left="720"/>
        <w:rPr>
          <w:rFonts w:ascii="Arial" w:hAnsi="Arial" w:cs="Arial"/>
        </w:rPr>
      </w:pPr>
      <w:r w:rsidRPr="00EA02CA">
        <w:rPr>
          <w:rFonts w:ascii="Arial" w:hAnsi="Arial" w:cs="Arial"/>
        </w:rPr>
        <w:t>The purpose of this project is to provide WorkLife (WL) Program Services, and operational support for the University’s Employee Assistance Program (UTEAP).  The services will include the following: child and elder care referral services, K-12 and continuing/higher education search, adoption assistance, daily living, wellness and wellbeing, legal/financial advice and identity theft, individualized website landing page for each external organization, daytime integrated telephonic rollover capability,  for multiple custom identified phone lines,</w:t>
      </w:r>
      <w:r w:rsidR="00D641FD" w:rsidRPr="00EA02CA">
        <w:rPr>
          <w:rFonts w:ascii="Arial" w:hAnsi="Arial" w:cs="Arial"/>
        </w:rPr>
        <w:t xml:space="preserve"> and</w:t>
      </w:r>
      <w:r w:rsidRPr="00EA02CA">
        <w:rPr>
          <w:rFonts w:ascii="Arial" w:hAnsi="Arial" w:cs="Arial"/>
        </w:rPr>
        <w:t xml:space="preserve"> afterhours answering service answered by </w:t>
      </w:r>
      <w:r w:rsidR="00D641FD" w:rsidRPr="00EA02CA">
        <w:rPr>
          <w:rFonts w:ascii="Arial" w:hAnsi="Arial" w:cs="Arial"/>
        </w:rPr>
        <w:t xml:space="preserve">a </w:t>
      </w:r>
      <w:r w:rsidRPr="00EA02CA">
        <w:rPr>
          <w:rFonts w:ascii="Arial" w:hAnsi="Arial" w:cs="Arial"/>
        </w:rPr>
        <w:t xml:space="preserve">Master-level clinician that is capable of providing urgent/crisis assistance and triage to resources or on-call clinician for UTEAP’s benefits-eligible clients and their dependents (collectively hereafter </w:t>
      </w:r>
      <w:r w:rsidR="00D641FD" w:rsidRPr="00EA02CA">
        <w:rPr>
          <w:rFonts w:ascii="Arial" w:hAnsi="Arial" w:cs="Arial"/>
        </w:rPr>
        <w:t>“</w:t>
      </w:r>
      <w:r w:rsidR="00D641FD" w:rsidRPr="00EA02CA">
        <w:rPr>
          <w:rFonts w:ascii="Arial" w:hAnsi="Arial" w:cs="Arial"/>
          <w:b/>
        </w:rPr>
        <w:t>C</w:t>
      </w:r>
      <w:r w:rsidRPr="00EA02CA">
        <w:rPr>
          <w:rFonts w:ascii="Arial" w:hAnsi="Arial" w:cs="Arial"/>
          <w:b/>
        </w:rPr>
        <w:t>lients</w:t>
      </w:r>
      <w:r w:rsidR="00D641FD" w:rsidRPr="00EA02CA">
        <w:rPr>
          <w:rFonts w:ascii="Arial" w:hAnsi="Arial" w:cs="Arial"/>
        </w:rPr>
        <w:t>”</w:t>
      </w:r>
      <w:r w:rsidRPr="00EA02CA">
        <w:rPr>
          <w:rFonts w:ascii="Arial" w:hAnsi="Arial" w:cs="Arial"/>
        </w:rPr>
        <w:t xml:space="preserve">). These services will help provide resources for the </w:t>
      </w:r>
      <w:r w:rsidR="00D641FD" w:rsidRPr="00EA02CA">
        <w:rPr>
          <w:rFonts w:ascii="Arial" w:hAnsi="Arial" w:cs="Arial"/>
        </w:rPr>
        <w:t>C</w:t>
      </w:r>
      <w:r w:rsidRPr="00EA02CA">
        <w:rPr>
          <w:rFonts w:ascii="Arial" w:hAnsi="Arial" w:cs="Arial"/>
        </w:rPr>
        <w:t>lients to better balance their work and personal lives which will help the employees lower absenteeism and to remain more productive at work</w:t>
      </w:r>
    </w:p>
    <w:p w:rsidR="006E0DDB" w:rsidRDefault="00FB097C" w:rsidP="006E0DDB">
      <w:pPr>
        <w:spacing w:before="100" w:beforeAutospacing="1" w:after="100" w:afterAutospacing="1"/>
        <w:ind w:firstLine="720"/>
        <w:rPr>
          <w:rFonts w:ascii="Arial" w:hAnsi="Arial" w:cs="Arial"/>
          <w:b/>
          <w:bCs/>
          <w:u w:val="single"/>
        </w:rPr>
      </w:pPr>
      <w:r w:rsidRPr="00FB097C">
        <w:rPr>
          <w:rFonts w:ascii="Arial" w:hAnsi="Arial" w:cs="Arial"/>
          <w:b/>
          <w:bCs/>
        </w:rPr>
        <w:t>5.3.1</w:t>
      </w:r>
      <w:r w:rsidRPr="00FB097C">
        <w:rPr>
          <w:rFonts w:ascii="Arial" w:hAnsi="Arial" w:cs="Arial"/>
          <w:b/>
          <w:bCs/>
        </w:rPr>
        <w:tab/>
      </w:r>
      <w:r>
        <w:rPr>
          <w:rFonts w:ascii="Arial" w:hAnsi="Arial" w:cs="Arial"/>
          <w:b/>
          <w:bCs/>
          <w:u w:val="single"/>
        </w:rPr>
        <w:t>Technical Minimum Qualifications</w:t>
      </w:r>
    </w:p>
    <w:p w:rsidR="00EA02CA" w:rsidRDefault="00EA02CA" w:rsidP="00FB097C">
      <w:pPr>
        <w:ind w:left="1440"/>
        <w:rPr>
          <w:rFonts w:ascii="Arial" w:hAnsi="Arial" w:cs="Arial"/>
          <w:bCs/>
        </w:rPr>
      </w:pPr>
      <w:r w:rsidRPr="00F32AB8">
        <w:rPr>
          <w:rFonts w:ascii="Arial" w:hAnsi="Arial" w:cs="Arial"/>
          <w:bCs/>
        </w:rPr>
        <w:t>T</w:t>
      </w:r>
      <w:r w:rsidR="006E0DDB">
        <w:rPr>
          <w:rFonts w:ascii="Arial" w:hAnsi="Arial" w:cs="Arial"/>
          <w:bCs/>
        </w:rPr>
        <w:t>h</w:t>
      </w:r>
      <w:r w:rsidRPr="00F32AB8">
        <w:rPr>
          <w:rFonts w:ascii="Arial" w:hAnsi="Arial" w:cs="Arial"/>
          <w:bCs/>
        </w:rPr>
        <w:t>e Contractor shall provide UTEAP clients with Resource and Referral (R&amp;R) consultations to provide solutions in a variety of work and personal areas including: adoption, childcare, education search, eldercare, daily living, wellness/wellbeing, financial, legal and identity theft. The service must be:</w:t>
      </w:r>
    </w:p>
    <w:p w:rsidR="00FB097C" w:rsidRPr="00F32AB8" w:rsidRDefault="00FB097C" w:rsidP="00FB097C">
      <w:pPr>
        <w:ind w:left="1440"/>
        <w:rPr>
          <w:rFonts w:ascii="Arial" w:hAnsi="Arial" w:cs="Arial"/>
          <w:b/>
          <w:bCs/>
          <w:u w:val="single"/>
        </w:rPr>
      </w:pPr>
    </w:p>
    <w:p w:rsidR="00EA02CA" w:rsidRPr="00F32AB8" w:rsidRDefault="006E0DDB" w:rsidP="00723777">
      <w:pPr>
        <w:numPr>
          <w:ilvl w:val="0"/>
          <w:numId w:val="15"/>
        </w:numPr>
        <w:ind w:left="2160"/>
        <w:rPr>
          <w:rFonts w:ascii="Arial" w:hAnsi="Arial" w:cs="Arial"/>
          <w:bCs/>
        </w:rPr>
      </w:pPr>
      <w:r>
        <w:rPr>
          <w:rFonts w:ascii="Arial" w:hAnsi="Arial" w:cs="Arial"/>
          <w:bCs/>
        </w:rPr>
        <w:t>a</w:t>
      </w:r>
      <w:r w:rsidR="00EA02CA" w:rsidRPr="00F32AB8">
        <w:rPr>
          <w:rFonts w:ascii="Arial" w:hAnsi="Arial" w:cs="Arial"/>
          <w:bCs/>
        </w:rPr>
        <w:t>vailable for all areas of the U.S. nationwide</w:t>
      </w:r>
      <w:r w:rsidR="00F32AB8">
        <w:rPr>
          <w:rFonts w:ascii="Arial" w:hAnsi="Arial" w:cs="Arial"/>
          <w:bCs/>
        </w:rPr>
        <w:t>,</w:t>
      </w:r>
      <w:r w:rsidR="00EA02CA" w:rsidRPr="00F32AB8">
        <w:rPr>
          <w:rFonts w:ascii="Arial" w:hAnsi="Arial" w:cs="Arial"/>
          <w:bCs/>
        </w:rPr>
        <w:t xml:space="preserve"> including Alaska, Hawaii and Canada, with availability to provide known resources worldwide when the need arises on occasion.  </w:t>
      </w:r>
    </w:p>
    <w:p w:rsidR="00EA02CA" w:rsidRPr="00F32AB8" w:rsidRDefault="00EA02CA" w:rsidP="00723777">
      <w:pPr>
        <w:numPr>
          <w:ilvl w:val="0"/>
          <w:numId w:val="15"/>
        </w:numPr>
        <w:spacing w:before="100" w:beforeAutospacing="1" w:after="100" w:afterAutospacing="1"/>
        <w:ind w:left="2160"/>
        <w:rPr>
          <w:rFonts w:ascii="Arial" w:hAnsi="Arial" w:cs="Arial"/>
          <w:bCs/>
        </w:rPr>
      </w:pPr>
      <w:r w:rsidRPr="00F32AB8">
        <w:rPr>
          <w:rFonts w:ascii="Arial" w:hAnsi="Arial" w:cs="Arial"/>
          <w:bCs/>
        </w:rPr>
        <w:t>accessible through a toll free phone number, e-mail and Instant Message (IM) via the internet using password protected website.</w:t>
      </w:r>
    </w:p>
    <w:p w:rsidR="00EA02CA" w:rsidRPr="00F32AB8" w:rsidRDefault="00FB097C" w:rsidP="00EA02CA">
      <w:pPr>
        <w:spacing w:before="100" w:beforeAutospacing="1" w:after="100" w:afterAutospacing="1"/>
        <w:ind w:firstLine="720"/>
        <w:rPr>
          <w:rFonts w:ascii="Arial" w:hAnsi="Arial" w:cs="Arial"/>
          <w:b/>
          <w:bCs/>
          <w:u w:val="single"/>
        </w:rPr>
      </w:pPr>
      <w:r w:rsidRPr="00FB097C">
        <w:rPr>
          <w:rFonts w:ascii="Arial" w:hAnsi="Arial" w:cs="Arial"/>
          <w:b/>
          <w:bCs/>
        </w:rPr>
        <w:t>5.3.2</w:t>
      </w:r>
      <w:r w:rsidRPr="00FB097C">
        <w:rPr>
          <w:rFonts w:ascii="Arial" w:hAnsi="Arial" w:cs="Arial"/>
          <w:b/>
          <w:bCs/>
        </w:rPr>
        <w:tab/>
      </w:r>
      <w:r w:rsidR="00EA02CA" w:rsidRPr="00F32AB8">
        <w:rPr>
          <w:rFonts w:ascii="Arial" w:hAnsi="Arial" w:cs="Arial"/>
          <w:b/>
          <w:bCs/>
          <w:u w:val="single"/>
        </w:rPr>
        <w:t>Consultation Services</w:t>
      </w:r>
    </w:p>
    <w:p w:rsidR="00EA02CA" w:rsidRPr="00F32AB8" w:rsidRDefault="00EA02CA" w:rsidP="00FB097C">
      <w:pPr>
        <w:spacing w:before="100" w:beforeAutospacing="1" w:after="100" w:afterAutospacing="1"/>
        <w:ind w:left="1440"/>
        <w:rPr>
          <w:rFonts w:ascii="Arial" w:hAnsi="Arial" w:cs="Arial"/>
          <w:bCs/>
        </w:rPr>
      </w:pPr>
      <w:r w:rsidRPr="00F32AB8">
        <w:rPr>
          <w:rFonts w:ascii="Arial" w:hAnsi="Arial" w:cs="Arial"/>
          <w:bCs/>
        </w:rPr>
        <w:t xml:space="preserve">The Contractor shall be responsible for providing consultation and referral services to clients in the following areas: </w:t>
      </w:r>
    </w:p>
    <w:p w:rsidR="00EA02CA" w:rsidRPr="00F32AB8" w:rsidRDefault="00EA02CA" w:rsidP="00723777">
      <w:pPr>
        <w:numPr>
          <w:ilvl w:val="0"/>
          <w:numId w:val="16"/>
        </w:numPr>
        <w:spacing w:before="100" w:beforeAutospacing="1" w:after="100" w:afterAutospacing="1"/>
        <w:ind w:left="2160"/>
        <w:rPr>
          <w:rFonts w:ascii="Arial" w:hAnsi="Arial" w:cs="Arial"/>
        </w:rPr>
      </w:pPr>
      <w:r w:rsidRPr="00F32AB8">
        <w:rPr>
          <w:rFonts w:ascii="Arial" w:hAnsi="Arial" w:cs="Arial"/>
          <w:b/>
          <w:bCs/>
        </w:rPr>
        <w:t xml:space="preserve">Adoption: </w:t>
      </w:r>
      <w:r w:rsidRPr="00F32AB8">
        <w:rPr>
          <w:rFonts w:ascii="Arial" w:hAnsi="Arial" w:cs="Arial"/>
          <w:bCs/>
        </w:rPr>
        <w:t xml:space="preserve"> </w:t>
      </w:r>
      <w:r w:rsidRPr="00F32AB8">
        <w:rPr>
          <w:rFonts w:ascii="Arial" w:hAnsi="Arial" w:cs="Arial"/>
        </w:rPr>
        <w:t>Adoption agencies/resources; international adoptions; post-adoption issues; legal issues/regulations; support groups; private and public adoptions; etc.</w:t>
      </w:r>
    </w:p>
    <w:p w:rsidR="00EA02CA" w:rsidRPr="00F32AB8" w:rsidRDefault="00EA02CA" w:rsidP="00723777">
      <w:pPr>
        <w:numPr>
          <w:ilvl w:val="0"/>
          <w:numId w:val="16"/>
        </w:numPr>
        <w:spacing w:before="100" w:beforeAutospacing="1" w:after="100" w:afterAutospacing="1"/>
        <w:ind w:left="2160"/>
        <w:rPr>
          <w:rFonts w:ascii="Arial" w:hAnsi="Arial" w:cs="Arial"/>
        </w:rPr>
      </w:pPr>
      <w:r w:rsidRPr="00F32AB8">
        <w:rPr>
          <w:rFonts w:ascii="Arial" w:hAnsi="Arial" w:cs="Arial"/>
          <w:b/>
          <w:bCs/>
        </w:rPr>
        <w:lastRenderedPageBreak/>
        <w:t xml:space="preserve">Child Care: </w:t>
      </w:r>
      <w:r w:rsidRPr="00F32AB8">
        <w:rPr>
          <w:rFonts w:ascii="Arial" w:hAnsi="Arial" w:cs="Arial"/>
          <w:bCs/>
        </w:rPr>
        <w:t xml:space="preserve"> </w:t>
      </w:r>
      <w:r w:rsidRPr="00F32AB8">
        <w:rPr>
          <w:rFonts w:ascii="Arial" w:hAnsi="Arial" w:cs="Arial"/>
        </w:rPr>
        <w:t xml:space="preserve">Child care centers; in-home care; family care homes; before-and after-school programs; preschools and kindergartens; summer camps; temporary/backup/emergency care; child development; child health and safety; parenting; managing work/family; etc. </w:t>
      </w:r>
    </w:p>
    <w:p w:rsidR="00EA02CA" w:rsidRPr="00F32AB8" w:rsidRDefault="00EA02CA" w:rsidP="00723777">
      <w:pPr>
        <w:numPr>
          <w:ilvl w:val="0"/>
          <w:numId w:val="16"/>
        </w:numPr>
        <w:spacing w:before="100" w:beforeAutospacing="1" w:after="100" w:afterAutospacing="1"/>
        <w:ind w:left="2160"/>
        <w:rPr>
          <w:rFonts w:ascii="Arial" w:hAnsi="Arial" w:cs="Arial"/>
        </w:rPr>
      </w:pPr>
      <w:r w:rsidRPr="00F32AB8">
        <w:rPr>
          <w:rFonts w:ascii="Arial" w:hAnsi="Arial" w:cs="Arial"/>
          <w:b/>
        </w:rPr>
        <w:t>Daily Living</w:t>
      </w:r>
      <w:r w:rsidRPr="00F32AB8">
        <w:rPr>
          <w:rFonts w:ascii="Arial" w:hAnsi="Arial" w:cs="Arial"/>
        </w:rPr>
        <w:t>:  Vacation/travel planning; home improvement/repair; moving; pet sitters; product search; retail discounts; leisure activities; car buying/repair; home buying; apartment search; health/wellness; etc.</w:t>
      </w:r>
    </w:p>
    <w:p w:rsidR="00EA02CA" w:rsidRPr="00F32AB8" w:rsidRDefault="00EA02CA" w:rsidP="00723777">
      <w:pPr>
        <w:numPr>
          <w:ilvl w:val="0"/>
          <w:numId w:val="16"/>
        </w:numPr>
        <w:spacing w:before="100" w:beforeAutospacing="1" w:after="100" w:afterAutospacing="1"/>
        <w:ind w:left="2160"/>
        <w:rPr>
          <w:rFonts w:ascii="Arial" w:hAnsi="Arial" w:cs="Arial"/>
        </w:rPr>
      </w:pPr>
      <w:r w:rsidRPr="00F32AB8">
        <w:rPr>
          <w:rFonts w:ascii="Arial" w:hAnsi="Arial" w:cs="Arial"/>
          <w:b/>
          <w:bCs/>
        </w:rPr>
        <w:t>Education</w:t>
      </w:r>
      <w:r w:rsidRPr="00F32AB8">
        <w:rPr>
          <w:rFonts w:ascii="Arial" w:hAnsi="Arial" w:cs="Arial"/>
          <w:bCs/>
        </w:rPr>
        <w:t xml:space="preserve">:  </w:t>
      </w:r>
      <w:r w:rsidRPr="00F32AB8">
        <w:rPr>
          <w:rFonts w:ascii="Arial" w:hAnsi="Arial" w:cs="Arial"/>
        </w:rPr>
        <w:t xml:space="preserve">College; continuing education; elementary education; extracurricular activities; financial aid; middle/high school; nursery school/preschool; pre-k/kindergarten; special education; tutoring; etc.  </w:t>
      </w:r>
    </w:p>
    <w:p w:rsidR="00EA02CA" w:rsidRPr="00F32AB8" w:rsidRDefault="00EA02CA" w:rsidP="00723777">
      <w:pPr>
        <w:numPr>
          <w:ilvl w:val="0"/>
          <w:numId w:val="16"/>
        </w:numPr>
        <w:spacing w:before="100" w:beforeAutospacing="1" w:after="100" w:afterAutospacing="1"/>
        <w:ind w:left="2160"/>
        <w:rPr>
          <w:rFonts w:ascii="Arial" w:hAnsi="Arial" w:cs="Arial"/>
          <w:b/>
          <w:bCs/>
        </w:rPr>
      </w:pPr>
      <w:r w:rsidRPr="00F32AB8">
        <w:rPr>
          <w:rFonts w:ascii="Arial" w:hAnsi="Arial" w:cs="Arial"/>
          <w:b/>
          <w:bCs/>
        </w:rPr>
        <w:t>Elder Care:</w:t>
      </w:r>
      <w:r w:rsidRPr="00F32AB8">
        <w:rPr>
          <w:rFonts w:ascii="Arial" w:hAnsi="Arial" w:cs="Arial"/>
          <w:bCs/>
        </w:rPr>
        <w:t xml:space="preserve">  </w:t>
      </w:r>
      <w:r w:rsidRPr="00F32AB8">
        <w:rPr>
          <w:rFonts w:ascii="Arial" w:hAnsi="Arial" w:cs="Arial"/>
        </w:rPr>
        <w:t xml:space="preserve">Care options/living arrangements; caregiver issues/concerns; community and local programs; emergency/respite care; grief/bereavement; health insurance; home meal delivery programs; hospice services; hospitals; in-home services; information on diseases; legal/ financial issues; Medicare; Medicaid; Social Security; respite care; support groups; transportation services; geriatric care management services; etc.  </w:t>
      </w:r>
    </w:p>
    <w:p w:rsidR="00EA02CA" w:rsidRPr="00F32AB8" w:rsidRDefault="00EA02CA" w:rsidP="00723777">
      <w:pPr>
        <w:numPr>
          <w:ilvl w:val="0"/>
          <w:numId w:val="16"/>
        </w:numPr>
        <w:ind w:left="2160"/>
        <w:rPr>
          <w:rFonts w:ascii="Arial" w:hAnsi="Arial" w:cs="Arial"/>
          <w:lang w:val="en"/>
        </w:rPr>
      </w:pPr>
      <w:r w:rsidRPr="00F32AB8">
        <w:rPr>
          <w:rFonts w:ascii="Arial" w:hAnsi="Arial" w:cs="Arial"/>
          <w:b/>
        </w:rPr>
        <w:t xml:space="preserve">Wellness/Wellbeing: </w:t>
      </w:r>
      <w:r w:rsidRPr="00F32AB8">
        <w:rPr>
          <w:rFonts w:ascii="Arial" w:hAnsi="Arial" w:cs="Arial"/>
        </w:rPr>
        <w:t xml:space="preserve"> I</w:t>
      </w:r>
      <w:r w:rsidRPr="00F32AB8">
        <w:rPr>
          <w:rFonts w:ascii="Arial" w:hAnsi="Arial" w:cs="Arial"/>
          <w:lang w:val="en"/>
        </w:rPr>
        <w:t>nformation that is quality assured, reliable, up to date, easy to understand, regularly reviewed and locally relevant to help individuals and their families improve their health and wellbeing, stay healthy or understand and manage their health and medical conditions; information available through tools, links, Aps, fact sheets, video, consumer guides or other self-directed resources.  Also resources might include fitness centers, weight loss, diet, nutrition, smoking cessation, etc.</w:t>
      </w:r>
    </w:p>
    <w:p w:rsidR="00EA02CA" w:rsidRPr="00F32AB8" w:rsidRDefault="00EA02CA" w:rsidP="00723777">
      <w:pPr>
        <w:numPr>
          <w:ilvl w:val="0"/>
          <w:numId w:val="16"/>
        </w:numPr>
        <w:spacing w:before="100" w:beforeAutospacing="1" w:after="100" w:afterAutospacing="1"/>
        <w:ind w:left="2160"/>
        <w:rPr>
          <w:rFonts w:ascii="Arial" w:hAnsi="Arial" w:cs="Arial"/>
        </w:rPr>
      </w:pPr>
      <w:r w:rsidRPr="00F32AB8">
        <w:rPr>
          <w:rFonts w:ascii="Arial" w:hAnsi="Arial" w:cs="Arial"/>
          <w:b/>
          <w:bCs/>
        </w:rPr>
        <w:t>Financial Issues:</w:t>
      </w:r>
      <w:r w:rsidRPr="00F32AB8">
        <w:rPr>
          <w:rFonts w:ascii="Arial" w:hAnsi="Arial" w:cs="Arial"/>
          <w:bCs/>
        </w:rPr>
        <w:t xml:space="preserve">  </w:t>
      </w:r>
      <w:r w:rsidRPr="00F32AB8">
        <w:rPr>
          <w:rFonts w:ascii="Arial" w:hAnsi="Arial" w:cs="Arial"/>
        </w:rPr>
        <w:t xml:space="preserve">Budgeting; credit/debt counseling; dispute with creditors; collections; repossession, liens, foreclosure, bankruptcy, credit repair, and debt consolidation; financial planning; retirement planning; investments; etc. </w:t>
      </w:r>
    </w:p>
    <w:p w:rsidR="00EA02CA" w:rsidRPr="00F32AB8" w:rsidRDefault="00EA02CA" w:rsidP="00723777">
      <w:pPr>
        <w:numPr>
          <w:ilvl w:val="0"/>
          <w:numId w:val="16"/>
        </w:numPr>
        <w:spacing w:before="100" w:beforeAutospacing="1" w:after="100" w:afterAutospacing="1"/>
        <w:ind w:left="2160"/>
        <w:rPr>
          <w:rFonts w:ascii="Arial" w:hAnsi="Arial" w:cs="Arial"/>
          <w:bCs/>
        </w:rPr>
      </w:pPr>
      <w:r w:rsidRPr="00F32AB8">
        <w:rPr>
          <w:rFonts w:ascii="Arial" w:hAnsi="Arial" w:cs="Arial"/>
          <w:b/>
        </w:rPr>
        <w:t>Identity Theft</w:t>
      </w:r>
      <w:r w:rsidRPr="00F32AB8">
        <w:rPr>
          <w:rFonts w:ascii="Arial" w:hAnsi="Arial" w:cs="Arial"/>
        </w:rPr>
        <w:t xml:space="preserve">:  Proactive planning; fraud resolution; legal reporting; credit repair; security freezes; fraud alerts; consumer rights; etc. </w:t>
      </w:r>
    </w:p>
    <w:p w:rsidR="00EA02CA" w:rsidRPr="00F32AB8" w:rsidRDefault="00EA02CA" w:rsidP="00723777">
      <w:pPr>
        <w:numPr>
          <w:ilvl w:val="0"/>
          <w:numId w:val="16"/>
        </w:numPr>
        <w:spacing w:before="100" w:beforeAutospacing="1" w:after="100" w:afterAutospacing="1"/>
        <w:ind w:left="2160"/>
        <w:rPr>
          <w:rFonts w:ascii="Arial" w:hAnsi="Arial" w:cs="Arial"/>
        </w:rPr>
      </w:pPr>
      <w:r w:rsidRPr="00F32AB8">
        <w:rPr>
          <w:rFonts w:ascii="Arial" w:hAnsi="Arial" w:cs="Arial"/>
          <w:b/>
          <w:bCs/>
        </w:rPr>
        <w:t>Legal Concerns:</w:t>
      </w:r>
      <w:r w:rsidRPr="00F32AB8">
        <w:rPr>
          <w:rFonts w:ascii="Arial" w:hAnsi="Arial" w:cs="Arial"/>
          <w:bCs/>
        </w:rPr>
        <w:t xml:space="preserve">  </w:t>
      </w:r>
      <w:r w:rsidRPr="00F32AB8">
        <w:rPr>
          <w:rFonts w:ascii="Arial" w:hAnsi="Arial" w:cs="Arial"/>
        </w:rPr>
        <w:t>Access to local attorneys who will provide free 30-minute face-to-face or telephonic legal consultations on any issue, including simple will; only exception is anything having to do with employment law.</w:t>
      </w:r>
    </w:p>
    <w:p w:rsidR="00EA02CA" w:rsidRPr="00F32AB8" w:rsidRDefault="00EA02CA" w:rsidP="00723777">
      <w:pPr>
        <w:numPr>
          <w:ilvl w:val="0"/>
          <w:numId w:val="16"/>
        </w:numPr>
        <w:spacing w:before="100" w:beforeAutospacing="1" w:after="100" w:afterAutospacing="1"/>
        <w:ind w:left="2160"/>
        <w:rPr>
          <w:rFonts w:ascii="Arial" w:hAnsi="Arial" w:cs="Arial"/>
        </w:rPr>
      </w:pPr>
      <w:r w:rsidRPr="00F32AB8">
        <w:rPr>
          <w:rFonts w:ascii="Arial" w:hAnsi="Arial" w:cs="Arial"/>
          <w:b/>
        </w:rPr>
        <w:t>Telephonic support</w:t>
      </w:r>
      <w:r w:rsidR="00F32AB8" w:rsidRPr="00F32AB8">
        <w:rPr>
          <w:rFonts w:ascii="Arial" w:hAnsi="Arial" w:cs="Arial"/>
          <w:b/>
        </w:rPr>
        <w:t>:</w:t>
      </w:r>
      <w:r w:rsidRPr="00F32AB8">
        <w:rPr>
          <w:rFonts w:ascii="Arial" w:hAnsi="Arial" w:cs="Arial"/>
        </w:rPr>
        <w:t xml:space="preserve">  Provide daytime integrated rollover telephonic support for multiple branded phone lines.</w:t>
      </w:r>
    </w:p>
    <w:p w:rsidR="00EA02CA" w:rsidRPr="00F32AB8" w:rsidRDefault="00EA02CA" w:rsidP="00723777">
      <w:pPr>
        <w:numPr>
          <w:ilvl w:val="0"/>
          <w:numId w:val="16"/>
        </w:numPr>
        <w:spacing w:before="100" w:beforeAutospacing="1" w:after="100" w:afterAutospacing="1"/>
        <w:ind w:left="2160"/>
        <w:rPr>
          <w:rFonts w:ascii="Arial" w:hAnsi="Arial" w:cs="Arial"/>
        </w:rPr>
      </w:pPr>
      <w:r w:rsidRPr="00F32AB8">
        <w:rPr>
          <w:rFonts w:ascii="Arial" w:hAnsi="Arial" w:cs="Arial"/>
          <w:b/>
        </w:rPr>
        <w:t>Afterhours Calls</w:t>
      </w:r>
      <w:r w:rsidR="00F32AB8" w:rsidRPr="00F32AB8">
        <w:rPr>
          <w:rFonts w:ascii="Arial" w:hAnsi="Arial" w:cs="Arial"/>
          <w:b/>
        </w:rPr>
        <w:t>:</w:t>
      </w:r>
      <w:r w:rsidRPr="00F32AB8">
        <w:rPr>
          <w:rFonts w:ascii="Arial" w:hAnsi="Arial" w:cs="Arial"/>
        </w:rPr>
        <w:t xml:space="preserve">  Provide complete backup and after hours support, including emergency referrals. </w:t>
      </w:r>
    </w:p>
    <w:p w:rsidR="00EA02CA" w:rsidRPr="00F32AB8" w:rsidRDefault="00EA02CA" w:rsidP="00723777">
      <w:pPr>
        <w:numPr>
          <w:ilvl w:val="0"/>
          <w:numId w:val="16"/>
        </w:numPr>
        <w:spacing w:before="100" w:beforeAutospacing="1" w:after="100" w:afterAutospacing="1"/>
        <w:ind w:left="2160"/>
        <w:rPr>
          <w:rFonts w:ascii="Arial" w:hAnsi="Arial" w:cs="Arial"/>
        </w:rPr>
      </w:pPr>
      <w:r w:rsidRPr="00F32AB8">
        <w:rPr>
          <w:rFonts w:ascii="Arial" w:hAnsi="Arial" w:cs="Arial"/>
          <w:b/>
        </w:rPr>
        <w:t>Homework Helpline</w:t>
      </w:r>
      <w:r w:rsidR="00F32AB8" w:rsidRPr="00F32AB8">
        <w:rPr>
          <w:rFonts w:ascii="Arial" w:hAnsi="Arial" w:cs="Arial"/>
          <w:b/>
        </w:rPr>
        <w:t>:</w:t>
      </w:r>
      <w:r w:rsidRPr="00F32AB8">
        <w:rPr>
          <w:rFonts w:ascii="Arial" w:hAnsi="Arial" w:cs="Arial"/>
        </w:rPr>
        <w:t xml:space="preserve">  Provide telephonic and internet resources; tutoring; research skills, math help; science help; vocabulary; etc. </w:t>
      </w:r>
    </w:p>
    <w:p w:rsidR="003E3579" w:rsidRDefault="003E3579">
      <w:pPr>
        <w:rPr>
          <w:rFonts w:ascii="Arial" w:hAnsi="Arial" w:cs="Arial"/>
          <w:b/>
          <w:bCs/>
        </w:rPr>
      </w:pPr>
      <w:r>
        <w:rPr>
          <w:rFonts w:ascii="Arial" w:hAnsi="Arial" w:cs="Arial"/>
          <w:b/>
          <w:bCs/>
        </w:rPr>
        <w:t>5.</w:t>
      </w:r>
      <w:r w:rsidR="008C2EFD">
        <w:rPr>
          <w:rFonts w:ascii="Arial" w:hAnsi="Arial" w:cs="Arial"/>
          <w:b/>
          <w:bCs/>
        </w:rPr>
        <w:t>4</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 xml:space="preserve">Proposer must submit </w:t>
      </w:r>
      <w:r w:rsidR="00102885">
        <w:rPr>
          <w:rFonts w:ascii="Arial" w:hAnsi="Arial" w:cs="Arial"/>
          <w:color w:val="000000"/>
        </w:rPr>
        <w:t xml:space="preserve">responses to </w:t>
      </w:r>
      <w:r>
        <w:rPr>
          <w:rFonts w:ascii="Arial" w:hAnsi="Arial" w:cs="Arial"/>
          <w:color w:val="000000"/>
        </w:rPr>
        <w:t xml:space="preserve">the </w:t>
      </w:r>
      <w:r w:rsidR="00200266">
        <w:rPr>
          <w:rFonts w:ascii="Arial" w:hAnsi="Arial" w:cs="Arial"/>
          <w:color w:val="000000"/>
        </w:rPr>
        <w:t xml:space="preserve">each of the </w:t>
      </w:r>
      <w:r w:rsidR="00102885">
        <w:rPr>
          <w:rFonts w:ascii="Arial" w:hAnsi="Arial" w:cs="Arial"/>
          <w:color w:val="000000"/>
        </w:rPr>
        <w:t xml:space="preserve">items below as part of Proposer’s proposal.  “No”, “None”, and “Not Applicable” are considered acceptable responses.  </w:t>
      </w:r>
      <w:r w:rsidR="00102885" w:rsidRPr="00200266">
        <w:rPr>
          <w:rFonts w:ascii="Arial" w:hAnsi="Arial" w:cs="Arial"/>
          <w:b/>
          <w:color w:val="000000"/>
        </w:rPr>
        <w:t>Failure to provide a respon</w:t>
      </w:r>
      <w:r w:rsidR="00200266" w:rsidRPr="00200266">
        <w:rPr>
          <w:rFonts w:ascii="Arial" w:hAnsi="Arial" w:cs="Arial"/>
          <w:b/>
          <w:color w:val="000000"/>
        </w:rPr>
        <w:t>se may negatively impact Proposer’s proposal evaluation score and final ranking.</w:t>
      </w:r>
    </w:p>
    <w:p w:rsidR="003E3579" w:rsidRDefault="003E3579">
      <w:pPr>
        <w:ind w:left="720"/>
        <w:rPr>
          <w:rFonts w:ascii="Arial" w:hAnsi="Arial" w:cs="Arial"/>
          <w:bCs/>
          <w:color w:val="000000"/>
        </w:rPr>
      </w:pPr>
      <w:r>
        <w:rPr>
          <w:rFonts w:ascii="Arial" w:hAnsi="Arial" w:cs="Arial"/>
          <w:bCs/>
          <w:color w:val="000000"/>
        </w:rPr>
        <w:t> </w:t>
      </w:r>
    </w:p>
    <w:p w:rsidR="003E3579" w:rsidRDefault="008C2EFD" w:rsidP="008C2EFD">
      <w:pPr>
        <w:ind w:left="1440" w:hanging="720"/>
      </w:pPr>
      <w:r>
        <w:t>5.4.1</w:t>
      </w:r>
      <w:r>
        <w:tab/>
      </w:r>
      <w:r w:rsidR="00DE6DCA" w:rsidRPr="008C2EFD">
        <w:t xml:space="preserve">If Proposer takes exception to any terms or conditions set forth in the Agreement (ref. </w:t>
      </w:r>
      <w:r w:rsidR="00DE6DCA" w:rsidRPr="008C2EFD">
        <w:rPr>
          <w:b/>
        </w:rPr>
        <w:t>APPENDIX TWO</w:t>
      </w:r>
      <w:r w:rsidR="00DE6DCA" w:rsidRPr="008C2EFD">
        <w:t>)</w:t>
      </w:r>
      <w:r w:rsidR="00392CE7">
        <w:t xml:space="preserve"> and HIPPA BAA (ref. </w:t>
      </w:r>
      <w:r w:rsidR="00392CE7" w:rsidRPr="00392CE7">
        <w:rPr>
          <w:b/>
        </w:rPr>
        <w:t>APPENDIX EIGHT</w:t>
      </w:r>
      <w:r w:rsidR="00392CE7">
        <w:t>)</w:t>
      </w:r>
      <w:r w:rsidR="00DE6DCA" w:rsidRPr="008C2EFD">
        <w:t xml:space="preserve">, Proposer </w:t>
      </w:r>
      <w:r w:rsidR="00225050" w:rsidRPr="008C2EFD">
        <w:t>must</w:t>
      </w:r>
      <w:r w:rsidR="00DE6DCA" w:rsidRPr="008C2EFD">
        <w:t xml:space="preserve"> submit </w:t>
      </w:r>
      <w:r w:rsidR="00502D52" w:rsidRPr="008C2EFD">
        <w:t xml:space="preserve">a list of </w:t>
      </w:r>
      <w:r w:rsidR="00DE6DCA" w:rsidRPr="008C2EFD">
        <w:t>the exceptions.</w:t>
      </w:r>
    </w:p>
    <w:p w:rsidR="00FB097C" w:rsidRDefault="00FB097C" w:rsidP="008C2EFD">
      <w:pPr>
        <w:ind w:left="1440" w:hanging="720"/>
      </w:pPr>
    </w:p>
    <w:p w:rsidR="00FB097C" w:rsidRDefault="00FB097C" w:rsidP="008C2EFD">
      <w:pPr>
        <w:ind w:left="1440" w:hanging="720"/>
      </w:pPr>
      <w:r>
        <w:lastRenderedPageBreak/>
        <w:t>5.4.2</w:t>
      </w:r>
      <w:r>
        <w:tab/>
        <w:t xml:space="preserve">Do you attest that your company satisfies the Technical Minimum Qualifications listed in </w:t>
      </w:r>
      <w:r w:rsidRPr="00FB097C">
        <w:rPr>
          <w:b/>
        </w:rPr>
        <w:t>Section 5.3.1</w:t>
      </w:r>
      <w:r>
        <w:rPr>
          <w:b/>
        </w:rPr>
        <w:t xml:space="preserve"> </w:t>
      </w:r>
      <w:r w:rsidRPr="00FB097C">
        <w:t>of this RFP</w:t>
      </w:r>
      <w:r>
        <w:t>?  If no, please explain.</w:t>
      </w:r>
    </w:p>
    <w:p w:rsidR="00200266" w:rsidRDefault="00200266" w:rsidP="00F32AB8">
      <w:pPr>
        <w:ind w:left="360"/>
        <w:rPr>
          <w:rFonts w:ascii="Calibri" w:hAnsi="Calibri" w:cs="Arial"/>
          <w:b/>
          <w:szCs w:val="22"/>
          <w:highlight w:val="cyan"/>
        </w:rPr>
      </w:pPr>
    </w:p>
    <w:p w:rsidR="00F32AB8" w:rsidRPr="000B53B0" w:rsidRDefault="00F32AB8" w:rsidP="00F32AB8">
      <w:pPr>
        <w:ind w:firstLine="720"/>
        <w:rPr>
          <w:rFonts w:ascii="Arial" w:hAnsi="Arial" w:cs="Arial"/>
          <w:b/>
          <w:szCs w:val="22"/>
          <w:u w:val="single"/>
        </w:rPr>
      </w:pPr>
      <w:r w:rsidRPr="000B53B0">
        <w:rPr>
          <w:rFonts w:ascii="Arial" w:hAnsi="Arial" w:cs="Arial"/>
          <w:b/>
          <w:szCs w:val="22"/>
          <w:u w:val="single"/>
        </w:rPr>
        <w:t>Company Profile</w:t>
      </w:r>
    </w:p>
    <w:p w:rsidR="00F32AB8" w:rsidRPr="004D74F4" w:rsidRDefault="00F32AB8" w:rsidP="00F32AB8">
      <w:pPr>
        <w:ind w:left="1440"/>
        <w:rPr>
          <w:rFonts w:ascii="Arial" w:hAnsi="Arial" w:cs="Arial"/>
          <w:szCs w:val="22"/>
        </w:rPr>
      </w:pPr>
    </w:p>
    <w:p w:rsidR="00F32AB8" w:rsidRPr="004D74F4" w:rsidRDefault="00F32AB8" w:rsidP="00723777">
      <w:pPr>
        <w:numPr>
          <w:ilvl w:val="2"/>
          <w:numId w:val="17"/>
        </w:numPr>
        <w:tabs>
          <w:tab w:val="left" w:pos="-90"/>
          <w:tab w:val="left" w:pos="720"/>
          <w:tab w:val="left" w:pos="1440"/>
        </w:tabs>
        <w:rPr>
          <w:rFonts w:ascii="Arial" w:hAnsi="Arial" w:cs="Arial"/>
          <w:szCs w:val="22"/>
        </w:rPr>
      </w:pPr>
      <w:r w:rsidRPr="004D74F4">
        <w:rPr>
          <w:rFonts w:ascii="Arial" w:hAnsi="Arial" w:cs="Arial"/>
          <w:szCs w:val="22"/>
        </w:rPr>
        <w:t xml:space="preserve">Give a brief history of your company, including </w:t>
      </w:r>
      <w:r w:rsidR="00200266">
        <w:rPr>
          <w:rFonts w:ascii="Arial" w:hAnsi="Arial" w:cs="Arial"/>
          <w:szCs w:val="22"/>
        </w:rPr>
        <w:t xml:space="preserve">the owner’s name, </w:t>
      </w:r>
      <w:r w:rsidRPr="004D74F4">
        <w:rPr>
          <w:rFonts w:ascii="Arial" w:hAnsi="Arial" w:cs="Arial"/>
          <w:szCs w:val="22"/>
        </w:rPr>
        <w:t>year founded and types of services of</w:t>
      </w:r>
      <w:r w:rsidR="00200266">
        <w:rPr>
          <w:rFonts w:ascii="Arial" w:hAnsi="Arial" w:cs="Arial"/>
          <w:szCs w:val="22"/>
        </w:rPr>
        <w:t xml:space="preserve">fered.  Also, identify any </w:t>
      </w:r>
      <w:r w:rsidR="00200266" w:rsidRPr="004D74F4">
        <w:rPr>
          <w:rFonts w:ascii="Arial" w:hAnsi="Arial" w:cs="Arial"/>
          <w:szCs w:val="22"/>
        </w:rPr>
        <w:t>regional or national organization</w:t>
      </w:r>
      <w:r w:rsidR="00200266">
        <w:rPr>
          <w:rFonts w:ascii="Arial" w:hAnsi="Arial" w:cs="Arial"/>
          <w:szCs w:val="22"/>
        </w:rPr>
        <w:t>s</w:t>
      </w:r>
      <w:r w:rsidR="00200266" w:rsidRPr="004D74F4">
        <w:rPr>
          <w:rFonts w:ascii="Arial" w:hAnsi="Arial" w:cs="Arial"/>
          <w:szCs w:val="22"/>
        </w:rPr>
        <w:t xml:space="preserve"> </w:t>
      </w:r>
      <w:r w:rsidRPr="004D74F4">
        <w:rPr>
          <w:rFonts w:ascii="Arial" w:hAnsi="Arial" w:cs="Arial"/>
          <w:szCs w:val="22"/>
        </w:rPr>
        <w:t>you</w:t>
      </w:r>
      <w:r w:rsidR="00200266">
        <w:rPr>
          <w:rFonts w:ascii="Arial" w:hAnsi="Arial" w:cs="Arial"/>
          <w:szCs w:val="22"/>
        </w:rPr>
        <w:t xml:space="preserve">r company is </w:t>
      </w:r>
      <w:r w:rsidRPr="004D74F4">
        <w:rPr>
          <w:rFonts w:ascii="Arial" w:hAnsi="Arial" w:cs="Arial"/>
          <w:szCs w:val="22"/>
        </w:rPr>
        <w:t>affiliated with or part of</w:t>
      </w:r>
      <w:r w:rsidR="00200266">
        <w:rPr>
          <w:rFonts w:ascii="Arial" w:hAnsi="Arial" w:cs="Arial"/>
          <w:szCs w:val="22"/>
        </w:rPr>
        <w:t xml:space="preserve">.  </w:t>
      </w:r>
    </w:p>
    <w:p w:rsidR="00F32AB8" w:rsidRPr="00200266" w:rsidRDefault="00F32AB8" w:rsidP="00723777">
      <w:pPr>
        <w:numPr>
          <w:ilvl w:val="2"/>
          <w:numId w:val="17"/>
        </w:numPr>
        <w:tabs>
          <w:tab w:val="left" w:pos="-90"/>
          <w:tab w:val="left" w:pos="720"/>
          <w:tab w:val="left" w:pos="1440"/>
        </w:tabs>
        <w:rPr>
          <w:rFonts w:ascii="Arial" w:hAnsi="Arial" w:cs="Arial"/>
          <w:szCs w:val="22"/>
        </w:rPr>
      </w:pPr>
      <w:r w:rsidRPr="00200266">
        <w:rPr>
          <w:rFonts w:ascii="Arial" w:hAnsi="Arial" w:cs="Arial"/>
          <w:szCs w:val="22"/>
        </w:rPr>
        <w:t>Do you provide services in all 50 states and Canada</w:t>
      </w:r>
      <w:r w:rsidR="00200266" w:rsidRPr="00200266">
        <w:rPr>
          <w:rFonts w:ascii="Arial" w:hAnsi="Arial" w:cs="Arial"/>
          <w:szCs w:val="22"/>
        </w:rPr>
        <w:t>, do</w:t>
      </w:r>
      <w:r w:rsidRPr="00200266">
        <w:rPr>
          <w:rFonts w:ascii="Arial" w:hAnsi="Arial" w:cs="Arial"/>
          <w:szCs w:val="22"/>
        </w:rPr>
        <w:t xml:space="preserve"> </w:t>
      </w:r>
      <w:r w:rsidR="00200266" w:rsidRPr="00200266">
        <w:rPr>
          <w:rFonts w:ascii="Arial" w:hAnsi="Arial" w:cs="Arial"/>
          <w:szCs w:val="22"/>
        </w:rPr>
        <w:t>you</w:t>
      </w:r>
      <w:r w:rsidRPr="00200266">
        <w:rPr>
          <w:rFonts w:ascii="Arial" w:hAnsi="Arial" w:cs="Arial"/>
          <w:szCs w:val="22"/>
        </w:rPr>
        <w:t xml:space="preserve"> have access to known resources worldwide for ex-pat family members or those on TDY</w:t>
      </w:r>
      <w:r w:rsidR="004D74F4" w:rsidRPr="00200266">
        <w:rPr>
          <w:rFonts w:ascii="Arial" w:hAnsi="Arial" w:cs="Arial"/>
          <w:szCs w:val="22"/>
        </w:rPr>
        <w:t>?</w:t>
      </w:r>
      <w:r w:rsidRPr="00200266">
        <w:rPr>
          <w:rFonts w:ascii="Arial" w:hAnsi="Arial" w:cs="Arial"/>
          <w:szCs w:val="22"/>
        </w:rPr>
        <w:t xml:space="preserve"> </w:t>
      </w:r>
    </w:p>
    <w:p w:rsidR="00F32AB8" w:rsidRPr="004D74F4" w:rsidRDefault="004D74F4" w:rsidP="00723777">
      <w:pPr>
        <w:numPr>
          <w:ilvl w:val="2"/>
          <w:numId w:val="17"/>
        </w:numPr>
        <w:tabs>
          <w:tab w:val="left" w:pos="-90"/>
          <w:tab w:val="left" w:pos="720"/>
          <w:tab w:val="left" w:pos="1440"/>
        </w:tabs>
        <w:rPr>
          <w:rFonts w:ascii="Arial" w:hAnsi="Arial" w:cs="Arial"/>
          <w:szCs w:val="22"/>
        </w:rPr>
      </w:pPr>
      <w:r>
        <w:rPr>
          <w:rFonts w:ascii="Arial" w:hAnsi="Arial" w:cs="Arial"/>
          <w:szCs w:val="22"/>
        </w:rPr>
        <w:t xml:space="preserve">How many </w:t>
      </w:r>
      <w:r w:rsidR="00F32AB8" w:rsidRPr="004D74F4">
        <w:rPr>
          <w:rFonts w:ascii="Arial" w:hAnsi="Arial" w:cs="Arial"/>
          <w:szCs w:val="22"/>
        </w:rPr>
        <w:t xml:space="preserve">years </w:t>
      </w:r>
      <w:r w:rsidR="00200266">
        <w:rPr>
          <w:rFonts w:ascii="Arial" w:hAnsi="Arial" w:cs="Arial"/>
          <w:szCs w:val="22"/>
        </w:rPr>
        <w:t xml:space="preserve">have </w:t>
      </w:r>
      <w:r w:rsidR="00F32AB8" w:rsidRPr="004D74F4">
        <w:rPr>
          <w:rFonts w:ascii="Arial" w:hAnsi="Arial" w:cs="Arial"/>
          <w:szCs w:val="22"/>
        </w:rPr>
        <w:t>your company offered W</w:t>
      </w:r>
      <w:r>
        <w:rPr>
          <w:rFonts w:ascii="Arial" w:hAnsi="Arial" w:cs="Arial"/>
          <w:szCs w:val="22"/>
        </w:rPr>
        <w:t>ork</w:t>
      </w:r>
      <w:r w:rsidR="00F32AB8" w:rsidRPr="004D74F4">
        <w:rPr>
          <w:rFonts w:ascii="Arial" w:hAnsi="Arial" w:cs="Arial"/>
          <w:szCs w:val="22"/>
        </w:rPr>
        <w:t>L</w:t>
      </w:r>
      <w:r>
        <w:rPr>
          <w:rFonts w:ascii="Arial" w:hAnsi="Arial" w:cs="Arial"/>
          <w:szCs w:val="22"/>
        </w:rPr>
        <w:t>ife services?</w:t>
      </w:r>
    </w:p>
    <w:p w:rsidR="00F32AB8" w:rsidRPr="004D74F4" w:rsidRDefault="00F32AB8" w:rsidP="00723777">
      <w:pPr>
        <w:numPr>
          <w:ilvl w:val="2"/>
          <w:numId w:val="17"/>
        </w:numPr>
        <w:tabs>
          <w:tab w:val="left" w:pos="-90"/>
          <w:tab w:val="left" w:pos="720"/>
          <w:tab w:val="left" w:pos="1440"/>
        </w:tabs>
        <w:rPr>
          <w:rFonts w:ascii="Arial" w:hAnsi="Arial" w:cs="Arial"/>
          <w:szCs w:val="22"/>
        </w:rPr>
      </w:pPr>
      <w:r w:rsidRPr="004D74F4">
        <w:rPr>
          <w:rFonts w:ascii="Arial" w:hAnsi="Arial" w:cs="Arial"/>
          <w:szCs w:val="22"/>
        </w:rPr>
        <w:t>What are the qualifications and credentials of your W</w:t>
      </w:r>
      <w:r w:rsidR="004D74F4">
        <w:rPr>
          <w:rFonts w:ascii="Arial" w:hAnsi="Arial" w:cs="Arial"/>
          <w:szCs w:val="22"/>
        </w:rPr>
        <w:t>ork</w:t>
      </w:r>
      <w:r w:rsidRPr="004D74F4">
        <w:rPr>
          <w:rFonts w:ascii="Arial" w:hAnsi="Arial" w:cs="Arial"/>
          <w:szCs w:val="22"/>
        </w:rPr>
        <w:t>L</w:t>
      </w:r>
      <w:r w:rsidR="004D74F4">
        <w:rPr>
          <w:rFonts w:ascii="Arial" w:hAnsi="Arial" w:cs="Arial"/>
          <w:szCs w:val="22"/>
        </w:rPr>
        <w:t>ife</w:t>
      </w:r>
      <w:r w:rsidRPr="004D74F4">
        <w:rPr>
          <w:rFonts w:ascii="Arial" w:hAnsi="Arial" w:cs="Arial"/>
          <w:szCs w:val="22"/>
        </w:rPr>
        <w:t xml:space="preserve"> consultants? </w:t>
      </w:r>
    </w:p>
    <w:p w:rsidR="00F32AB8" w:rsidRPr="004D74F4" w:rsidRDefault="00F32AB8" w:rsidP="00723777">
      <w:pPr>
        <w:numPr>
          <w:ilvl w:val="2"/>
          <w:numId w:val="17"/>
        </w:numPr>
        <w:tabs>
          <w:tab w:val="left" w:pos="-90"/>
          <w:tab w:val="left" w:pos="720"/>
          <w:tab w:val="left" w:pos="1440"/>
        </w:tabs>
        <w:rPr>
          <w:rFonts w:ascii="Arial" w:hAnsi="Arial" w:cs="Arial"/>
          <w:szCs w:val="22"/>
        </w:rPr>
      </w:pPr>
      <w:r w:rsidRPr="004D74F4">
        <w:rPr>
          <w:rFonts w:ascii="Arial" w:hAnsi="Arial" w:cs="Arial"/>
          <w:szCs w:val="22"/>
        </w:rPr>
        <w:t xml:space="preserve">Does your company provide EAP services?  </w:t>
      </w:r>
      <w:r w:rsidR="00200266">
        <w:rPr>
          <w:rFonts w:ascii="Arial" w:hAnsi="Arial" w:cs="Arial"/>
          <w:szCs w:val="22"/>
        </w:rPr>
        <w:t>If yes</w:t>
      </w:r>
      <w:r w:rsidRPr="004D74F4">
        <w:rPr>
          <w:rFonts w:ascii="Arial" w:hAnsi="Arial" w:cs="Arial"/>
          <w:szCs w:val="22"/>
        </w:rPr>
        <w:t>,</w:t>
      </w:r>
      <w:r w:rsidR="004D74F4">
        <w:rPr>
          <w:rFonts w:ascii="Arial" w:hAnsi="Arial" w:cs="Arial"/>
          <w:szCs w:val="22"/>
        </w:rPr>
        <w:t xml:space="preserve"> describe those services.</w:t>
      </w:r>
    </w:p>
    <w:p w:rsidR="00F32AB8" w:rsidRPr="00503F63" w:rsidRDefault="00F32AB8" w:rsidP="00723777">
      <w:pPr>
        <w:numPr>
          <w:ilvl w:val="2"/>
          <w:numId w:val="17"/>
        </w:numPr>
        <w:tabs>
          <w:tab w:val="left" w:pos="-90"/>
          <w:tab w:val="left" w:pos="720"/>
          <w:tab w:val="left" w:pos="1440"/>
        </w:tabs>
        <w:rPr>
          <w:rFonts w:ascii="Arial" w:hAnsi="Arial" w:cs="Arial"/>
          <w:szCs w:val="22"/>
        </w:rPr>
      </w:pPr>
      <w:r w:rsidRPr="00503F63">
        <w:rPr>
          <w:rFonts w:ascii="Arial" w:hAnsi="Arial" w:cs="Arial"/>
          <w:szCs w:val="22"/>
        </w:rPr>
        <w:t xml:space="preserve">How many of your client companies have a stand-alone EAP?   </w:t>
      </w:r>
      <w:r w:rsidR="00102885" w:rsidRPr="00503F63">
        <w:rPr>
          <w:rFonts w:ascii="Arial" w:hAnsi="Arial" w:cs="Arial"/>
          <w:szCs w:val="22"/>
        </w:rPr>
        <w:t>H</w:t>
      </w:r>
      <w:r w:rsidRPr="00503F63">
        <w:rPr>
          <w:rFonts w:ascii="Arial" w:hAnsi="Arial" w:cs="Arial"/>
          <w:szCs w:val="22"/>
        </w:rPr>
        <w:t>as this been a problem in building a collaborative relationship? D</w:t>
      </w:r>
      <w:r w:rsidR="00503F63" w:rsidRPr="00503F63">
        <w:rPr>
          <w:rFonts w:ascii="Arial" w:hAnsi="Arial" w:cs="Arial"/>
          <w:szCs w:val="22"/>
        </w:rPr>
        <w:t>escribe your company policies that</w:t>
      </w:r>
      <w:r w:rsidRPr="00503F63">
        <w:rPr>
          <w:rFonts w:ascii="Arial" w:hAnsi="Arial" w:cs="Arial"/>
          <w:szCs w:val="22"/>
        </w:rPr>
        <w:t xml:space="preserve"> ensure </w:t>
      </w:r>
      <w:r w:rsidR="00503F63" w:rsidRPr="00503F63">
        <w:rPr>
          <w:rFonts w:ascii="Arial" w:hAnsi="Arial" w:cs="Arial"/>
          <w:szCs w:val="22"/>
        </w:rPr>
        <w:t>and</w:t>
      </w:r>
      <w:r w:rsidRPr="00503F63">
        <w:rPr>
          <w:rFonts w:ascii="Arial" w:hAnsi="Arial" w:cs="Arial"/>
          <w:szCs w:val="22"/>
        </w:rPr>
        <w:t xml:space="preserve"> guarantee you</w:t>
      </w:r>
      <w:r w:rsidR="00503F63" w:rsidRPr="00503F63">
        <w:rPr>
          <w:rFonts w:ascii="Arial" w:hAnsi="Arial" w:cs="Arial"/>
          <w:szCs w:val="22"/>
        </w:rPr>
        <w:t>r company</w:t>
      </w:r>
      <w:r w:rsidRPr="00503F63">
        <w:rPr>
          <w:rFonts w:ascii="Arial" w:hAnsi="Arial" w:cs="Arial"/>
          <w:szCs w:val="22"/>
        </w:rPr>
        <w:t xml:space="preserve"> will not compete with any of </w:t>
      </w:r>
      <w:r w:rsidR="00503F63" w:rsidRPr="00503F63">
        <w:rPr>
          <w:rFonts w:ascii="Arial" w:hAnsi="Arial" w:cs="Arial"/>
          <w:szCs w:val="22"/>
        </w:rPr>
        <w:t xml:space="preserve">University’s </w:t>
      </w:r>
      <w:r w:rsidRPr="00503F63">
        <w:rPr>
          <w:rFonts w:ascii="Arial" w:hAnsi="Arial" w:cs="Arial"/>
          <w:szCs w:val="22"/>
        </w:rPr>
        <w:t>EAP existing clients and future client companies in the Houston metropolitan area?</w:t>
      </w:r>
    </w:p>
    <w:p w:rsidR="00F32AB8" w:rsidRPr="004D74F4" w:rsidRDefault="00503F63" w:rsidP="00723777">
      <w:pPr>
        <w:numPr>
          <w:ilvl w:val="2"/>
          <w:numId w:val="17"/>
        </w:numPr>
        <w:tabs>
          <w:tab w:val="left" w:pos="-90"/>
          <w:tab w:val="left" w:pos="720"/>
          <w:tab w:val="left" w:pos="1440"/>
        </w:tabs>
        <w:rPr>
          <w:rFonts w:ascii="Arial" w:hAnsi="Arial" w:cs="Arial"/>
          <w:szCs w:val="22"/>
        </w:rPr>
      </w:pPr>
      <w:r>
        <w:rPr>
          <w:rFonts w:ascii="Arial" w:hAnsi="Arial" w:cs="Arial"/>
          <w:szCs w:val="22"/>
        </w:rPr>
        <w:t>Provide a ten</w:t>
      </w:r>
      <w:r w:rsidR="00F32AB8" w:rsidRPr="004D74F4">
        <w:rPr>
          <w:rFonts w:ascii="Arial" w:hAnsi="Arial" w:cs="Arial"/>
          <w:szCs w:val="22"/>
        </w:rPr>
        <w:t xml:space="preserve"> (</w:t>
      </w:r>
      <w:r>
        <w:rPr>
          <w:rFonts w:ascii="Arial" w:hAnsi="Arial" w:cs="Arial"/>
          <w:szCs w:val="22"/>
        </w:rPr>
        <w:t>10)</w:t>
      </w:r>
      <w:r w:rsidR="00F32AB8" w:rsidRPr="004D74F4">
        <w:rPr>
          <w:rFonts w:ascii="Arial" w:hAnsi="Arial" w:cs="Arial"/>
          <w:szCs w:val="22"/>
        </w:rPr>
        <w:t xml:space="preserve"> year history of mergers and acquisitions, effective dates, and any planned activity within the next five (5) years.  If so, describe the effect of each on the overall financial stability of your company.</w:t>
      </w:r>
    </w:p>
    <w:p w:rsidR="00F32AB8" w:rsidRPr="004D74F4" w:rsidRDefault="00F32AB8" w:rsidP="00723777">
      <w:pPr>
        <w:numPr>
          <w:ilvl w:val="2"/>
          <w:numId w:val="17"/>
        </w:numPr>
        <w:tabs>
          <w:tab w:val="left" w:pos="-90"/>
          <w:tab w:val="left" w:pos="720"/>
          <w:tab w:val="left" w:pos="1440"/>
        </w:tabs>
        <w:rPr>
          <w:rFonts w:ascii="Arial" w:hAnsi="Arial" w:cs="Arial"/>
          <w:szCs w:val="22"/>
        </w:rPr>
      </w:pPr>
      <w:r w:rsidRPr="004D74F4">
        <w:rPr>
          <w:rFonts w:ascii="Arial" w:hAnsi="Arial" w:cs="Arial"/>
          <w:szCs w:val="22"/>
        </w:rPr>
        <w:t>The number of companies for which you have provided</w:t>
      </w:r>
      <w:r w:rsidR="00503F63">
        <w:rPr>
          <w:rFonts w:ascii="Arial" w:hAnsi="Arial" w:cs="Arial"/>
          <w:szCs w:val="22"/>
        </w:rPr>
        <w:t xml:space="preserve"> WorkLife services in the last 12-</w:t>
      </w:r>
      <w:r w:rsidRPr="004D74F4">
        <w:rPr>
          <w:rFonts w:ascii="Arial" w:hAnsi="Arial" w:cs="Arial"/>
          <w:szCs w:val="22"/>
        </w:rPr>
        <w:t xml:space="preserve">month period.  </w:t>
      </w:r>
    </w:p>
    <w:p w:rsidR="00F32AB8" w:rsidRPr="004D74F4" w:rsidRDefault="00F32AB8" w:rsidP="00723777">
      <w:pPr>
        <w:numPr>
          <w:ilvl w:val="2"/>
          <w:numId w:val="17"/>
        </w:numPr>
        <w:tabs>
          <w:tab w:val="left" w:pos="-90"/>
          <w:tab w:val="left" w:pos="720"/>
          <w:tab w:val="left" w:pos="1440"/>
        </w:tabs>
        <w:rPr>
          <w:rFonts w:ascii="Arial" w:hAnsi="Arial" w:cs="Arial"/>
          <w:szCs w:val="22"/>
        </w:rPr>
      </w:pPr>
      <w:r w:rsidRPr="004D74F4">
        <w:rPr>
          <w:rFonts w:ascii="Arial" w:hAnsi="Arial" w:cs="Arial"/>
          <w:szCs w:val="22"/>
        </w:rPr>
        <w:t xml:space="preserve">The current total number of employees you provide services for. </w:t>
      </w:r>
    </w:p>
    <w:p w:rsidR="000B53B0" w:rsidRPr="000B53B0" w:rsidRDefault="00593F8A" w:rsidP="00723777">
      <w:pPr>
        <w:numPr>
          <w:ilvl w:val="2"/>
          <w:numId w:val="17"/>
        </w:numPr>
        <w:tabs>
          <w:tab w:val="left" w:pos="-90"/>
          <w:tab w:val="left" w:pos="720"/>
          <w:tab w:val="left" w:pos="1440"/>
        </w:tabs>
        <w:rPr>
          <w:rFonts w:ascii="Arial" w:hAnsi="Arial" w:cs="Arial"/>
          <w:szCs w:val="22"/>
        </w:rPr>
      </w:pPr>
      <w:r>
        <w:rPr>
          <w:rFonts w:ascii="Arial" w:hAnsi="Arial" w:cs="Arial"/>
          <w:szCs w:val="22"/>
        </w:rPr>
        <w:t>As of January 1, 2012</w:t>
      </w:r>
      <w:r w:rsidR="00503F63" w:rsidRPr="000B53B0">
        <w:rPr>
          <w:rFonts w:ascii="Arial" w:hAnsi="Arial" w:cs="Arial"/>
          <w:szCs w:val="22"/>
        </w:rPr>
        <w:t>, h</w:t>
      </w:r>
      <w:r w:rsidR="00F32AB8" w:rsidRPr="000B53B0">
        <w:rPr>
          <w:rFonts w:ascii="Arial" w:hAnsi="Arial" w:cs="Arial"/>
          <w:szCs w:val="22"/>
        </w:rPr>
        <w:t>ow many companies cancelled their contract with your company</w:t>
      </w:r>
      <w:r w:rsidR="000B53B0" w:rsidRPr="000B53B0">
        <w:rPr>
          <w:rFonts w:ascii="Arial" w:hAnsi="Arial" w:cs="Arial"/>
          <w:szCs w:val="22"/>
        </w:rPr>
        <w:t>?  What is the r</w:t>
      </w:r>
      <w:r w:rsidR="00503F63" w:rsidRPr="000B53B0">
        <w:rPr>
          <w:rFonts w:ascii="Arial" w:hAnsi="Arial" w:cs="Arial"/>
          <w:szCs w:val="22"/>
        </w:rPr>
        <w:t xml:space="preserve">eason for each contract </w:t>
      </w:r>
      <w:r w:rsidR="000B53B0" w:rsidRPr="000B53B0">
        <w:rPr>
          <w:rFonts w:ascii="Arial" w:hAnsi="Arial" w:cs="Arial"/>
          <w:szCs w:val="22"/>
        </w:rPr>
        <w:t xml:space="preserve">cancellation? </w:t>
      </w:r>
    </w:p>
    <w:p w:rsidR="00D53B80" w:rsidRPr="00D53B80" w:rsidRDefault="000B53B0" w:rsidP="00723777">
      <w:pPr>
        <w:numPr>
          <w:ilvl w:val="2"/>
          <w:numId w:val="17"/>
        </w:numPr>
        <w:tabs>
          <w:tab w:val="left" w:pos="-90"/>
          <w:tab w:val="left" w:pos="720"/>
          <w:tab w:val="left" w:pos="1440"/>
        </w:tabs>
        <w:rPr>
          <w:rFonts w:ascii="Arial" w:hAnsi="Arial" w:cs="Arial"/>
          <w:szCs w:val="22"/>
        </w:rPr>
      </w:pPr>
      <w:r>
        <w:rPr>
          <w:rFonts w:ascii="Arial" w:hAnsi="Arial" w:cs="Arial"/>
          <w:szCs w:val="22"/>
        </w:rPr>
        <w:t>P</w:t>
      </w:r>
      <w:r w:rsidRPr="004D74F4">
        <w:rPr>
          <w:rFonts w:ascii="Arial" w:hAnsi="Arial" w:cs="Arial"/>
          <w:szCs w:val="22"/>
        </w:rPr>
        <w:t xml:space="preserve">rovide </w:t>
      </w:r>
      <w:r w:rsidR="00D53B80">
        <w:rPr>
          <w:rFonts w:ascii="Arial" w:hAnsi="Arial" w:cs="Arial"/>
          <w:szCs w:val="22"/>
        </w:rPr>
        <w:t>a reference list</w:t>
      </w:r>
      <w:r>
        <w:rPr>
          <w:rFonts w:ascii="Arial" w:hAnsi="Arial" w:cs="Arial"/>
          <w:szCs w:val="22"/>
        </w:rPr>
        <w:t xml:space="preserve"> </w:t>
      </w:r>
      <w:r w:rsidR="00D53B80">
        <w:rPr>
          <w:rFonts w:ascii="Arial" w:hAnsi="Arial" w:cs="Arial"/>
          <w:szCs w:val="22"/>
        </w:rPr>
        <w:t>of</w:t>
      </w:r>
      <w:r w:rsidRPr="004D74F4">
        <w:rPr>
          <w:rFonts w:ascii="Arial" w:hAnsi="Arial" w:cs="Arial"/>
          <w:szCs w:val="22"/>
        </w:rPr>
        <w:t xml:space="preserve"> five (5) </w:t>
      </w:r>
      <w:r>
        <w:rPr>
          <w:rFonts w:ascii="Arial" w:hAnsi="Arial" w:cs="Arial"/>
          <w:szCs w:val="22"/>
        </w:rPr>
        <w:t>current</w:t>
      </w:r>
      <w:r w:rsidRPr="004D74F4">
        <w:rPr>
          <w:rFonts w:ascii="Arial" w:hAnsi="Arial" w:cs="Arial"/>
          <w:szCs w:val="22"/>
        </w:rPr>
        <w:t xml:space="preserve"> client companies and two (2) former companies that have cancelled their contracts. </w:t>
      </w:r>
      <w:r w:rsidR="00D53B80" w:rsidRPr="00D53B80">
        <w:rPr>
          <w:rFonts w:ascii="Arial" w:hAnsi="Arial" w:cs="Arial"/>
          <w:szCs w:val="22"/>
        </w:rPr>
        <w:t>Proposer</w:t>
      </w:r>
      <w:r w:rsidR="00D53B80">
        <w:rPr>
          <w:rFonts w:ascii="Arial" w:hAnsi="Arial" w:cs="Arial"/>
          <w:szCs w:val="22"/>
        </w:rPr>
        <w:t>’s</w:t>
      </w:r>
      <w:r w:rsidR="00D53B80" w:rsidRPr="00D53B80">
        <w:rPr>
          <w:rFonts w:ascii="Arial" w:hAnsi="Arial" w:cs="Arial"/>
          <w:szCs w:val="22"/>
        </w:rPr>
        <w:t xml:space="preserve"> </w:t>
      </w:r>
      <w:r w:rsidR="00D53B80">
        <w:rPr>
          <w:rFonts w:ascii="Arial" w:hAnsi="Arial" w:cs="Arial"/>
          <w:szCs w:val="22"/>
        </w:rPr>
        <w:t>list must include</w:t>
      </w:r>
      <w:r w:rsidR="00D53B80" w:rsidRPr="00D53B80">
        <w:rPr>
          <w:rFonts w:ascii="Arial" w:hAnsi="Arial" w:cs="Arial"/>
          <w:szCs w:val="22"/>
        </w:rPr>
        <w:t xml:space="preserve"> the </w:t>
      </w:r>
      <w:r w:rsidR="00D53B80">
        <w:rPr>
          <w:rFonts w:ascii="Arial" w:hAnsi="Arial" w:cs="Arial"/>
          <w:szCs w:val="22"/>
        </w:rPr>
        <w:t>client</w:t>
      </w:r>
      <w:r w:rsidR="00D53B80" w:rsidRPr="00D53B80">
        <w:rPr>
          <w:rFonts w:ascii="Arial" w:hAnsi="Arial" w:cs="Arial"/>
          <w:szCs w:val="22"/>
        </w:rPr>
        <w:t xml:space="preserve"> company name, contact person, telephone number,</w:t>
      </w:r>
      <w:r w:rsidR="00D53B80">
        <w:rPr>
          <w:rFonts w:ascii="Arial" w:hAnsi="Arial" w:cs="Arial"/>
          <w:szCs w:val="22"/>
        </w:rPr>
        <w:t xml:space="preserve"> email address, </w:t>
      </w:r>
      <w:r w:rsidR="00D53B80" w:rsidRPr="00D53B80">
        <w:rPr>
          <w:rFonts w:ascii="Arial" w:hAnsi="Arial" w:cs="Arial"/>
          <w:szCs w:val="22"/>
        </w:rPr>
        <w:t xml:space="preserve">length of business relationship, and </w:t>
      </w:r>
      <w:r w:rsidR="00D53B80">
        <w:rPr>
          <w:rFonts w:ascii="Arial" w:hAnsi="Arial" w:cs="Arial"/>
          <w:szCs w:val="22"/>
        </w:rPr>
        <w:t xml:space="preserve">summary </w:t>
      </w:r>
      <w:r w:rsidR="00D53B80" w:rsidRPr="00D53B80">
        <w:rPr>
          <w:rFonts w:ascii="Arial" w:hAnsi="Arial" w:cs="Arial"/>
          <w:szCs w:val="22"/>
        </w:rPr>
        <w:t xml:space="preserve">of services provided by Proposer. </w:t>
      </w:r>
    </w:p>
    <w:p w:rsidR="00F32AB8" w:rsidRPr="004D74F4" w:rsidRDefault="00F32AB8" w:rsidP="00723777">
      <w:pPr>
        <w:numPr>
          <w:ilvl w:val="2"/>
          <w:numId w:val="17"/>
        </w:numPr>
        <w:tabs>
          <w:tab w:val="left" w:pos="-90"/>
          <w:tab w:val="left" w:pos="720"/>
          <w:tab w:val="left" w:pos="1440"/>
        </w:tabs>
        <w:rPr>
          <w:rFonts w:ascii="Arial" w:hAnsi="Arial" w:cs="Arial"/>
          <w:szCs w:val="22"/>
        </w:rPr>
      </w:pPr>
      <w:r w:rsidRPr="004D74F4">
        <w:rPr>
          <w:rFonts w:ascii="Arial" w:hAnsi="Arial" w:cs="Arial"/>
          <w:szCs w:val="22"/>
        </w:rPr>
        <w:t xml:space="preserve">Are you </w:t>
      </w:r>
      <w:r w:rsidR="000B53B0">
        <w:rPr>
          <w:rFonts w:ascii="Arial" w:hAnsi="Arial" w:cs="Arial"/>
          <w:szCs w:val="22"/>
        </w:rPr>
        <w:t>licensed to do business in the S</w:t>
      </w:r>
      <w:r w:rsidRPr="004D74F4">
        <w:rPr>
          <w:rFonts w:ascii="Arial" w:hAnsi="Arial" w:cs="Arial"/>
          <w:szCs w:val="22"/>
        </w:rPr>
        <w:t xml:space="preserve">tate of Texas? </w:t>
      </w:r>
    </w:p>
    <w:p w:rsidR="00F32AB8" w:rsidRPr="004D74F4" w:rsidRDefault="00F32AB8" w:rsidP="00723777">
      <w:pPr>
        <w:numPr>
          <w:ilvl w:val="2"/>
          <w:numId w:val="17"/>
        </w:numPr>
        <w:tabs>
          <w:tab w:val="left" w:pos="-90"/>
          <w:tab w:val="left" w:pos="720"/>
          <w:tab w:val="left" w:pos="1440"/>
        </w:tabs>
        <w:rPr>
          <w:rFonts w:ascii="Arial" w:hAnsi="Arial" w:cs="Arial"/>
          <w:szCs w:val="22"/>
        </w:rPr>
      </w:pPr>
      <w:r w:rsidRPr="004D74F4">
        <w:rPr>
          <w:rFonts w:ascii="Arial" w:hAnsi="Arial" w:cs="Arial"/>
          <w:szCs w:val="22"/>
        </w:rPr>
        <w:t>Describe your experience in the successful development and implementation of W</w:t>
      </w:r>
      <w:r w:rsidR="000B53B0">
        <w:rPr>
          <w:rFonts w:ascii="Arial" w:hAnsi="Arial" w:cs="Arial"/>
          <w:szCs w:val="22"/>
        </w:rPr>
        <w:t>ork</w:t>
      </w:r>
      <w:r w:rsidRPr="004D74F4">
        <w:rPr>
          <w:rFonts w:ascii="Arial" w:hAnsi="Arial" w:cs="Arial"/>
          <w:szCs w:val="22"/>
        </w:rPr>
        <w:t>L</w:t>
      </w:r>
      <w:r w:rsidR="000B53B0">
        <w:rPr>
          <w:rFonts w:ascii="Arial" w:hAnsi="Arial" w:cs="Arial"/>
          <w:szCs w:val="22"/>
        </w:rPr>
        <w:t>ife</w:t>
      </w:r>
      <w:r w:rsidRPr="004D74F4">
        <w:rPr>
          <w:rFonts w:ascii="Arial" w:hAnsi="Arial" w:cs="Arial"/>
          <w:szCs w:val="22"/>
        </w:rPr>
        <w:t xml:space="preserve"> Services within higher education, including services provided to faculty, staff, and students. </w:t>
      </w:r>
    </w:p>
    <w:p w:rsidR="00F32AB8" w:rsidRPr="004D74F4" w:rsidRDefault="00F32AB8" w:rsidP="00FB097C">
      <w:pPr>
        <w:tabs>
          <w:tab w:val="left" w:pos="-90"/>
          <w:tab w:val="left" w:pos="720"/>
          <w:tab w:val="left" w:pos="1440"/>
        </w:tabs>
        <w:ind w:left="1440"/>
        <w:rPr>
          <w:rFonts w:ascii="Arial" w:hAnsi="Arial" w:cs="Arial"/>
          <w:szCs w:val="22"/>
        </w:rPr>
      </w:pPr>
    </w:p>
    <w:p w:rsidR="00F32AB8" w:rsidRPr="006E0DDB" w:rsidRDefault="00F32AB8" w:rsidP="00F32AB8">
      <w:pPr>
        <w:ind w:left="360"/>
        <w:rPr>
          <w:rFonts w:ascii="Arial" w:hAnsi="Arial" w:cs="Arial"/>
          <w:b/>
          <w:szCs w:val="22"/>
          <w:u w:val="single"/>
        </w:rPr>
      </w:pPr>
      <w:r w:rsidRPr="006E0DDB">
        <w:rPr>
          <w:rFonts w:ascii="Arial" w:hAnsi="Arial" w:cs="Arial"/>
          <w:b/>
          <w:szCs w:val="22"/>
          <w:u w:val="single"/>
        </w:rPr>
        <w:t>Company Services</w:t>
      </w:r>
    </w:p>
    <w:p w:rsidR="00F32AB8" w:rsidRPr="004D74F4" w:rsidRDefault="00F32AB8" w:rsidP="00F32AB8">
      <w:pPr>
        <w:rPr>
          <w:rFonts w:ascii="Arial" w:hAnsi="Arial" w:cs="Arial"/>
          <w:szCs w:val="22"/>
        </w:rPr>
      </w:pPr>
    </w:p>
    <w:p w:rsidR="00F32AB8" w:rsidRPr="004D74F4" w:rsidRDefault="00CA7EE6" w:rsidP="00317B3D">
      <w:pPr>
        <w:ind w:right="-720" w:firstLine="720"/>
        <w:rPr>
          <w:rFonts w:ascii="Arial" w:hAnsi="Arial" w:cs="Arial"/>
          <w:szCs w:val="22"/>
        </w:rPr>
      </w:pPr>
      <w:r>
        <w:rPr>
          <w:rFonts w:ascii="Arial" w:hAnsi="Arial" w:cs="Arial"/>
          <w:szCs w:val="22"/>
        </w:rPr>
        <w:t>5.4.16</w:t>
      </w:r>
      <w:r w:rsidR="00317B3D" w:rsidRPr="004D74F4">
        <w:rPr>
          <w:rFonts w:ascii="Arial" w:hAnsi="Arial" w:cs="Arial"/>
          <w:szCs w:val="22"/>
        </w:rPr>
        <w:tab/>
      </w:r>
      <w:r w:rsidR="00F32AB8" w:rsidRPr="004D74F4">
        <w:rPr>
          <w:rFonts w:ascii="Arial" w:hAnsi="Arial" w:cs="Arial"/>
          <w:szCs w:val="22"/>
        </w:rPr>
        <w:t xml:space="preserve">Please describe in detail how you provide the following services and what is included </w:t>
      </w:r>
    </w:p>
    <w:p w:rsidR="00F32AB8" w:rsidRPr="004D74F4" w:rsidRDefault="00F32AB8" w:rsidP="00F32AB8">
      <w:pPr>
        <w:tabs>
          <w:tab w:val="left" w:pos="-90"/>
          <w:tab w:val="left" w:pos="1080"/>
          <w:tab w:val="left" w:pos="1440"/>
        </w:tabs>
        <w:ind w:left="720" w:right="-720"/>
        <w:rPr>
          <w:rFonts w:ascii="Arial" w:hAnsi="Arial" w:cs="Arial"/>
          <w:szCs w:val="22"/>
        </w:rPr>
      </w:pPr>
      <w:r w:rsidRPr="004D74F4">
        <w:rPr>
          <w:rFonts w:ascii="Arial" w:hAnsi="Arial" w:cs="Arial"/>
          <w:szCs w:val="22"/>
        </w:rPr>
        <w:t xml:space="preserve">      </w:t>
      </w:r>
      <w:r w:rsidR="000B53B0">
        <w:rPr>
          <w:rFonts w:ascii="Arial" w:hAnsi="Arial" w:cs="Arial"/>
          <w:szCs w:val="22"/>
        </w:rPr>
        <w:tab/>
      </w:r>
      <w:r w:rsidRPr="004D74F4">
        <w:rPr>
          <w:rFonts w:ascii="Arial" w:hAnsi="Arial" w:cs="Arial"/>
          <w:szCs w:val="22"/>
        </w:rPr>
        <w:t>at each level of service.</w:t>
      </w:r>
    </w:p>
    <w:p w:rsidR="00F32AB8" w:rsidRPr="004D74F4" w:rsidRDefault="000B53B0" w:rsidP="00723777">
      <w:pPr>
        <w:numPr>
          <w:ilvl w:val="0"/>
          <w:numId w:val="18"/>
        </w:numPr>
        <w:ind w:left="2160" w:right="-720"/>
        <w:rPr>
          <w:rFonts w:ascii="Arial" w:hAnsi="Arial" w:cs="Arial"/>
          <w:szCs w:val="22"/>
        </w:rPr>
      </w:pPr>
      <w:r>
        <w:rPr>
          <w:rFonts w:ascii="Arial" w:hAnsi="Arial" w:cs="Arial"/>
          <w:szCs w:val="22"/>
        </w:rPr>
        <w:t>C</w:t>
      </w:r>
      <w:r w:rsidR="00F32AB8" w:rsidRPr="004D74F4">
        <w:rPr>
          <w:rFonts w:ascii="Arial" w:hAnsi="Arial" w:cs="Arial"/>
          <w:szCs w:val="22"/>
        </w:rPr>
        <w:t xml:space="preserve">hild care consultation and referral services </w:t>
      </w:r>
    </w:p>
    <w:p w:rsidR="00F32AB8" w:rsidRPr="004D74F4" w:rsidRDefault="000B53B0" w:rsidP="00723777">
      <w:pPr>
        <w:numPr>
          <w:ilvl w:val="0"/>
          <w:numId w:val="18"/>
        </w:numPr>
        <w:ind w:left="2160" w:right="-720"/>
        <w:rPr>
          <w:rFonts w:ascii="Arial" w:hAnsi="Arial" w:cs="Arial"/>
          <w:szCs w:val="22"/>
        </w:rPr>
      </w:pPr>
      <w:r>
        <w:rPr>
          <w:rFonts w:ascii="Arial" w:hAnsi="Arial" w:cs="Arial"/>
          <w:szCs w:val="22"/>
        </w:rPr>
        <w:t>E</w:t>
      </w:r>
      <w:r w:rsidR="00F32AB8" w:rsidRPr="004D74F4">
        <w:rPr>
          <w:rFonts w:ascii="Arial" w:hAnsi="Arial" w:cs="Arial"/>
          <w:szCs w:val="22"/>
        </w:rPr>
        <w:t xml:space="preserve">lder care consultation and referral services </w:t>
      </w:r>
    </w:p>
    <w:p w:rsidR="00F32AB8" w:rsidRPr="004D74F4" w:rsidRDefault="000B53B0" w:rsidP="00723777">
      <w:pPr>
        <w:numPr>
          <w:ilvl w:val="0"/>
          <w:numId w:val="18"/>
        </w:numPr>
        <w:ind w:left="2160" w:right="-720"/>
        <w:rPr>
          <w:rFonts w:ascii="Arial" w:hAnsi="Arial" w:cs="Arial"/>
          <w:szCs w:val="22"/>
        </w:rPr>
      </w:pPr>
      <w:r>
        <w:rPr>
          <w:rFonts w:ascii="Arial" w:hAnsi="Arial" w:cs="Arial"/>
          <w:szCs w:val="22"/>
        </w:rPr>
        <w:t>K</w:t>
      </w:r>
      <w:r w:rsidR="00F32AB8" w:rsidRPr="004D74F4">
        <w:rPr>
          <w:rFonts w:ascii="Arial" w:hAnsi="Arial" w:cs="Arial"/>
          <w:szCs w:val="22"/>
        </w:rPr>
        <w:t xml:space="preserve">-12 and continuing/higher education search </w:t>
      </w:r>
    </w:p>
    <w:p w:rsidR="00F32AB8" w:rsidRPr="004D74F4" w:rsidRDefault="000B53B0" w:rsidP="00723777">
      <w:pPr>
        <w:numPr>
          <w:ilvl w:val="0"/>
          <w:numId w:val="18"/>
        </w:numPr>
        <w:ind w:left="2160" w:right="-720"/>
        <w:rPr>
          <w:rFonts w:ascii="Arial" w:hAnsi="Arial" w:cs="Arial"/>
          <w:szCs w:val="22"/>
        </w:rPr>
      </w:pPr>
      <w:r>
        <w:rPr>
          <w:rFonts w:ascii="Arial" w:hAnsi="Arial" w:cs="Arial"/>
          <w:szCs w:val="22"/>
        </w:rPr>
        <w:t>A</w:t>
      </w:r>
      <w:r w:rsidR="00F32AB8" w:rsidRPr="004D74F4">
        <w:rPr>
          <w:rFonts w:ascii="Arial" w:hAnsi="Arial" w:cs="Arial"/>
          <w:szCs w:val="22"/>
        </w:rPr>
        <w:t xml:space="preserve">doption assistance </w:t>
      </w:r>
    </w:p>
    <w:p w:rsidR="00F32AB8" w:rsidRPr="004D74F4" w:rsidRDefault="000B53B0" w:rsidP="00723777">
      <w:pPr>
        <w:numPr>
          <w:ilvl w:val="0"/>
          <w:numId w:val="18"/>
        </w:numPr>
        <w:ind w:left="2160" w:right="-720"/>
        <w:rPr>
          <w:rFonts w:ascii="Arial" w:hAnsi="Arial" w:cs="Arial"/>
          <w:szCs w:val="22"/>
        </w:rPr>
      </w:pPr>
      <w:r>
        <w:rPr>
          <w:rFonts w:ascii="Arial" w:hAnsi="Arial" w:cs="Arial"/>
          <w:szCs w:val="22"/>
        </w:rPr>
        <w:t>D</w:t>
      </w:r>
      <w:r w:rsidR="00F32AB8" w:rsidRPr="004D74F4">
        <w:rPr>
          <w:rFonts w:ascii="Arial" w:hAnsi="Arial" w:cs="Arial"/>
          <w:szCs w:val="22"/>
        </w:rPr>
        <w:t xml:space="preserve">aily living services </w:t>
      </w:r>
    </w:p>
    <w:p w:rsidR="00F32AB8" w:rsidRPr="000B53B0" w:rsidRDefault="000B53B0" w:rsidP="00723777">
      <w:pPr>
        <w:numPr>
          <w:ilvl w:val="0"/>
          <w:numId w:val="18"/>
        </w:numPr>
        <w:ind w:left="2160" w:right="-720"/>
        <w:rPr>
          <w:rFonts w:ascii="Arial" w:hAnsi="Arial" w:cs="Arial"/>
          <w:szCs w:val="22"/>
        </w:rPr>
      </w:pPr>
      <w:r w:rsidRPr="000B53B0">
        <w:rPr>
          <w:rFonts w:ascii="Arial" w:hAnsi="Arial" w:cs="Arial"/>
          <w:szCs w:val="22"/>
        </w:rPr>
        <w:t xml:space="preserve">Wellness and </w:t>
      </w:r>
      <w:r w:rsidR="00F32AB8" w:rsidRPr="000B53B0">
        <w:rPr>
          <w:rFonts w:ascii="Arial" w:hAnsi="Arial" w:cs="Arial"/>
          <w:szCs w:val="22"/>
        </w:rPr>
        <w:t>wellbeing services</w:t>
      </w:r>
    </w:p>
    <w:p w:rsidR="00F32AB8" w:rsidRPr="000B53B0" w:rsidRDefault="000B53B0" w:rsidP="00723777">
      <w:pPr>
        <w:numPr>
          <w:ilvl w:val="0"/>
          <w:numId w:val="18"/>
        </w:numPr>
        <w:ind w:left="2160" w:right="-720"/>
        <w:rPr>
          <w:rFonts w:ascii="Arial" w:hAnsi="Arial" w:cs="Arial"/>
          <w:szCs w:val="22"/>
        </w:rPr>
      </w:pPr>
      <w:r w:rsidRPr="000B53B0">
        <w:rPr>
          <w:rFonts w:ascii="Arial" w:hAnsi="Arial" w:cs="Arial"/>
          <w:szCs w:val="22"/>
        </w:rPr>
        <w:t>L</w:t>
      </w:r>
      <w:r w:rsidR="00F32AB8" w:rsidRPr="000B53B0">
        <w:rPr>
          <w:rFonts w:ascii="Arial" w:hAnsi="Arial" w:cs="Arial"/>
          <w:szCs w:val="22"/>
        </w:rPr>
        <w:t>egal consultation and referral with a network attorney offering free 30 minute face-to-face visits (</w:t>
      </w:r>
      <w:r w:rsidRPr="000B53B0">
        <w:rPr>
          <w:rFonts w:ascii="Arial" w:hAnsi="Arial" w:cs="Arial"/>
          <w:szCs w:val="22"/>
        </w:rPr>
        <w:t xml:space="preserve">Note: If available, include </w:t>
      </w:r>
      <w:r w:rsidR="00F32AB8" w:rsidRPr="000B53B0">
        <w:rPr>
          <w:rFonts w:ascii="Arial" w:hAnsi="Arial" w:cs="Arial"/>
          <w:szCs w:val="22"/>
        </w:rPr>
        <w:t>“simple wills” as a part of y</w:t>
      </w:r>
      <w:r w:rsidRPr="000B53B0">
        <w:rPr>
          <w:rFonts w:ascii="Arial" w:hAnsi="Arial" w:cs="Arial"/>
          <w:szCs w:val="22"/>
        </w:rPr>
        <w:t>our legal consultation service.)</w:t>
      </w:r>
    </w:p>
    <w:p w:rsidR="00F32AB8" w:rsidRPr="000B53B0" w:rsidRDefault="000B53B0" w:rsidP="00723777">
      <w:pPr>
        <w:numPr>
          <w:ilvl w:val="0"/>
          <w:numId w:val="18"/>
        </w:numPr>
        <w:ind w:left="2160" w:right="-720"/>
        <w:rPr>
          <w:rFonts w:ascii="Arial" w:hAnsi="Arial" w:cs="Arial"/>
          <w:szCs w:val="22"/>
        </w:rPr>
      </w:pPr>
      <w:r w:rsidRPr="000B53B0">
        <w:rPr>
          <w:rFonts w:ascii="Arial" w:hAnsi="Arial" w:cs="Arial"/>
          <w:szCs w:val="22"/>
        </w:rPr>
        <w:t>F</w:t>
      </w:r>
      <w:r w:rsidR="00F32AB8" w:rsidRPr="000B53B0">
        <w:rPr>
          <w:rFonts w:ascii="Arial" w:hAnsi="Arial" w:cs="Arial"/>
          <w:szCs w:val="22"/>
        </w:rPr>
        <w:t>inancial consultation and referral service</w:t>
      </w:r>
    </w:p>
    <w:p w:rsidR="00F32AB8" w:rsidRPr="000B53B0" w:rsidRDefault="000B53B0" w:rsidP="00723777">
      <w:pPr>
        <w:numPr>
          <w:ilvl w:val="0"/>
          <w:numId w:val="18"/>
        </w:numPr>
        <w:ind w:left="2160" w:right="-720"/>
        <w:rPr>
          <w:rFonts w:ascii="Arial" w:hAnsi="Arial" w:cs="Arial"/>
          <w:szCs w:val="22"/>
        </w:rPr>
      </w:pPr>
      <w:r w:rsidRPr="000B53B0">
        <w:rPr>
          <w:rFonts w:ascii="Arial" w:hAnsi="Arial" w:cs="Arial"/>
          <w:szCs w:val="22"/>
        </w:rPr>
        <w:t>I</w:t>
      </w:r>
      <w:r w:rsidR="00F32AB8" w:rsidRPr="000B53B0">
        <w:rPr>
          <w:rFonts w:ascii="Arial" w:hAnsi="Arial" w:cs="Arial"/>
          <w:szCs w:val="22"/>
        </w:rPr>
        <w:t>dentity theft prevention and identity recovery</w:t>
      </w:r>
    </w:p>
    <w:p w:rsidR="00F32AB8" w:rsidRPr="000B53B0" w:rsidRDefault="00F32AB8" w:rsidP="00723777">
      <w:pPr>
        <w:numPr>
          <w:ilvl w:val="0"/>
          <w:numId w:val="18"/>
        </w:numPr>
        <w:ind w:left="2160" w:right="-720"/>
        <w:rPr>
          <w:rFonts w:ascii="Arial" w:hAnsi="Arial" w:cs="Arial"/>
          <w:szCs w:val="22"/>
        </w:rPr>
      </w:pPr>
      <w:r w:rsidRPr="000B53B0">
        <w:rPr>
          <w:rFonts w:ascii="Arial" w:hAnsi="Arial" w:cs="Arial"/>
          <w:szCs w:val="22"/>
        </w:rPr>
        <w:t>Warm transfer capabilities</w:t>
      </w:r>
    </w:p>
    <w:p w:rsidR="00F32AB8" w:rsidRPr="000B53B0" w:rsidRDefault="000B53B0" w:rsidP="00723777">
      <w:pPr>
        <w:numPr>
          <w:ilvl w:val="0"/>
          <w:numId w:val="18"/>
        </w:numPr>
        <w:ind w:left="2160" w:right="-720"/>
        <w:rPr>
          <w:rFonts w:ascii="Arial" w:hAnsi="Arial" w:cs="Arial"/>
          <w:szCs w:val="22"/>
        </w:rPr>
      </w:pPr>
      <w:r w:rsidRPr="000B53B0">
        <w:rPr>
          <w:rFonts w:ascii="Arial" w:hAnsi="Arial" w:cs="Arial"/>
          <w:szCs w:val="22"/>
        </w:rPr>
        <w:t>T</w:t>
      </w:r>
      <w:r w:rsidR="00F32AB8" w:rsidRPr="000B53B0">
        <w:rPr>
          <w:rFonts w:ascii="Arial" w:hAnsi="Arial" w:cs="Arial"/>
          <w:szCs w:val="22"/>
        </w:rPr>
        <w:t>elephonic daytime backup phone service</w:t>
      </w:r>
    </w:p>
    <w:p w:rsidR="00F32AB8" w:rsidRDefault="000B53B0" w:rsidP="00723777">
      <w:pPr>
        <w:numPr>
          <w:ilvl w:val="0"/>
          <w:numId w:val="18"/>
        </w:numPr>
        <w:ind w:left="2160" w:right="-720"/>
        <w:rPr>
          <w:rFonts w:ascii="Arial" w:hAnsi="Arial" w:cs="Arial"/>
          <w:szCs w:val="22"/>
        </w:rPr>
      </w:pPr>
      <w:r w:rsidRPr="000B53B0">
        <w:rPr>
          <w:rFonts w:ascii="Arial" w:hAnsi="Arial" w:cs="Arial"/>
          <w:szCs w:val="22"/>
        </w:rPr>
        <w:t>A</w:t>
      </w:r>
      <w:r w:rsidR="00F32AB8" w:rsidRPr="000B53B0">
        <w:rPr>
          <w:rFonts w:ascii="Arial" w:hAnsi="Arial" w:cs="Arial"/>
          <w:szCs w:val="22"/>
        </w:rPr>
        <w:t>fterhours phone service</w:t>
      </w:r>
    </w:p>
    <w:p w:rsidR="004E0D20" w:rsidRDefault="004E0D20" w:rsidP="00317B3D">
      <w:pPr>
        <w:ind w:right="-720" w:firstLine="720"/>
        <w:rPr>
          <w:rFonts w:ascii="Arial" w:hAnsi="Arial" w:cs="Arial"/>
          <w:szCs w:val="22"/>
        </w:rPr>
      </w:pPr>
    </w:p>
    <w:p w:rsidR="00F32AB8" w:rsidRPr="004D74F4" w:rsidRDefault="00CA7EE6" w:rsidP="00317B3D">
      <w:pPr>
        <w:ind w:right="-720" w:firstLine="720"/>
        <w:rPr>
          <w:rFonts w:ascii="Arial" w:hAnsi="Arial" w:cs="Arial"/>
          <w:szCs w:val="22"/>
        </w:rPr>
      </w:pPr>
      <w:r>
        <w:rPr>
          <w:rFonts w:ascii="Arial" w:hAnsi="Arial" w:cs="Arial"/>
          <w:szCs w:val="22"/>
        </w:rPr>
        <w:lastRenderedPageBreak/>
        <w:t>5.4.17</w:t>
      </w:r>
      <w:r w:rsidR="00317B3D" w:rsidRPr="004D74F4">
        <w:rPr>
          <w:rFonts w:ascii="Arial" w:hAnsi="Arial" w:cs="Arial"/>
          <w:szCs w:val="22"/>
        </w:rPr>
        <w:tab/>
      </w:r>
      <w:r w:rsidR="00F32AB8" w:rsidRPr="004D74F4">
        <w:rPr>
          <w:rFonts w:ascii="Arial" w:hAnsi="Arial" w:cs="Arial"/>
          <w:szCs w:val="22"/>
        </w:rPr>
        <w:t xml:space="preserve">Is there a limit to the number of times a client can call in to access services during a </w:t>
      </w:r>
    </w:p>
    <w:p w:rsidR="00F32AB8" w:rsidRPr="004D74F4" w:rsidRDefault="00F32AB8" w:rsidP="00F32AB8">
      <w:pPr>
        <w:tabs>
          <w:tab w:val="left" w:pos="-90"/>
          <w:tab w:val="left" w:pos="1080"/>
          <w:tab w:val="left" w:pos="1440"/>
        </w:tabs>
        <w:ind w:left="720" w:right="-720"/>
        <w:rPr>
          <w:rFonts w:ascii="Arial" w:hAnsi="Arial" w:cs="Arial"/>
          <w:szCs w:val="22"/>
        </w:rPr>
      </w:pPr>
      <w:r w:rsidRPr="004D74F4">
        <w:rPr>
          <w:rFonts w:ascii="Arial" w:hAnsi="Arial" w:cs="Arial"/>
          <w:szCs w:val="22"/>
        </w:rPr>
        <w:t xml:space="preserve">      </w:t>
      </w:r>
      <w:r w:rsidR="00317B3D" w:rsidRPr="004D74F4">
        <w:rPr>
          <w:rFonts w:ascii="Arial" w:hAnsi="Arial" w:cs="Arial"/>
          <w:szCs w:val="22"/>
        </w:rPr>
        <w:tab/>
      </w:r>
      <w:r w:rsidRPr="004D74F4">
        <w:rPr>
          <w:rFonts w:ascii="Arial" w:hAnsi="Arial" w:cs="Arial"/>
          <w:szCs w:val="22"/>
        </w:rPr>
        <w:t xml:space="preserve">plan year?  If </w:t>
      </w:r>
      <w:r w:rsidR="000B53B0">
        <w:rPr>
          <w:rFonts w:ascii="Arial" w:hAnsi="Arial" w:cs="Arial"/>
          <w:szCs w:val="22"/>
        </w:rPr>
        <w:t>yes</w:t>
      </w:r>
      <w:r w:rsidRPr="004D74F4">
        <w:rPr>
          <w:rFonts w:ascii="Arial" w:hAnsi="Arial" w:cs="Arial"/>
          <w:szCs w:val="22"/>
        </w:rPr>
        <w:t>, please describe.</w:t>
      </w:r>
    </w:p>
    <w:p w:rsidR="000B53B0" w:rsidRPr="004D74F4" w:rsidRDefault="000B53B0" w:rsidP="00F32AB8">
      <w:pPr>
        <w:rPr>
          <w:rFonts w:ascii="Arial" w:hAnsi="Arial" w:cs="Arial"/>
          <w:szCs w:val="22"/>
        </w:rPr>
      </w:pPr>
    </w:p>
    <w:p w:rsidR="00F32AB8" w:rsidRPr="000B53B0" w:rsidRDefault="00F32AB8" w:rsidP="00F32AB8">
      <w:pPr>
        <w:ind w:left="360"/>
        <w:rPr>
          <w:rFonts w:ascii="Arial" w:hAnsi="Arial" w:cs="Arial"/>
          <w:b/>
          <w:szCs w:val="22"/>
          <w:u w:val="single"/>
        </w:rPr>
      </w:pPr>
      <w:r w:rsidRPr="000B53B0">
        <w:rPr>
          <w:rFonts w:ascii="Arial" w:hAnsi="Arial" w:cs="Arial"/>
          <w:b/>
          <w:szCs w:val="22"/>
          <w:u w:val="single"/>
        </w:rPr>
        <w:t>Telephonic/Online Operations</w:t>
      </w:r>
    </w:p>
    <w:p w:rsidR="00F32AB8" w:rsidRPr="004D74F4" w:rsidRDefault="00F32AB8" w:rsidP="00F32AB8">
      <w:pPr>
        <w:rPr>
          <w:rFonts w:ascii="Arial" w:hAnsi="Arial" w:cs="Arial"/>
          <w:szCs w:val="22"/>
        </w:rPr>
      </w:pPr>
    </w:p>
    <w:p w:rsidR="00F32AB8" w:rsidRPr="004D74F4" w:rsidRDefault="000C5BDF" w:rsidP="000C5BDF">
      <w:pPr>
        <w:tabs>
          <w:tab w:val="left" w:pos="-90"/>
          <w:tab w:val="left" w:pos="720"/>
          <w:tab w:val="left" w:pos="1080"/>
          <w:tab w:val="left" w:pos="1440"/>
        </w:tabs>
        <w:ind w:left="1440" w:right="-720" w:hanging="1440"/>
        <w:rPr>
          <w:rFonts w:ascii="Arial" w:hAnsi="Arial" w:cs="Arial"/>
          <w:szCs w:val="22"/>
        </w:rPr>
      </w:pPr>
      <w:r w:rsidRPr="004D74F4">
        <w:rPr>
          <w:rFonts w:ascii="Arial" w:hAnsi="Arial" w:cs="Arial"/>
          <w:szCs w:val="22"/>
        </w:rPr>
        <w:tab/>
      </w:r>
      <w:r w:rsidR="00CA7EE6">
        <w:rPr>
          <w:rFonts w:ascii="Arial" w:hAnsi="Arial" w:cs="Arial"/>
          <w:szCs w:val="22"/>
        </w:rPr>
        <w:t>5.4.18</w:t>
      </w:r>
      <w:r w:rsidRPr="004D74F4">
        <w:rPr>
          <w:rFonts w:ascii="Arial" w:hAnsi="Arial" w:cs="Arial"/>
          <w:szCs w:val="22"/>
        </w:rPr>
        <w:tab/>
      </w:r>
      <w:r w:rsidR="00F32AB8" w:rsidRPr="004D74F4">
        <w:rPr>
          <w:rFonts w:ascii="Arial" w:hAnsi="Arial" w:cs="Arial"/>
          <w:szCs w:val="22"/>
        </w:rPr>
        <w:t xml:space="preserve">Will a dedicated, toll-free telephone number and trained consultants be available for clients 24/7/365?  If </w:t>
      </w:r>
      <w:r w:rsidR="002A5569">
        <w:rPr>
          <w:rFonts w:ascii="Arial" w:hAnsi="Arial" w:cs="Arial"/>
          <w:szCs w:val="22"/>
        </w:rPr>
        <w:t>yes</w:t>
      </w:r>
      <w:r w:rsidR="00F32AB8" w:rsidRPr="004D74F4">
        <w:rPr>
          <w:rFonts w:ascii="Arial" w:hAnsi="Arial" w:cs="Arial"/>
          <w:szCs w:val="22"/>
        </w:rPr>
        <w:t xml:space="preserve">, </w:t>
      </w:r>
      <w:r w:rsidR="002A5569">
        <w:rPr>
          <w:rFonts w:ascii="Arial" w:hAnsi="Arial" w:cs="Arial"/>
          <w:szCs w:val="22"/>
        </w:rPr>
        <w:t xml:space="preserve">please </w:t>
      </w:r>
      <w:r w:rsidR="00F32AB8" w:rsidRPr="004D74F4">
        <w:rPr>
          <w:rFonts w:ascii="Arial" w:hAnsi="Arial" w:cs="Arial"/>
          <w:szCs w:val="22"/>
        </w:rPr>
        <w:t xml:space="preserve">describe. </w:t>
      </w:r>
    </w:p>
    <w:p w:rsidR="00F32AB8" w:rsidRPr="002A5569" w:rsidRDefault="00CA7EE6" w:rsidP="00CA7EE6">
      <w:pPr>
        <w:tabs>
          <w:tab w:val="left" w:pos="-90"/>
          <w:tab w:val="left" w:pos="720"/>
          <w:tab w:val="left" w:pos="1080"/>
          <w:tab w:val="left" w:pos="1440"/>
        </w:tabs>
        <w:ind w:left="1440" w:right="-720" w:hanging="720"/>
        <w:rPr>
          <w:rFonts w:ascii="Arial" w:hAnsi="Arial" w:cs="Arial"/>
          <w:szCs w:val="22"/>
        </w:rPr>
      </w:pPr>
      <w:r>
        <w:rPr>
          <w:rFonts w:ascii="Arial" w:hAnsi="Arial" w:cs="Arial"/>
          <w:szCs w:val="22"/>
        </w:rPr>
        <w:t>5.4.19</w:t>
      </w:r>
      <w:r>
        <w:rPr>
          <w:rFonts w:ascii="Arial" w:hAnsi="Arial" w:cs="Arial"/>
          <w:szCs w:val="22"/>
        </w:rPr>
        <w:tab/>
      </w:r>
      <w:r w:rsidR="00F32AB8" w:rsidRPr="002A5569">
        <w:rPr>
          <w:rFonts w:ascii="Arial" w:hAnsi="Arial" w:cs="Arial"/>
          <w:szCs w:val="22"/>
        </w:rPr>
        <w:t>Is there a limit to the number of dedicated lines you can provide for our clients who have branded call lines?</w:t>
      </w:r>
    </w:p>
    <w:p w:rsidR="00F32AB8" w:rsidRPr="002A5569"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2A5569">
        <w:rPr>
          <w:rFonts w:ascii="Arial" w:hAnsi="Arial" w:cs="Arial"/>
          <w:szCs w:val="22"/>
        </w:rPr>
        <w:t>What is the average number of rings for each call?</w:t>
      </w:r>
    </w:p>
    <w:p w:rsidR="00F32AB8" w:rsidRPr="004D74F4"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4D74F4">
        <w:rPr>
          <w:rFonts w:ascii="Arial" w:hAnsi="Arial" w:cs="Arial"/>
          <w:szCs w:val="22"/>
        </w:rPr>
        <w:t>What is your average wait time</w:t>
      </w:r>
      <w:r w:rsidR="002A5569">
        <w:rPr>
          <w:rFonts w:ascii="Arial" w:hAnsi="Arial" w:cs="Arial"/>
          <w:szCs w:val="22"/>
        </w:rPr>
        <w:t xml:space="preserve"> </w:t>
      </w:r>
      <w:r w:rsidR="002A5569" w:rsidRPr="004D74F4">
        <w:rPr>
          <w:rFonts w:ascii="Arial" w:hAnsi="Arial" w:cs="Arial"/>
          <w:szCs w:val="22"/>
        </w:rPr>
        <w:t>to answer a customer on the phone</w:t>
      </w:r>
      <w:r w:rsidRPr="004D74F4">
        <w:rPr>
          <w:rFonts w:ascii="Arial" w:hAnsi="Arial" w:cs="Arial"/>
          <w:szCs w:val="22"/>
        </w:rPr>
        <w:t xml:space="preserve"> if all your lines are busy?</w:t>
      </w:r>
    </w:p>
    <w:p w:rsidR="00F32AB8" w:rsidRPr="004D74F4"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4D74F4">
        <w:rPr>
          <w:rFonts w:ascii="Arial" w:hAnsi="Arial" w:cs="Arial"/>
          <w:szCs w:val="22"/>
        </w:rPr>
        <w:t>What is your average call length?</w:t>
      </w:r>
    </w:p>
    <w:p w:rsidR="00F32AB8" w:rsidRPr="004D74F4"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4D74F4">
        <w:rPr>
          <w:rFonts w:ascii="Arial" w:hAnsi="Arial" w:cs="Arial"/>
          <w:szCs w:val="22"/>
        </w:rPr>
        <w:t>What is the call abandonment rate?</w:t>
      </w:r>
    </w:p>
    <w:p w:rsidR="00F32AB8" w:rsidRPr="004D74F4"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4D74F4">
        <w:rPr>
          <w:rFonts w:ascii="Arial" w:hAnsi="Arial" w:cs="Arial"/>
          <w:szCs w:val="22"/>
        </w:rPr>
        <w:t>What is the expected call volume for an organization comparable to the size of UTEAP?</w:t>
      </w:r>
    </w:p>
    <w:p w:rsidR="00F32AB8" w:rsidRPr="004D74F4"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4D74F4">
        <w:rPr>
          <w:rFonts w:ascii="Arial" w:hAnsi="Arial" w:cs="Arial"/>
          <w:szCs w:val="22"/>
        </w:rPr>
        <w:t xml:space="preserve">What is your standard turnaround time to complete search information and contact </w:t>
      </w:r>
      <w:r w:rsidR="002A5569">
        <w:rPr>
          <w:rFonts w:ascii="Arial" w:hAnsi="Arial" w:cs="Arial"/>
          <w:szCs w:val="22"/>
        </w:rPr>
        <w:t xml:space="preserve">the </w:t>
      </w:r>
      <w:r w:rsidRPr="004D74F4">
        <w:rPr>
          <w:rFonts w:ascii="Arial" w:hAnsi="Arial" w:cs="Arial"/>
          <w:szCs w:val="22"/>
        </w:rPr>
        <w:t>client?</w:t>
      </w:r>
    </w:p>
    <w:p w:rsidR="00F32AB8" w:rsidRPr="004D74F4" w:rsidRDefault="002A5569" w:rsidP="00723777">
      <w:pPr>
        <w:numPr>
          <w:ilvl w:val="2"/>
          <w:numId w:val="19"/>
        </w:numPr>
        <w:tabs>
          <w:tab w:val="left" w:pos="720"/>
          <w:tab w:val="left" w:pos="1080"/>
          <w:tab w:val="left" w:pos="1440"/>
        </w:tabs>
        <w:ind w:right="-720"/>
        <w:rPr>
          <w:rFonts w:ascii="Arial" w:hAnsi="Arial" w:cs="Arial"/>
          <w:szCs w:val="22"/>
        </w:rPr>
      </w:pPr>
      <w:r>
        <w:rPr>
          <w:rFonts w:ascii="Arial" w:hAnsi="Arial" w:cs="Arial"/>
          <w:szCs w:val="22"/>
        </w:rPr>
        <w:t xml:space="preserve">Do you currently </w:t>
      </w:r>
      <w:r w:rsidR="00F32AB8" w:rsidRPr="004D74F4">
        <w:rPr>
          <w:rFonts w:ascii="Arial" w:hAnsi="Arial" w:cs="Arial"/>
          <w:szCs w:val="22"/>
        </w:rPr>
        <w:t>have a plan</w:t>
      </w:r>
      <w:r>
        <w:rPr>
          <w:rFonts w:ascii="Arial" w:hAnsi="Arial" w:cs="Arial"/>
          <w:szCs w:val="22"/>
        </w:rPr>
        <w:t xml:space="preserve"> in place that</w:t>
      </w:r>
      <w:r w:rsidR="00F32AB8" w:rsidRPr="004D74F4">
        <w:rPr>
          <w:rFonts w:ascii="Arial" w:hAnsi="Arial" w:cs="Arial"/>
          <w:szCs w:val="22"/>
        </w:rPr>
        <w:t xml:space="preserve"> ensure</w:t>
      </w:r>
      <w:r>
        <w:rPr>
          <w:rFonts w:ascii="Arial" w:hAnsi="Arial" w:cs="Arial"/>
          <w:szCs w:val="22"/>
        </w:rPr>
        <w:t>s</w:t>
      </w:r>
      <w:r w:rsidR="00F32AB8" w:rsidRPr="004D74F4">
        <w:rPr>
          <w:rFonts w:ascii="Arial" w:hAnsi="Arial" w:cs="Arial"/>
          <w:szCs w:val="22"/>
        </w:rPr>
        <w:t xml:space="preserve"> business telephonic connectivity and continuity of operat</w:t>
      </w:r>
      <w:r>
        <w:rPr>
          <w:rFonts w:ascii="Arial" w:hAnsi="Arial" w:cs="Arial"/>
          <w:szCs w:val="22"/>
        </w:rPr>
        <w:t>ions in the event of a disaster?</w:t>
      </w:r>
      <w:r w:rsidR="00F32AB8" w:rsidRPr="004D74F4">
        <w:rPr>
          <w:rFonts w:ascii="Arial" w:hAnsi="Arial" w:cs="Arial"/>
          <w:szCs w:val="22"/>
        </w:rPr>
        <w:t xml:space="preserve">  If </w:t>
      </w:r>
      <w:r>
        <w:rPr>
          <w:rFonts w:ascii="Arial" w:hAnsi="Arial" w:cs="Arial"/>
          <w:szCs w:val="22"/>
        </w:rPr>
        <w:t>yes</w:t>
      </w:r>
      <w:r w:rsidR="00F32AB8" w:rsidRPr="004D74F4">
        <w:rPr>
          <w:rFonts w:ascii="Arial" w:hAnsi="Arial" w:cs="Arial"/>
          <w:szCs w:val="22"/>
        </w:rPr>
        <w:t>, briefly describe your disaster recovery plan.</w:t>
      </w:r>
    </w:p>
    <w:p w:rsidR="00F32AB8" w:rsidRPr="004D74F4" w:rsidRDefault="00F32AB8" w:rsidP="00723777">
      <w:pPr>
        <w:numPr>
          <w:ilvl w:val="2"/>
          <w:numId w:val="19"/>
        </w:numPr>
        <w:tabs>
          <w:tab w:val="left" w:pos="720"/>
          <w:tab w:val="left" w:pos="1080"/>
          <w:tab w:val="left" w:pos="1440"/>
        </w:tabs>
        <w:ind w:right="-720"/>
        <w:rPr>
          <w:rFonts w:ascii="Arial" w:hAnsi="Arial" w:cs="Arial"/>
          <w:szCs w:val="22"/>
        </w:rPr>
      </w:pPr>
      <w:r w:rsidRPr="004D74F4">
        <w:rPr>
          <w:rFonts w:ascii="Arial" w:hAnsi="Arial" w:cs="Arial"/>
          <w:szCs w:val="22"/>
        </w:rPr>
        <w:t>Please provide a case example of the process for a call received by warm transfer from UTEAP to your office.</w:t>
      </w:r>
    </w:p>
    <w:p w:rsidR="00F32AB8" w:rsidRPr="00FB097C" w:rsidRDefault="00F32AB8" w:rsidP="00723777">
      <w:pPr>
        <w:numPr>
          <w:ilvl w:val="2"/>
          <w:numId w:val="19"/>
        </w:numPr>
        <w:tabs>
          <w:tab w:val="left" w:pos="-90"/>
          <w:tab w:val="left" w:pos="720"/>
          <w:tab w:val="left" w:pos="1080"/>
          <w:tab w:val="left" w:pos="1440"/>
        </w:tabs>
        <w:ind w:right="-720"/>
        <w:rPr>
          <w:rFonts w:ascii="Arial" w:hAnsi="Arial" w:cs="Arial"/>
          <w:szCs w:val="22"/>
          <w:u w:val="single"/>
        </w:rPr>
      </w:pPr>
      <w:r w:rsidRPr="00FB097C">
        <w:rPr>
          <w:rFonts w:ascii="Arial" w:hAnsi="Arial" w:cs="Arial"/>
          <w:szCs w:val="22"/>
        </w:rPr>
        <w:t>Please descri</w:t>
      </w:r>
      <w:r w:rsidR="002A5569" w:rsidRPr="00FB097C">
        <w:rPr>
          <w:rFonts w:ascii="Arial" w:hAnsi="Arial" w:cs="Arial"/>
          <w:szCs w:val="22"/>
        </w:rPr>
        <w:t>be in detail the process when UTEAP</w:t>
      </w:r>
      <w:r w:rsidRPr="00FB097C">
        <w:rPr>
          <w:rFonts w:ascii="Arial" w:hAnsi="Arial" w:cs="Arial"/>
          <w:szCs w:val="22"/>
        </w:rPr>
        <w:t xml:space="preserve"> warm transfer</w:t>
      </w:r>
      <w:r w:rsidR="002A5569" w:rsidRPr="00FB097C">
        <w:rPr>
          <w:rFonts w:ascii="Arial" w:hAnsi="Arial" w:cs="Arial"/>
          <w:szCs w:val="22"/>
        </w:rPr>
        <w:t>s</w:t>
      </w:r>
      <w:r w:rsidRPr="00FB097C">
        <w:rPr>
          <w:rFonts w:ascii="Arial" w:hAnsi="Arial" w:cs="Arial"/>
          <w:szCs w:val="22"/>
        </w:rPr>
        <w:t xml:space="preserve"> a call to you.</w:t>
      </w:r>
    </w:p>
    <w:p w:rsidR="00C54913" w:rsidRPr="004D74F4" w:rsidRDefault="00F32AB8" w:rsidP="00723777">
      <w:pPr>
        <w:numPr>
          <w:ilvl w:val="2"/>
          <w:numId w:val="19"/>
        </w:numPr>
        <w:tabs>
          <w:tab w:val="left" w:pos="-90"/>
          <w:tab w:val="left" w:pos="1080"/>
          <w:tab w:val="left" w:pos="1440"/>
        </w:tabs>
        <w:ind w:right="-720"/>
        <w:rPr>
          <w:rFonts w:ascii="Arial" w:hAnsi="Arial" w:cs="Arial"/>
          <w:szCs w:val="22"/>
        </w:rPr>
      </w:pPr>
      <w:r w:rsidRPr="004D74F4">
        <w:rPr>
          <w:rFonts w:ascii="Arial" w:hAnsi="Arial" w:cs="Arial"/>
          <w:szCs w:val="22"/>
        </w:rPr>
        <w:t>What are the qualifications and credential</w:t>
      </w:r>
      <w:r w:rsidR="002A5569">
        <w:rPr>
          <w:rFonts w:ascii="Arial" w:hAnsi="Arial" w:cs="Arial"/>
          <w:szCs w:val="22"/>
        </w:rPr>
        <w:t>s</w:t>
      </w:r>
      <w:r w:rsidRPr="004D74F4">
        <w:rPr>
          <w:rFonts w:ascii="Arial" w:hAnsi="Arial" w:cs="Arial"/>
          <w:szCs w:val="22"/>
        </w:rPr>
        <w:t xml:space="preserve"> of the staff answering the phones?</w:t>
      </w:r>
    </w:p>
    <w:p w:rsidR="00C54913" w:rsidRPr="004D74F4" w:rsidRDefault="00F32AB8" w:rsidP="00723777">
      <w:pPr>
        <w:numPr>
          <w:ilvl w:val="2"/>
          <w:numId w:val="19"/>
        </w:numPr>
        <w:tabs>
          <w:tab w:val="left" w:pos="-90"/>
          <w:tab w:val="left" w:pos="1080"/>
          <w:tab w:val="left" w:pos="1440"/>
        </w:tabs>
        <w:ind w:right="-720"/>
        <w:rPr>
          <w:rFonts w:ascii="Arial" w:hAnsi="Arial" w:cs="Arial"/>
          <w:szCs w:val="22"/>
        </w:rPr>
      </w:pPr>
      <w:r w:rsidRPr="004D74F4">
        <w:rPr>
          <w:rFonts w:ascii="Arial" w:hAnsi="Arial" w:cs="Arial"/>
          <w:szCs w:val="22"/>
        </w:rPr>
        <w:t xml:space="preserve">How are these calls handled? </w:t>
      </w:r>
    </w:p>
    <w:p w:rsidR="00F32AB8" w:rsidRPr="004D74F4" w:rsidRDefault="00F32AB8" w:rsidP="00723777">
      <w:pPr>
        <w:numPr>
          <w:ilvl w:val="2"/>
          <w:numId w:val="19"/>
        </w:numPr>
        <w:tabs>
          <w:tab w:val="left" w:pos="-90"/>
          <w:tab w:val="left" w:pos="1080"/>
          <w:tab w:val="left" w:pos="1440"/>
        </w:tabs>
        <w:ind w:right="-720"/>
        <w:rPr>
          <w:rFonts w:ascii="Arial" w:hAnsi="Arial" w:cs="Arial"/>
          <w:szCs w:val="22"/>
        </w:rPr>
      </w:pPr>
      <w:r w:rsidRPr="004D74F4">
        <w:rPr>
          <w:rFonts w:ascii="Arial" w:hAnsi="Arial" w:cs="Arial"/>
          <w:szCs w:val="22"/>
        </w:rPr>
        <w:t xml:space="preserve">What information is obtained? </w:t>
      </w:r>
    </w:p>
    <w:p w:rsidR="00F32AB8" w:rsidRPr="004D74F4" w:rsidRDefault="00F32AB8" w:rsidP="00723777">
      <w:pPr>
        <w:numPr>
          <w:ilvl w:val="2"/>
          <w:numId w:val="19"/>
        </w:numPr>
        <w:tabs>
          <w:tab w:val="left" w:pos="-90"/>
        </w:tabs>
        <w:ind w:right="-720"/>
        <w:rPr>
          <w:rFonts w:ascii="Arial" w:hAnsi="Arial" w:cs="Arial"/>
          <w:szCs w:val="22"/>
        </w:rPr>
      </w:pPr>
      <w:r w:rsidRPr="004D74F4">
        <w:rPr>
          <w:rFonts w:ascii="Arial" w:hAnsi="Arial" w:cs="Arial"/>
          <w:szCs w:val="22"/>
        </w:rPr>
        <w:t xml:space="preserve">How do you make internal referrals? </w:t>
      </w:r>
    </w:p>
    <w:p w:rsidR="00C54913" w:rsidRPr="004D74F4" w:rsidRDefault="00F32AB8" w:rsidP="00723777">
      <w:pPr>
        <w:numPr>
          <w:ilvl w:val="2"/>
          <w:numId w:val="19"/>
        </w:numPr>
        <w:tabs>
          <w:tab w:val="left" w:pos="-90"/>
        </w:tabs>
        <w:ind w:right="-720"/>
        <w:rPr>
          <w:rFonts w:ascii="Arial" w:hAnsi="Arial" w:cs="Arial"/>
          <w:szCs w:val="22"/>
        </w:rPr>
      </w:pPr>
      <w:r w:rsidRPr="004D74F4">
        <w:rPr>
          <w:rFonts w:ascii="Arial" w:hAnsi="Arial" w:cs="Arial"/>
          <w:szCs w:val="22"/>
        </w:rPr>
        <w:t>How many times is the caller transferred as a part of the process?</w:t>
      </w:r>
    </w:p>
    <w:p w:rsidR="00C54913" w:rsidRPr="004D74F4" w:rsidRDefault="00F32AB8" w:rsidP="00723777">
      <w:pPr>
        <w:numPr>
          <w:ilvl w:val="2"/>
          <w:numId w:val="19"/>
        </w:numPr>
        <w:tabs>
          <w:tab w:val="left" w:pos="-90"/>
        </w:tabs>
        <w:ind w:right="-720"/>
        <w:rPr>
          <w:rFonts w:ascii="Arial" w:hAnsi="Arial" w:cs="Arial"/>
          <w:szCs w:val="22"/>
        </w:rPr>
      </w:pPr>
      <w:r w:rsidRPr="004D74F4">
        <w:rPr>
          <w:rFonts w:ascii="Arial" w:hAnsi="Arial" w:cs="Arial"/>
          <w:szCs w:val="22"/>
        </w:rPr>
        <w:t>What are the qualifications of the individuals responding? (e.g. child/elder care consultants, attorneys, paralegals, financial advisors, etc.)</w:t>
      </w:r>
    </w:p>
    <w:p w:rsidR="00F32AB8" w:rsidRPr="004D74F4" w:rsidRDefault="00F32AB8" w:rsidP="00723777">
      <w:pPr>
        <w:numPr>
          <w:ilvl w:val="2"/>
          <w:numId w:val="19"/>
        </w:numPr>
        <w:tabs>
          <w:tab w:val="left" w:pos="-90"/>
        </w:tabs>
        <w:ind w:right="-720"/>
        <w:rPr>
          <w:rFonts w:ascii="Arial" w:hAnsi="Arial" w:cs="Arial"/>
          <w:szCs w:val="22"/>
        </w:rPr>
      </w:pPr>
      <w:r w:rsidRPr="004D74F4">
        <w:rPr>
          <w:rFonts w:ascii="Arial" w:hAnsi="Arial" w:cs="Arial"/>
          <w:szCs w:val="22"/>
        </w:rPr>
        <w:t xml:space="preserve">Please provide a case example of the process from the warm transfer to case completion. </w:t>
      </w:r>
    </w:p>
    <w:p w:rsidR="00F32AB8" w:rsidRPr="00FB097C"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FB097C">
        <w:rPr>
          <w:rFonts w:ascii="Arial" w:hAnsi="Arial" w:cs="Arial"/>
          <w:szCs w:val="22"/>
        </w:rPr>
        <w:t>Please describe in detail your daytime backup and afterhours phone service.</w:t>
      </w:r>
    </w:p>
    <w:p w:rsidR="00C54913" w:rsidRPr="00FB097C"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FB097C">
        <w:rPr>
          <w:rFonts w:ascii="Arial" w:hAnsi="Arial" w:cs="Arial"/>
          <w:szCs w:val="22"/>
        </w:rPr>
        <w:t xml:space="preserve">What are your current system capabilities (i.e. call volume, number of rings to answer, hold time for clients, etc.) for receiving daytime backup and </w:t>
      </w:r>
      <w:r w:rsidR="00CC5E18" w:rsidRPr="00FB097C">
        <w:rPr>
          <w:rFonts w:ascii="Arial" w:hAnsi="Arial" w:cs="Arial"/>
          <w:szCs w:val="22"/>
        </w:rPr>
        <w:t>after</w:t>
      </w:r>
      <w:r w:rsidR="00CC5E18">
        <w:rPr>
          <w:rFonts w:ascii="Arial" w:hAnsi="Arial" w:cs="Arial"/>
          <w:szCs w:val="22"/>
        </w:rPr>
        <w:t>-</w:t>
      </w:r>
      <w:r w:rsidR="00CC5E18" w:rsidRPr="00FB097C">
        <w:rPr>
          <w:rFonts w:ascii="Arial" w:hAnsi="Arial" w:cs="Arial"/>
          <w:szCs w:val="22"/>
        </w:rPr>
        <w:t>hour</w:t>
      </w:r>
      <w:r w:rsidRPr="00FB097C">
        <w:rPr>
          <w:rFonts w:ascii="Arial" w:hAnsi="Arial" w:cs="Arial"/>
          <w:szCs w:val="22"/>
        </w:rPr>
        <w:t xml:space="preserve"> calls?</w:t>
      </w:r>
    </w:p>
    <w:p w:rsidR="00F32AB8" w:rsidRPr="00FB097C"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FB097C">
        <w:rPr>
          <w:rFonts w:ascii="Arial" w:hAnsi="Arial" w:cs="Arial"/>
          <w:szCs w:val="22"/>
        </w:rPr>
        <w:t>What are the qualifications and credentials of the staff?</w:t>
      </w:r>
    </w:p>
    <w:p w:rsidR="00F32AB8" w:rsidRPr="00FB097C"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FB097C">
        <w:rPr>
          <w:rFonts w:ascii="Arial" w:hAnsi="Arial" w:cs="Arial"/>
          <w:szCs w:val="22"/>
        </w:rPr>
        <w:t xml:space="preserve">Describe your current process for receiving daytime backup and </w:t>
      </w:r>
      <w:r w:rsidR="00CC5E18" w:rsidRPr="00FB097C">
        <w:rPr>
          <w:rFonts w:ascii="Arial" w:hAnsi="Arial" w:cs="Arial"/>
          <w:szCs w:val="22"/>
        </w:rPr>
        <w:t>after</w:t>
      </w:r>
      <w:r w:rsidR="00CC5E18">
        <w:rPr>
          <w:rFonts w:ascii="Arial" w:hAnsi="Arial" w:cs="Arial"/>
          <w:szCs w:val="22"/>
        </w:rPr>
        <w:t>-</w:t>
      </w:r>
      <w:r w:rsidR="00CC5E18" w:rsidRPr="00FB097C">
        <w:rPr>
          <w:rFonts w:ascii="Arial" w:hAnsi="Arial" w:cs="Arial"/>
          <w:szCs w:val="22"/>
        </w:rPr>
        <w:t>hour</w:t>
      </w:r>
      <w:r w:rsidRPr="00FB097C">
        <w:rPr>
          <w:rFonts w:ascii="Arial" w:hAnsi="Arial" w:cs="Arial"/>
          <w:szCs w:val="22"/>
        </w:rPr>
        <w:t xml:space="preserve"> calls?</w:t>
      </w:r>
    </w:p>
    <w:p w:rsidR="00F32AB8" w:rsidRPr="00FB097C"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FB097C">
        <w:rPr>
          <w:rFonts w:ascii="Arial" w:hAnsi="Arial" w:cs="Arial"/>
          <w:szCs w:val="22"/>
        </w:rPr>
        <w:t>How are client company lines rolled over to your lines?</w:t>
      </w:r>
    </w:p>
    <w:p w:rsidR="00F32AB8" w:rsidRPr="00FB097C"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FB097C">
        <w:rPr>
          <w:rFonts w:ascii="Arial" w:hAnsi="Arial" w:cs="Arial"/>
          <w:szCs w:val="22"/>
        </w:rPr>
        <w:t>What is your protocol if you receive a daytime backup or</w:t>
      </w:r>
      <w:r w:rsidR="00C54913" w:rsidRPr="00FB097C">
        <w:rPr>
          <w:rFonts w:ascii="Arial" w:hAnsi="Arial" w:cs="Arial"/>
          <w:szCs w:val="22"/>
        </w:rPr>
        <w:t xml:space="preserve"> </w:t>
      </w:r>
      <w:r w:rsidR="00CC5E18" w:rsidRPr="00FB097C">
        <w:rPr>
          <w:rFonts w:ascii="Arial" w:hAnsi="Arial" w:cs="Arial"/>
          <w:szCs w:val="22"/>
        </w:rPr>
        <w:t>after-hour</w:t>
      </w:r>
      <w:r w:rsidRPr="00FB097C">
        <w:rPr>
          <w:rFonts w:ascii="Arial" w:hAnsi="Arial" w:cs="Arial"/>
          <w:szCs w:val="22"/>
        </w:rPr>
        <w:t xml:space="preserve"> call from someone who is in danger of harming themselves or others? </w:t>
      </w:r>
    </w:p>
    <w:p w:rsidR="00F32AB8" w:rsidRPr="004D74F4"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FB097C">
        <w:rPr>
          <w:rFonts w:ascii="Arial" w:hAnsi="Arial" w:cs="Arial"/>
          <w:szCs w:val="22"/>
        </w:rPr>
        <w:t xml:space="preserve">What is your protocol for a caller when you cannot determine if they are a covered </w:t>
      </w:r>
      <w:r w:rsidRPr="004D74F4">
        <w:rPr>
          <w:rFonts w:ascii="Arial" w:hAnsi="Arial" w:cs="Arial"/>
          <w:szCs w:val="22"/>
        </w:rPr>
        <w:t>participant?</w:t>
      </w:r>
    </w:p>
    <w:p w:rsidR="00F32AB8" w:rsidRPr="004D74F4"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4D74F4">
        <w:rPr>
          <w:rFonts w:ascii="Arial" w:hAnsi="Arial" w:cs="Arial"/>
          <w:szCs w:val="22"/>
        </w:rPr>
        <w:t xml:space="preserve">Please provide a case example of the process for a </w:t>
      </w:r>
      <w:r w:rsidR="00C54913" w:rsidRPr="004D74F4">
        <w:rPr>
          <w:rFonts w:ascii="Arial" w:hAnsi="Arial" w:cs="Arial"/>
          <w:szCs w:val="22"/>
        </w:rPr>
        <w:t xml:space="preserve">call received by your </w:t>
      </w:r>
      <w:r w:rsidR="00CC5E18" w:rsidRPr="004D74F4">
        <w:rPr>
          <w:rFonts w:ascii="Arial" w:hAnsi="Arial" w:cs="Arial"/>
          <w:szCs w:val="22"/>
        </w:rPr>
        <w:t>after-hour</w:t>
      </w:r>
      <w:r w:rsidRPr="004D74F4">
        <w:rPr>
          <w:rFonts w:ascii="Arial" w:hAnsi="Arial" w:cs="Arial"/>
          <w:szCs w:val="22"/>
        </w:rPr>
        <w:t xml:space="preserve"> service.</w:t>
      </w:r>
    </w:p>
    <w:p w:rsidR="00F32AB8" w:rsidRPr="004D74F4"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4D74F4">
        <w:rPr>
          <w:rFonts w:ascii="Arial" w:hAnsi="Arial" w:cs="Arial"/>
          <w:szCs w:val="22"/>
        </w:rPr>
        <w:t>Please describe in detail your online customer service operations.</w:t>
      </w:r>
    </w:p>
    <w:p w:rsidR="00F32AB8" w:rsidRPr="004D74F4" w:rsidRDefault="00F32AB8" w:rsidP="00723777">
      <w:pPr>
        <w:numPr>
          <w:ilvl w:val="2"/>
          <w:numId w:val="19"/>
        </w:numPr>
        <w:tabs>
          <w:tab w:val="left" w:pos="720"/>
          <w:tab w:val="left" w:pos="1080"/>
          <w:tab w:val="left" w:pos="1440"/>
        </w:tabs>
        <w:ind w:right="-720"/>
        <w:rPr>
          <w:rFonts w:ascii="Arial" w:hAnsi="Arial" w:cs="Arial"/>
          <w:szCs w:val="22"/>
        </w:rPr>
      </w:pPr>
      <w:r w:rsidRPr="004D74F4">
        <w:rPr>
          <w:rFonts w:ascii="Arial" w:hAnsi="Arial" w:cs="Arial"/>
          <w:szCs w:val="22"/>
        </w:rPr>
        <w:t>Will you provide online Instant Message (IM) access that clients may use to communicate 24/</w:t>
      </w:r>
      <w:r w:rsidR="002A5569">
        <w:rPr>
          <w:rFonts w:ascii="Arial" w:hAnsi="Arial" w:cs="Arial"/>
          <w:szCs w:val="22"/>
        </w:rPr>
        <w:t>7/365 with consultants?    If yes</w:t>
      </w:r>
      <w:r w:rsidRPr="004D74F4">
        <w:rPr>
          <w:rFonts w:ascii="Arial" w:hAnsi="Arial" w:cs="Arial"/>
          <w:szCs w:val="22"/>
        </w:rPr>
        <w:t xml:space="preserve">, </w:t>
      </w:r>
      <w:r w:rsidR="002A5569">
        <w:rPr>
          <w:rFonts w:ascii="Arial" w:hAnsi="Arial" w:cs="Arial"/>
          <w:szCs w:val="22"/>
        </w:rPr>
        <w:t xml:space="preserve">please </w:t>
      </w:r>
      <w:r w:rsidRPr="004D74F4">
        <w:rPr>
          <w:rFonts w:ascii="Arial" w:hAnsi="Arial" w:cs="Arial"/>
          <w:szCs w:val="22"/>
        </w:rPr>
        <w:t xml:space="preserve">describe. </w:t>
      </w:r>
    </w:p>
    <w:p w:rsidR="00F32AB8" w:rsidRPr="004D74F4" w:rsidRDefault="00F32AB8" w:rsidP="00723777">
      <w:pPr>
        <w:numPr>
          <w:ilvl w:val="2"/>
          <w:numId w:val="19"/>
        </w:numPr>
        <w:tabs>
          <w:tab w:val="left" w:pos="720"/>
          <w:tab w:val="left" w:pos="1080"/>
          <w:tab w:val="left" w:pos="1440"/>
        </w:tabs>
        <w:ind w:right="-720"/>
        <w:rPr>
          <w:rFonts w:ascii="Arial" w:hAnsi="Arial" w:cs="Arial"/>
          <w:szCs w:val="22"/>
        </w:rPr>
      </w:pPr>
      <w:r w:rsidRPr="004D74F4">
        <w:rPr>
          <w:rFonts w:ascii="Arial" w:hAnsi="Arial" w:cs="Arial"/>
          <w:szCs w:val="22"/>
        </w:rPr>
        <w:t>Please describe information and services provided on your members’ website.</w:t>
      </w:r>
    </w:p>
    <w:p w:rsidR="00F32AB8" w:rsidRPr="004D74F4" w:rsidRDefault="00F32AB8" w:rsidP="00723777">
      <w:pPr>
        <w:numPr>
          <w:ilvl w:val="2"/>
          <w:numId w:val="19"/>
        </w:numPr>
        <w:tabs>
          <w:tab w:val="left" w:pos="720"/>
          <w:tab w:val="left" w:pos="1080"/>
          <w:tab w:val="left" w:pos="1440"/>
        </w:tabs>
        <w:ind w:right="-720"/>
        <w:rPr>
          <w:rFonts w:ascii="Arial" w:hAnsi="Arial" w:cs="Arial"/>
          <w:szCs w:val="22"/>
        </w:rPr>
      </w:pPr>
      <w:r w:rsidRPr="004D74F4">
        <w:rPr>
          <w:rFonts w:ascii="Arial" w:hAnsi="Arial" w:cs="Arial"/>
          <w:szCs w:val="22"/>
        </w:rPr>
        <w:t>Do you have onli</w:t>
      </w:r>
      <w:r w:rsidR="002A5569">
        <w:rPr>
          <w:rFonts w:ascii="Arial" w:hAnsi="Arial" w:cs="Arial"/>
          <w:szCs w:val="22"/>
        </w:rPr>
        <w:t>ne webinars for clients?   If yes</w:t>
      </w:r>
      <w:r w:rsidRPr="004D74F4">
        <w:rPr>
          <w:rFonts w:ascii="Arial" w:hAnsi="Arial" w:cs="Arial"/>
          <w:szCs w:val="22"/>
        </w:rPr>
        <w:t xml:space="preserve">, </w:t>
      </w:r>
      <w:r w:rsidR="002A5569">
        <w:rPr>
          <w:rFonts w:ascii="Arial" w:hAnsi="Arial" w:cs="Arial"/>
          <w:szCs w:val="22"/>
        </w:rPr>
        <w:t xml:space="preserve">please </w:t>
      </w:r>
      <w:r w:rsidRPr="004D74F4">
        <w:rPr>
          <w:rFonts w:ascii="Arial" w:hAnsi="Arial" w:cs="Arial"/>
          <w:szCs w:val="22"/>
        </w:rPr>
        <w:t xml:space="preserve">describe. </w:t>
      </w:r>
    </w:p>
    <w:p w:rsidR="00F32AB8" w:rsidRPr="004D74F4" w:rsidRDefault="00F32AB8" w:rsidP="00723777">
      <w:pPr>
        <w:numPr>
          <w:ilvl w:val="2"/>
          <w:numId w:val="19"/>
        </w:numPr>
        <w:tabs>
          <w:tab w:val="left" w:pos="720"/>
          <w:tab w:val="left" w:pos="1080"/>
          <w:tab w:val="left" w:pos="1440"/>
        </w:tabs>
        <w:ind w:right="-720"/>
        <w:rPr>
          <w:rFonts w:ascii="Arial" w:hAnsi="Arial" w:cs="Arial"/>
          <w:szCs w:val="22"/>
        </w:rPr>
      </w:pPr>
      <w:r w:rsidRPr="004D74F4">
        <w:rPr>
          <w:rFonts w:ascii="Arial" w:hAnsi="Arial" w:cs="Arial"/>
          <w:szCs w:val="22"/>
        </w:rPr>
        <w:t>Please provide a case example of the process for a website inquiry generated through your website.</w:t>
      </w:r>
    </w:p>
    <w:p w:rsidR="00F32AB8" w:rsidRPr="004D74F4" w:rsidRDefault="002A5569" w:rsidP="00723777">
      <w:pPr>
        <w:numPr>
          <w:ilvl w:val="2"/>
          <w:numId w:val="19"/>
        </w:numPr>
        <w:tabs>
          <w:tab w:val="left" w:pos="720"/>
          <w:tab w:val="left" w:pos="1080"/>
          <w:tab w:val="left" w:pos="1440"/>
        </w:tabs>
        <w:ind w:right="-720"/>
        <w:rPr>
          <w:rFonts w:ascii="Arial" w:hAnsi="Arial" w:cs="Arial"/>
          <w:szCs w:val="22"/>
        </w:rPr>
      </w:pPr>
      <w:r>
        <w:rPr>
          <w:rFonts w:ascii="Arial" w:hAnsi="Arial" w:cs="Arial"/>
          <w:snapToGrid w:val="0"/>
          <w:szCs w:val="22"/>
        </w:rPr>
        <w:t xml:space="preserve">Do </w:t>
      </w:r>
      <w:r w:rsidR="00F32AB8" w:rsidRPr="004D74F4">
        <w:rPr>
          <w:rFonts w:ascii="Arial" w:hAnsi="Arial" w:cs="Arial"/>
          <w:snapToGrid w:val="0"/>
          <w:szCs w:val="22"/>
        </w:rPr>
        <w:t>you plan to make any material changes or upgrades to these systems within</w:t>
      </w:r>
      <w:r>
        <w:rPr>
          <w:rFonts w:ascii="Arial" w:hAnsi="Arial" w:cs="Arial"/>
          <w:snapToGrid w:val="0"/>
          <w:szCs w:val="22"/>
        </w:rPr>
        <w:t xml:space="preserve"> the next calendar year?    If yes</w:t>
      </w:r>
      <w:r w:rsidR="00F32AB8" w:rsidRPr="004D74F4">
        <w:rPr>
          <w:rFonts w:ascii="Arial" w:hAnsi="Arial" w:cs="Arial"/>
          <w:snapToGrid w:val="0"/>
          <w:szCs w:val="22"/>
        </w:rPr>
        <w:t xml:space="preserve">, </w:t>
      </w:r>
      <w:r>
        <w:rPr>
          <w:rFonts w:ascii="Arial" w:hAnsi="Arial" w:cs="Arial"/>
          <w:snapToGrid w:val="0"/>
          <w:szCs w:val="22"/>
        </w:rPr>
        <w:t xml:space="preserve">please </w:t>
      </w:r>
      <w:r w:rsidR="00F32AB8" w:rsidRPr="004D74F4">
        <w:rPr>
          <w:rFonts w:ascii="Arial" w:hAnsi="Arial" w:cs="Arial"/>
          <w:snapToGrid w:val="0"/>
          <w:szCs w:val="22"/>
        </w:rPr>
        <w:t>describe.</w:t>
      </w:r>
    </w:p>
    <w:p w:rsidR="00F32AB8" w:rsidRPr="004D74F4" w:rsidRDefault="002A5569" w:rsidP="00723777">
      <w:pPr>
        <w:numPr>
          <w:ilvl w:val="2"/>
          <w:numId w:val="19"/>
        </w:numPr>
        <w:tabs>
          <w:tab w:val="left" w:pos="720"/>
          <w:tab w:val="left" w:pos="1080"/>
          <w:tab w:val="left" w:pos="1440"/>
        </w:tabs>
        <w:ind w:right="-720"/>
        <w:rPr>
          <w:rFonts w:ascii="Arial" w:hAnsi="Arial" w:cs="Arial"/>
          <w:szCs w:val="22"/>
        </w:rPr>
      </w:pPr>
      <w:r>
        <w:rPr>
          <w:rFonts w:ascii="Arial" w:hAnsi="Arial" w:cs="Arial"/>
          <w:szCs w:val="22"/>
        </w:rPr>
        <w:lastRenderedPageBreak/>
        <w:t xml:space="preserve">Do you </w:t>
      </w:r>
      <w:r w:rsidR="00F32AB8" w:rsidRPr="004D74F4">
        <w:rPr>
          <w:rFonts w:ascii="Arial" w:hAnsi="Arial" w:cs="Arial"/>
          <w:szCs w:val="22"/>
        </w:rPr>
        <w:t>currently have</w:t>
      </w:r>
      <w:r>
        <w:rPr>
          <w:rFonts w:ascii="Arial" w:hAnsi="Arial" w:cs="Arial"/>
          <w:szCs w:val="22"/>
        </w:rPr>
        <w:t xml:space="preserve"> a plan </w:t>
      </w:r>
      <w:r w:rsidR="00F32AB8" w:rsidRPr="004D74F4">
        <w:rPr>
          <w:rFonts w:ascii="Arial" w:hAnsi="Arial" w:cs="Arial"/>
          <w:szCs w:val="22"/>
        </w:rPr>
        <w:t xml:space="preserve">in place </w:t>
      </w:r>
      <w:r>
        <w:rPr>
          <w:rFonts w:ascii="Arial" w:hAnsi="Arial" w:cs="Arial"/>
          <w:szCs w:val="22"/>
        </w:rPr>
        <w:t>that</w:t>
      </w:r>
      <w:r w:rsidR="00F32AB8" w:rsidRPr="004D74F4">
        <w:rPr>
          <w:rFonts w:ascii="Arial" w:hAnsi="Arial" w:cs="Arial"/>
          <w:szCs w:val="22"/>
        </w:rPr>
        <w:t xml:space="preserve"> ensure</w:t>
      </w:r>
      <w:r>
        <w:rPr>
          <w:rFonts w:ascii="Arial" w:hAnsi="Arial" w:cs="Arial"/>
          <w:szCs w:val="22"/>
        </w:rPr>
        <w:t>s</w:t>
      </w:r>
      <w:r w:rsidR="00F32AB8" w:rsidRPr="004D74F4">
        <w:rPr>
          <w:rFonts w:ascii="Arial" w:hAnsi="Arial" w:cs="Arial"/>
          <w:szCs w:val="22"/>
        </w:rPr>
        <w:t xml:space="preserve"> business continuity and protect information systems and data in the event of a disaster.   If so, briefly describe your disaster recovery plan.</w:t>
      </w:r>
    </w:p>
    <w:p w:rsidR="00F32AB8" w:rsidRPr="004D74F4"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4D74F4">
        <w:rPr>
          <w:rFonts w:ascii="Arial" w:hAnsi="Arial" w:cs="Arial"/>
          <w:szCs w:val="22"/>
        </w:rPr>
        <w:t>Will your website be branded with our UTEAP logo and contact information?</w:t>
      </w:r>
    </w:p>
    <w:p w:rsidR="00F32AB8" w:rsidRPr="004D74F4" w:rsidRDefault="00F32AB8" w:rsidP="00F32AB8">
      <w:pPr>
        <w:rPr>
          <w:rFonts w:ascii="Arial" w:hAnsi="Arial" w:cs="Arial"/>
          <w:szCs w:val="22"/>
        </w:rPr>
      </w:pPr>
    </w:p>
    <w:p w:rsidR="00F32AB8" w:rsidRPr="006E0DDB" w:rsidRDefault="00F32AB8" w:rsidP="00401C40">
      <w:pPr>
        <w:ind w:left="360"/>
        <w:rPr>
          <w:rFonts w:ascii="Arial" w:hAnsi="Arial" w:cs="Arial"/>
          <w:b/>
          <w:szCs w:val="22"/>
          <w:u w:val="single"/>
        </w:rPr>
      </w:pPr>
      <w:r w:rsidRPr="006E0DDB">
        <w:rPr>
          <w:rFonts w:ascii="Arial" w:hAnsi="Arial" w:cs="Arial"/>
          <w:b/>
          <w:szCs w:val="22"/>
          <w:u w:val="single"/>
        </w:rPr>
        <w:t>Account Management</w:t>
      </w:r>
    </w:p>
    <w:p w:rsidR="00F32AB8" w:rsidRPr="004D74F4" w:rsidRDefault="00F32AB8" w:rsidP="00F32AB8">
      <w:pPr>
        <w:jc w:val="left"/>
        <w:rPr>
          <w:rFonts w:ascii="Arial" w:hAnsi="Arial" w:cs="Arial"/>
          <w:szCs w:val="22"/>
        </w:rPr>
      </w:pPr>
    </w:p>
    <w:p w:rsidR="00F32AB8" w:rsidRPr="004D74F4"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4D74F4">
        <w:rPr>
          <w:rFonts w:ascii="Arial" w:hAnsi="Arial" w:cs="Arial"/>
          <w:szCs w:val="22"/>
        </w:rPr>
        <w:t xml:space="preserve">Provide an organizational chart of the management and service team that will be assigned to handle the UTEAP account.  </w:t>
      </w:r>
    </w:p>
    <w:p w:rsidR="00F32AB8" w:rsidRPr="004D74F4"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4D74F4">
        <w:rPr>
          <w:rFonts w:ascii="Arial" w:hAnsi="Arial" w:cs="Arial"/>
          <w:szCs w:val="22"/>
        </w:rPr>
        <w:t>Include name, location and title of s</w:t>
      </w:r>
      <w:r w:rsidR="006E0DDB">
        <w:rPr>
          <w:rFonts w:ascii="Arial" w:hAnsi="Arial" w:cs="Arial"/>
          <w:szCs w:val="22"/>
        </w:rPr>
        <w:t>taff identified above in Section 5.4.51</w:t>
      </w:r>
      <w:r w:rsidRPr="004D74F4">
        <w:rPr>
          <w:rFonts w:ascii="Arial" w:hAnsi="Arial" w:cs="Arial"/>
          <w:szCs w:val="22"/>
        </w:rPr>
        <w:t xml:space="preserve">. </w:t>
      </w:r>
    </w:p>
    <w:p w:rsidR="00F32AB8" w:rsidRPr="004D74F4"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4D74F4">
        <w:rPr>
          <w:rFonts w:ascii="Arial" w:hAnsi="Arial" w:cs="Arial"/>
          <w:szCs w:val="22"/>
        </w:rPr>
        <w:t>Based upon your experience with organizations such as UTEAP, what do you expect our utilization rate to be for the first year of the contract?</w:t>
      </w:r>
    </w:p>
    <w:p w:rsidR="00F32AB8" w:rsidRPr="004D74F4"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4D74F4">
        <w:rPr>
          <w:rFonts w:ascii="Arial" w:hAnsi="Arial" w:cs="Arial"/>
          <w:szCs w:val="22"/>
        </w:rPr>
        <w:t>What do you consider to be a “case” and how do you report this to UTEAP?</w:t>
      </w:r>
    </w:p>
    <w:p w:rsidR="00F32AB8" w:rsidRPr="004D74F4"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4D74F4">
        <w:rPr>
          <w:rFonts w:ascii="Arial" w:hAnsi="Arial" w:cs="Arial"/>
          <w:szCs w:val="22"/>
        </w:rPr>
        <w:t>How are subsequent phone calls and follow-up calls handled in your utilization to UTEAP?  Is this counted as a new case?</w:t>
      </w:r>
    </w:p>
    <w:p w:rsidR="00F32AB8" w:rsidRPr="004D74F4"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4D74F4">
        <w:rPr>
          <w:rFonts w:ascii="Arial" w:hAnsi="Arial" w:cs="Arial"/>
          <w:szCs w:val="22"/>
        </w:rPr>
        <w:t>If you have a caller for legal services and it is clear they also have a financial issue, how is this handled?  How is this counted in your utilization to UTEAP?</w:t>
      </w:r>
    </w:p>
    <w:p w:rsidR="00F32AB8" w:rsidRPr="004D74F4"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4D74F4">
        <w:rPr>
          <w:rFonts w:ascii="Arial" w:hAnsi="Arial" w:cs="Arial"/>
          <w:szCs w:val="22"/>
        </w:rPr>
        <w:t>What is the frequency of your utilization reporting?</w:t>
      </w:r>
      <w:r w:rsidR="006E0DDB">
        <w:rPr>
          <w:rFonts w:ascii="Arial" w:hAnsi="Arial" w:cs="Arial"/>
          <w:szCs w:val="22"/>
        </w:rPr>
        <w:t xml:space="preserve">  </w:t>
      </w:r>
      <w:r w:rsidRPr="004D74F4">
        <w:rPr>
          <w:rFonts w:ascii="Arial" w:hAnsi="Arial" w:cs="Arial"/>
          <w:szCs w:val="22"/>
        </w:rPr>
        <w:t>How are the reports provided to UTEAP? (e.g. e-mail, secured website, regular mail, etc.)</w:t>
      </w:r>
    </w:p>
    <w:p w:rsidR="00F32AB8" w:rsidRPr="004D74F4"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4D74F4">
        <w:rPr>
          <w:rFonts w:ascii="Arial" w:hAnsi="Arial" w:cs="Arial"/>
          <w:szCs w:val="22"/>
        </w:rPr>
        <w:t>List all standard utilization reports that are provided to UTEAP</w:t>
      </w:r>
      <w:r w:rsidR="006E0DDB">
        <w:rPr>
          <w:rFonts w:ascii="Arial" w:hAnsi="Arial" w:cs="Arial"/>
          <w:szCs w:val="22"/>
        </w:rPr>
        <w:t xml:space="preserve"> and provide samples of each.  </w:t>
      </w:r>
      <w:r w:rsidRPr="004D74F4">
        <w:rPr>
          <w:rFonts w:ascii="Arial" w:hAnsi="Arial" w:cs="Arial"/>
          <w:szCs w:val="22"/>
        </w:rPr>
        <w:t>Provide a legend or explanation of the data elements.</w:t>
      </w:r>
    </w:p>
    <w:p w:rsidR="00F32AB8" w:rsidRPr="004D74F4" w:rsidRDefault="00F32AB8" w:rsidP="00723777">
      <w:pPr>
        <w:numPr>
          <w:ilvl w:val="2"/>
          <w:numId w:val="19"/>
        </w:numPr>
        <w:tabs>
          <w:tab w:val="left" w:pos="-90"/>
          <w:tab w:val="left" w:pos="720"/>
          <w:tab w:val="left" w:pos="1080"/>
          <w:tab w:val="left" w:pos="1440"/>
        </w:tabs>
        <w:ind w:right="-720"/>
        <w:rPr>
          <w:rFonts w:ascii="Arial" w:hAnsi="Arial" w:cs="Arial"/>
          <w:szCs w:val="22"/>
        </w:rPr>
      </w:pPr>
      <w:r w:rsidRPr="004D74F4">
        <w:rPr>
          <w:rFonts w:ascii="Arial" w:hAnsi="Arial" w:cs="Arial"/>
          <w:szCs w:val="22"/>
        </w:rPr>
        <w:t>Do you provide reporting of outcome measures after case completion?</w:t>
      </w:r>
    </w:p>
    <w:p w:rsidR="00F32AB8" w:rsidRPr="004D74F4" w:rsidRDefault="004D74F4" w:rsidP="004D74F4">
      <w:pPr>
        <w:tabs>
          <w:tab w:val="left" w:pos="-90"/>
          <w:tab w:val="left" w:pos="720"/>
          <w:tab w:val="left" w:pos="1080"/>
          <w:tab w:val="left" w:pos="1440"/>
        </w:tabs>
        <w:ind w:left="1440" w:right="-720" w:hanging="1440"/>
        <w:rPr>
          <w:rFonts w:ascii="Arial" w:hAnsi="Arial" w:cs="Arial"/>
          <w:szCs w:val="22"/>
        </w:rPr>
      </w:pPr>
      <w:r w:rsidRPr="004D74F4">
        <w:rPr>
          <w:rFonts w:ascii="Arial" w:hAnsi="Arial" w:cs="Arial"/>
          <w:szCs w:val="22"/>
        </w:rPr>
        <w:tab/>
      </w:r>
      <w:r w:rsidR="00D72278">
        <w:rPr>
          <w:rFonts w:ascii="Arial" w:hAnsi="Arial" w:cs="Arial"/>
          <w:szCs w:val="22"/>
        </w:rPr>
        <w:t>5.4.61</w:t>
      </w:r>
      <w:r w:rsidRPr="004D74F4">
        <w:rPr>
          <w:rFonts w:ascii="Arial" w:hAnsi="Arial" w:cs="Arial"/>
          <w:szCs w:val="22"/>
        </w:rPr>
        <w:tab/>
      </w:r>
      <w:r w:rsidR="00F32AB8" w:rsidRPr="004D74F4">
        <w:rPr>
          <w:rFonts w:ascii="Arial" w:hAnsi="Arial" w:cs="Arial"/>
          <w:szCs w:val="22"/>
        </w:rPr>
        <w:t xml:space="preserve">Do you utilize satisfaction surveys both with individual clients and client companies?  If </w:t>
      </w:r>
      <w:r w:rsidR="006E0DDB">
        <w:rPr>
          <w:rFonts w:ascii="Arial" w:hAnsi="Arial" w:cs="Arial"/>
          <w:szCs w:val="22"/>
        </w:rPr>
        <w:t>yes</w:t>
      </w:r>
      <w:r w:rsidR="00F32AB8" w:rsidRPr="004D74F4">
        <w:rPr>
          <w:rFonts w:ascii="Arial" w:hAnsi="Arial" w:cs="Arial"/>
          <w:szCs w:val="22"/>
        </w:rPr>
        <w:t xml:space="preserve">, please </w:t>
      </w:r>
      <w:r w:rsidR="006E0DDB">
        <w:rPr>
          <w:rFonts w:ascii="Arial" w:hAnsi="Arial" w:cs="Arial"/>
          <w:szCs w:val="22"/>
        </w:rPr>
        <w:t>submit</w:t>
      </w:r>
      <w:r w:rsidR="00F32AB8" w:rsidRPr="004D74F4">
        <w:rPr>
          <w:rFonts w:ascii="Arial" w:hAnsi="Arial" w:cs="Arial"/>
          <w:szCs w:val="22"/>
        </w:rPr>
        <w:t xml:space="preserve"> a </w:t>
      </w:r>
      <w:r w:rsidR="006E0DDB">
        <w:rPr>
          <w:rFonts w:ascii="Arial" w:hAnsi="Arial" w:cs="Arial"/>
          <w:szCs w:val="22"/>
        </w:rPr>
        <w:t xml:space="preserve">copy of a recent survey </w:t>
      </w:r>
      <w:r w:rsidR="00F32AB8" w:rsidRPr="004D74F4">
        <w:rPr>
          <w:rFonts w:ascii="Arial" w:hAnsi="Arial" w:cs="Arial"/>
          <w:szCs w:val="22"/>
        </w:rPr>
        <w:t xml:space="preserve">and </w:t>
      </w:r>
      <w:r w:rsidR="006E0DDB">
        <w:rPr>
          <w:rFonts w:ascii="Arial" w:hAnsi="Arial" w:cs="Arial"/>
          <w:szCs w:val="22"/>
        </w:rPr>
        <w:t xml:space="preserve">the associated survey </w:t>
      </w:r>
      <w:r w:rsidR="00F32AB8" w:rsidRPr="004D74F4">
        <w:rPr>
          <w:rFonts w:ascii="Arial" w:hAnsi="Arial" w:cs="Arial"/>
          <w:szCs w:val="22"/>
        </w:rPr>
        <w:t xml:space="preserve">results. </w:t>
      </w:r>
    </w:p>
    <w:p w:rsidR="00F32AB8" w:rsidRPr="004D74F4" w:rsidRDefault="004D74F4" w:rsidP="004D74F4">
      <w:pPr>
        <w:tabs>
          <w:tab w:val="left" w:pos="-90"/>
          <w:tab w:val="left" w:pos="720"/>
          <w:tab w:val="left" w:pos="1080"/>
          <w:tab w:val="left" w:pos="1440"/>
        </w:tabs>
        <w:ind w:left="1440" w:right="-720" w:hanging="1440"/>
        <w:rPr>
          <w:rFonts w:ascii="Arial" w:hAnsi="Arial" w:cs="Arial"/>
          <w:szCs w:val="22"/>
        </w:rPr>
      </w:pPr>
      <w:r w:rsidRPr="004D74F4">
        <w:rPr>
          <w:rFonts w:ascii="Arial" w:hAnsi="Arial" w:cs="Arial"/>
          <w:szCs w:val="22"/>
        </w:rPr>
        <w:tab/>
      </w:r>
      <w:r w:rsidR="00D72278">
        <w:rPr>
          <w:rFonts w:ascii="Arial" w:hAnsi="Arial" w:cs="Arial"/>
          <w:szCs w:val="22"/>
        </w:rPr>
        <w:t>5.4.62</w:t>
      </w:r>
      <w:r w:rsidRPr="004D74F4">
        <w:rPr>
          <w:rFonts w:ascii="Arial" w:hAnsi="Arial" w:cs="Arial"/>
          <w:szCs w:val="22"/>
        </w:rPr>
        <w:tab/>
      </w:r>
      <w:r w:rsidR="00F32AB8" w:rsidRPr="004D74F4">
        <w:rPr>
          <w:rFonts w:ascii="Arial" w:hAnsi="Arial" w:cs="Arial"/>
          <w:szCs w:val="22"/>
        </w:rPr>
        <w:t xml:space="preserve">Describe what marketing materials and support you will provide to help UTEAP advertise and market the program to client companies and employees. </w:t>
      </w:r>
    </w:p>
    <w:p w:rsidR="00F32AB8" w:rsidRPr="004D74F4" w:rsidRDefault="00F32AB8" w:rsidP="00723777">
      <w:pPr>
        <w:numPr>
          <w:ilvl w:val="2"/>
          <w:numId w:val="20"/>
        </w:numPr>
        <w:tabs>
          <w:tab w:val="left" w:pos="-90"/>
          <w:tab w:val="left" w:pos="720"/>
          <w:tab w:val="left" w:pos="1080"/>
          <w:tab w:val="left" w:pos="1440"/>
        </w:tabs>
        <w:ind w:right="-720"/>
        <w:rPr>
          <w:rFonts w:ascii="Arial" w:hAnsi="Arial" w:cs="Arial"/>
          <w:szCs w:val="22"/>
        </w:rPr>
      </w:pPr>
      <w:r w:rsidRPr="004D74F4">
        <w:rPr>
          <w:rFonts w:ascii="Arial" w:hAnsi="Arial" w:cs="Arial"/>
          <w:szCs w:val="22"/>
        </w:rPr>
        <w:t xml:space="preserve">Describe a situation where you have had a complaint from a client, and how did you resolve the situation? </w:t>
      </w:r>
    </w:p>
    <w:p w:rsidR="00F32AB8" w:rsidRDefault="00F32AB8" w:rsidP="00723777">
      <w:pPr>
        <w:numPr>
          <w:ilvl w:val="2"/>
          <w:numId w:val="20"/>
        </w:numPr>
        <w:tabs>
          <w:tab w:val="left" w:pos="-90"/>
          <w:tab w:val="left" w:pos="720"/>
          <w:tab w:val="left" w:pos="1080"/>
          <w:tab w:val="left" w:pos="1440"/>
        </w:tabs>
        <w:ind w:right="-720"/>
        <w:rPr>
          <w:rFonts w:ascii="Arial" w:hAnsi="Arial" w:cs="Arial"/>
          <w:szCs w:val="22"/>
        </w:rPr>
      </w:pPr>
      <w:r w:rsidRPr="004D74F4">
        <w:rPr>
          <w:rFonts w:ascii="Arial" w:hAnsi="Arial" w:cs="Arial"/>
          <w:szCs w:val="22"/>
        </w:rPr>
        <w:t>Describe a situation where you have had a conflict or comp</w:t>
      </w:r>
      <w:r w:rsidR="006E0DDB">
        <w:rPr>
          <w:rFonts w:ascii="Arial" w:hAnsi="Arial" w:cs="Arial"/>
          <w:szCs w:val="22"/>
        </w:rPr>
        <w:t>laint from the client company, not</w:t>
      </w:r>
      <w:r w:rsidRPr="004D74F4">
        <w:rPr>
          <w:rFonts w:ascii="Arial" w:hAnsi="Arial" w:cs="Arial"/>
          <w:szCs w:val="22"/>
        </w:rPr>
        <w:t xml:space="preserve"> the client</w:t>
      </w:r>
      <w:r w:rsidR="006E0DDB">
        <w:rPr>
          <w:rFonts w:ascii="Arial" w:hAnsi="Arial" w:cs="Arial"/>
          <w:szCs w:val="22"/>
        </w:rPr>
        <w:t xml:space="preserve">, </w:t>
      </w:r>
      <w:r w:rsidRPr="004D74F4">
        <w:rPr>
          <w:rFonts w:ascii="Arial" w:hAnsi="Arial" w:cs="Arial"/>
          <w:szCs w:val="22"/>
        </w:rPr>
        <w:t>and how did you resolve it?</w:t>
      </w:r>
    </w:p>
    <w:p w:rsidR="006E0DDB" w:rsidRDefault="006E0DDB" w:rsidP="006E0DDB">
      <w:pPr>
        <w:tabs>
          <w:tab w:val="left" w:pos="-90"/>
          <w:tab w:val="left" w:pos="720"/>
          <w:tab w:val="left" w:pos="1080"/>
          <w:tab w:val="left" w:pos="1440"/>
        </w:tabs>
        <w:ind w:right="-720"/>
        <w:rPr>
          <w:rFonts w:ascii="Arial" w:hAnsi="Arial" w:cs="Arial"/>
          <w:szCs w:val="22"/>
        </w:rPr>
      </w:pPr>
    </w:p>
    <w:p w:rsidR="006E0DDB" w:rsidRPr="006E0DDB" w:rsidRDefault="006E0DDB" w:rsidP="006E0DDB">
      <w:pPr>
        <w:ind w:left="360"/>
        <w:rPr>
          <w:rFonts w:ascii="Arial" w:hAnsi="Arial" w:cs="Arial"/>
          <w:b/>
          <w:szCs w:val="22"/>
          <w:u w:val="single"/>
        </w:rPr>
      </w:pPr>
      <w:r w:rsidRPr="006E0DDB">
        <w:rPr>
          <w:rFonts w:ascii="Arial" w:hAnsi="Arial" w:cs="Arial"/>
          <w:b/>
          <w:szCs w:val="22"/>
          <w:u w:val="single"/>
        </w:rPr>
        <w:t>Subcontractors</w:t>
      </w:r>
    </w:p>
    <w:p w:rsidR="006E0DDB" w:rsidRPr="004D74F4" w:rsidRDefault="006E0DDB" w:rsidP="006E0DDB">
      <w:pPr>
        <w:jc w:val="left"/>
        <w:rPr>
          <w:rFonts w:ascii="Arial" w:hAnsi="Arial" w:cs="Arial"/>
          <w:szCs w:val="22"/>
        </w:rPr>
      </w:pPr>
    </w:p>
    <w:p w:rsidR="006E0DDB" w:rsidRPr="004D74F4" w:rsidRDefault="006E0DDB" w:rsidP="00723777">
      <w:pPr>
        <w:numPr>
          <w:ilvl w:val="2"/>
          <w:numId w:val="20"/>
        </w:numPr>
        <w:tabs>
          <w:tab w:val="left" w:pos="360"/>
          <w:tab w:val="left" w:pos="1080"/>
          <w:tab w:val="left" w:pos="1440"/>
        </w:tabs>
        <w:ind w:right="-720"/>
        <w:rPr>
          <w:rFonts w:ascii="Arial" w:hAnsi="Arial" w:cs="Arial"/>
          <w:szCs w:val="22"/>
        </w:rPr>
      </w:pPr>
      <w:r w:rsidRPr="004D74F4">
        <w:rPr>
          <w:rFonts w:ascii="Arial" w:hAnsi="Arial" w:cs="Arial"/>
          <w:szCs w:val="22"/>
        </w:rPr>
        <w:t xml:space="preserve">Do you utilize any </w:t>
      </w:r>
      <w:r>
        <w:rPr>
          <w:rFonts w:ascii="Arial" w:hAnsi="Arial" w:cs="Arial"/>
          <w:szCs w:val="22"/>
        </w:rPr>
        <w:t>s</w:t>
      </w:r>
      <w:r w:rsidRPr="004D74F4">
        <w:rPr>
          <w:rFonts w:ascii="Arial" w:hAnsi="Arial" w:cs="Arial"/>
          <w:szCs w:val="22"/>
        </w:rPr>
        <w:t>ubcontractors in your W</w:t>
      </w:r>
      <w:r>
        <w:rPr>
          <w:rFonts w:ascii="Arial" w:hAnsi="Arial" w:cs="Arial"/>
          <w:szCs w:val="22"/>
        </w:rPr>
        <w:t>ork</w:t>
      </w:r>
      <w:r w:rsidRPr="004D74F4">
        <w:rPr>
          <w:rFonts w:ascii="Arial" w:hAnsi="Arial" w:cs="Arial"/>
          <w:szCs w:val="22"/>
        </w:rPr>
        <w:t>L</w:t>
      </w:r>
      <w:r>
        <w:rPr>
          <w:rFonts w:ascii="Arial" w:hAnsi="Arial" w:cs="Arial"/>
          <w:szCs w:val="22"/>
        </w:rPr>
        <w:t>ife</w:t>
      </w:r>
      <w:r w:rsidRPr="004D74F4">
        <w:rPr>
          <w:rFonts w:ascii="Arial" w:hAnsi="Arial" w:cs="Arial"/>
          <w:szCs w:val="22"/>
        </w:rPr>
        <w:t xml:space="preserve"> </w:t>
      </w:r>
      <w:r>
        <w:rPr>
          <w:rFonts w:ascii="Arial" w:hAnsi="Arial" w:cs="Arial"/>
          <w:szCs w:val="22"/>
        </w:rPr>
        <w:t>o</w:t>
      </w:r>
      <w:r w:rsidRPr="004D74F4">
        <w:rPr>
          <w:rFonts w:ascii="Arial" w:hAnsi="Arial" w:cs="Arial"/>
          <w:szCs w:val="22"/>
        </w:rPr>
        <w:t xml:space="preserve">perations? </w:t>
      </w:r>
      <w:r w:rsidR="00D72278">
        <w:rPr>
          <w:rFonts w:ascii="Arial" w:hAnsi="Arial" w:cs="Arial"/>
          <w:szCs w:val="22"/>
        </w:rPr>
        <w:t xml:space="preserve"> </w:t>
      </w:r>
      <w:r w:rsidRPr="004D74F4">
        <w:rPr>
          <w:rFonts w:ascii="Arial" w:hAnsi="Arial" w:cs="Arial"/>
          <w:szCs w:val="22"/>
        </w:rPr>
        <w:t xml:space="preserve">If </w:t>
      </w:r>
      <w:r w:rsidR="00D72278">
        <w:rPr>
          <w:rFonts w:ascii="Arial" w:hAnsi="Arial" w:cs="Arial"/>
          <w:szCs w:val="22"/>
        </w:rPr>
        <w:t>yes</w:t>
      </w:r>
      <w:r w:rsidRPr="004D74F4">
        <w:rPr>
          <w:rFonts w:ascii="Arial" w:hAnsi="Arial" w:cs="Arial"/>
          <w:szCs w:val="22"/>
        </w:rPr>
        <w:t>, list companies and describe your role and relationship with each of them.</w:t>
      </w:r>
    </w:p>
    <w:p w:rsidR="006E0DDB" w:rsidRPr="004D74F4" w:rsidRDefault="006E0DDB" w:rsidP="00723777">
      <w:pPr>
        <w:numPr>
          <w:ilvl w:val="2"/>
          <w:numId w:val="20"/>
        </w:numPr>
        <w:tabs>
          <w:tab w:val="left" w:pos="-90"/>
          <w:tab w:val="left" w:pos="720"/>
          <w:tab w:val="left" w:pos="1080"/>
          <w:tab w:val="left" w:pos="1440"/>
        </w:tabs>
        <w:ind w:right="-720"/>
        <w:rPr>
          <w:rFonts w:ascii="Arial" w:hAnsi="Arial" w:cs="Arial"/>
          <w:szCs w:val="22"/>
        </w:rPr>
      </w:pPr>
      <w:r w:rsidRPr="004D74F4">
        <w:rPr>
          <w:rFonts w:ascii="Arial" w:hAnsi="Arial" w:cs="Arial"/>
          <w:szCs w:val="22"/>
        </w:rPr>
        <w:t xml:space="preserve">Describe the due diligence process used by your organization in contracting with your </w:t>
      </w:r>
      <w:r>
        <w:rPr>
          <w:rFonts w:ascii="Arial" w:hAnsi="Arial" w:cs="Arial"/>
          <w:szCs w:val="22"/>
        </w:rPr>
        <w:t>s</w:t>
      </w:r>
      <w:r w:rsidRPr="004D74F4">
        <w:rPr>
          <w:rFonts w:ascii="Arial" w:hAnsi="Arial" w:cs="Arial"/>
          <w:szCs w:val="22"/>
        </w:rPr>
        <w:t>ubcontractors. (i.e. recruitment, hiring, background screening, criminal history and drug testing policy)</w:t>
      </w:r>
    </w:p>
    <w:p w:rsidR="006E0DDB" w:rsidRDefault="006E0DDB" w:rsidP="00723777">
      <w:pPr>
        <w:numPr>
          <w:ilvl w:val="2"/>
          <w:numId w:val="20"/>
        </w:numPr>
        <w:tabs>
          <w:tab w:val="left" w:pos="360"/>
          <w:tab w:val="left" w:pos="1080"/>
          <w:tab w:val="left" w:pos="1440"/>
        </w:tabs>
        <w:ind w:right="-720"/>
        <w:rPr>
          <w:rFonts w:ascii="Arial" w:hAnsi="Arial" w:cs="Arial"/>
          <w:szCs w:val="22"/>
        </w:rPr>
      </w:pPr>
      <w:r w:rsidRPr="006E0DDB">
        <w:rPr>
          <w:rFonts w:ascii="Arial" w:hAnsi="Arial" w:cs="Arial"/>
          <w:szCs w:val="22"/>
        </w:rPr>
        <w:t>Do you use any Subcontractors outside the continental U.S.?   If yes, describe your role and relationship with each.</w:t>
      </w:r>
    </w:p>
    <w:p w:rsidR="006E0DDB" w:rsidRPr="006E0DDB" w:rsidRDefault="006E0DDB" w:rsidP="00723777">
      <w:pPr>
        <w:numPr>
          <w:ilvl w:val="2"/>
          <w:numId w:val="20"/>
        </w:numPr>
        <w:tabs>
          <w:tab w:val="left" w:pos="360"/>
          <w:tab w:val="left" w:pos="1080"/>
          <w:tab w:val="left" w:pos="1440"/>
        </w:tabs>
        <w:ind w:right="-720"/>
        <w:rPr>
          <w:rFonts w:ascii="Arial" w:hAnsi="Arial" w:cs="Arial"/>
          <w:szCs w:val="22"/>
        </w:rPr>
      </w:pPr>
      <w:r w:rsidRPr="006E0DDB">
        <w:rPr>
          <w:rFonts w:ascii="Arial" w:hAnsi="Arial" w:cs="Arial"/>
          <w:szCs w:val="22"/>
        </w:rPr>
        <w:t>Describe the extent to which you expect to be using subcontractors with UTEAP.</w:t>
      </w:r>
    </w:p>
    <w:p w:rsidR="00F32AB8" w:rsidRPr="006965FD" w:rsidRDefault="00F32AB8" w:rsidP="00F32AB8">
      <w:pPr>
        <w:jc w:val="left"/>
        <w:rPr>
          <w:rFonts w:ascii="Calibri" w:hAnsi="Calibri"/>
          <w:szCs w:val="22"/>
          <w:highlight w:val="cyan"/>
        </w:rPr>
      </w:pPr>
    </w:p>
    <w:p w:rsidR="003E3579" w:rsidRPr="004D74F4" w:rsidRDefault="004D74F4" w:rsidP="004D74F4">
      <w:pPr>
        <w:ind w:left="720" w:hanging="720"/>
        <w:rPr>
          <w:rFonts w:ascii="Arial" w:eastAsia="Times New Roman" w:hAnsi="Arial" w:cs="Arial"/>
          <w:b/>
          <w:bCs/>
          <w:color w:val="000000"/>
          <w:szCs w:val="24"/>
        </w:rPr>
      </w:pPr>
      <w:r w:rsidRPr="004D74F4">
        <w:rPr>
          <w:rFonts w:ascii="Arial" w:hAnsi="Arial" w:cs="Arial"/>
        </w:rPr>
        <w:t>5.5</w:t>
      </w:r>
      <w:r w:rsidRPr="004D74F4">
        <w:rPr>
          <w:rFonts w:ascii="Arial" w:hAnsi="Arial" w:cs="Arial"/>
        </w:rPr>
        <w:tab/>
      </w:r>
      <w:r w:rsidR="003E3579" w:rsidRPr="004D74F4">
        <w:rPr>
          <w:rFonts w:ascii="Arial" w:eastAsia="Times New Roman" w:hAnsi="Arial" w:cs="Arial"/>
          <w:color w:val="000000"/>
          <w:szCs w:val="24"/>
        </w:rPr>
        <w:t xml:space="preserve">In its proposal, Proposer must indicate whether it will consent to include in the Agreement the </w:t>
      </w:r>
      <w:r w:rsidR="00F40DFE" w:rsidRPr="004D74F4">
        <w:rPr>
          <w:rFonts w:ascii="Arial" w:eastAsia="Times New Roman" w:hAnsi="Arial" w:cs="Arial"/>
          <w:color w:val="000000"/>
          <w:szCs w:val="24"/>
        </w:rPr>
        <w:t xml:space="preserve">“Access by </w:t>
      </w:r>
      <w:r w:rsidR="00642434" w:rsidRPr="004D74F4">
        <w:rPr>
          <w:rFonts w:ascii="Arial" w:eastAsia="Times New Roman" w:hAnsi="Arial" w:cs="Arial"/>
          <w:color w:val="000000"/>
          <w:szCs w:val="24"/>
        </w:rPr>
        <w:t>Individual</w:t>
      </w:r>
      <w:r w:rsidR="00F40DFE" w:rsidRPr="004D74F4">
        <w:rPr>
          <w:rFonts w:ascii="Arial" w:eastAsia="Times New Roman" w:hAnsi="Arial" w:cs="Arial"/>
          <w:color w:val="000000"/>
          <w:szCs w:val="24"/>
        </w:rPr>
        <w:t xml:space="preserve">s with Disabilities” language that is </w:t>
      </w:r>
      <w:r w:rsidR="003E3579" w:rsidRPr="004D74F4">
        <w:rPr>
          <w:rFonts w:ascii="Arial" w:eastAsia="Times New Roman" w:hAnsi="Arial" w:cs="Arial"/>
          <w:color w:val="000000"/>
          <w:szCs w:val="24"/>
        </w:rPr>
        <w:t xml:space="preserve">set forth in </w:t>
      </w:r>
      <w:r w:rsidR="003E3579" w:rsidRPr="004D74F4">
        <w:rPr>
          <w:rFonts w:ascii="Arial" w:eastAsia="Times New Roman" w:hAnsi="Arial" w:cs="Arial"/>
          <w:b/>
          <w:bCs/>
          <w:color w:val="000000"/>
          <w:szCs w:val="24"/>
        </w:rPr>
        <w:t>APPENDIX FIVE</w:t>
      </w:r>
      <w:r w:rsidR="004332D9" w:rsidRPr="004D74F4">
        <w:rPr>
          <w:rFonts w:ascii="Arial" w:eastAsia="Times New Roman" w:hAnsi="Arial" w:cs="Arial"/>
          <w:b/>
          <w:bCs/>
          <w:color w:val="000000"/>
          <w:szCs w:val="24"/>
        </w:rPr>
        <w:t>,</w:t>
      </w:r>
      <w:r w:rsidR="007C3570" w:rsidRPr="004D74F4">
        <w:rPr>
          <w:rFonts w:ascii="Arial" w:eastAsia="Times New Roman" w:hAnsi="Arial" w:cs="Arial"/>
          <w:b/>
          <w:bCs/>
          <w:color w:val="000000"/>
          <w:szCs w:val="24"/>
        </w:rPr>
        <w:t xml:space="preserve"> Access by Individuals with Disabilities</w:t>
      </w:r>
      <w:r w:rsidR="007C3570" w:rsidRPr="004D74F4">
        <w:rPr>
          <w:rFonts w:ascii="Arial" w:eastAsia="Times New Roman" w:hAnsi="Arial" w:cs="Arial"/>
          <w:bCs/>
          <w:color w:val="000000"/>
          <w:szCs w:val="24"/>
        </w:rPr>
        <w:t>.</w:t>
      </w:r>
      <w:r w:rsidR="003E3579" w:rsidRPr="004D74F4">
        <w:rPr>
          <w:rFonts w:ascii="Arial" w:eastAsia="Times New Roman" w:hAnsi="Arial" w:cs="Arial"/>
          <w:color w:val="000000"/>
          <w:szCs w:val="24"/>
        </w:rPr>
        <w:t xml:space="preserve"> </w:t>
      </w:r>
      <w:r w:rsidR="007C3570" w:rsidRPr="004D74F4">
        <w:rPr>
          <w:rFonts w:ascii="Arial" w:eastAsia="Times New Roman" w:hAnsi="Arial" w:cs="Arial"/>
          <w:color w:val="000000"/>
          <w:szCs w:val="24"/>
        </w:rPr>
        <w:t xml:space="preserve"> </w:t>
      </w:r>
      <w:r w:rsidR="003E3579" w:rsidRPr="004D74F4">
        <w:rPr>
          <w:rFonts w:ascii="Arial" w:eastAsia="Times New Roman" w:hAnsi="Arial" w:cs="Arial"/>
          <w:color w:val="000000"/>
          <w:szCs w:val="24"/>
        </w:rPr>
        <w:t xml:space="preserve">If Proposer objects to the inclusion of the </w:t>
      </w:r>
      <w:r w:rsidR="00F40DFE" w:rsidRPr="004D74F4">
        <w:rPr>
          <w:rFonts w:ascii="Arial" w:eastAsia="Times New Roman" w:hAnsi="Arial" w:cs="Arial"/>
          <w:color w:val="000000"/>
          <w:szCs w:val="24"/>
        </w:rPr>
        <w:t xml:space="preserve">“Access by </w:t>
      </w:r>
      <w:r w:rsidR="00642434" w:rsidRPr="004D74F4">
        <w:rPr>
          <w:rFonts w:ascii="Arial" w:eastAsia="Times New Roman" w:hAnsi="Arial" w:cs="Arial"/>
          <w:color w:val="000000"/>
          <w:szCs w:val="24"/>
        </w:rPr>
        <w:t>Individual</w:t>
      </w:r>
      <w:r w:rsidR="00F40DFE" w:rsidRPr="004D74F4">
        <w:rPr>
          <w:rFonts w:ascii="Arial" w:eastAsia="Times New Roman" w:hAnsi="Arial" w:cs="Arial"/>
          <w:color w:val="000000"/>
          <w:szCs w:val="24"/>
        </w:rPr>
        <w:t xml:space="preserve">s with Disabilities” language </w:t>
      </w:r>
      <w:r w:rsidR="003E3579" w:rsidRPr="004D74F4">
        <w:rPr>
          <w:rFonts w:ascii="Arial" w:eastAsia="Times New Roman" w:hAnsi="Arial" w:cs="Arial"/>
          <w:color w:val="000000"/>
          <w:szCs w:val="24"/>
        </w:rPr>
        <w:t>in the Agreement, Proposer must, as part of its proposal, specifically identify and describe in detail all of the reasons for Proposer’s objection. NOTE THAT A GENERAL OBJECTION IS NOT AN ACCEPTABLE RESPONSE TO THIS QUESTION.</w:t>
      </w:r>
    </w:p>
    <w:p w:rsidR="001B489C" w:rsidRPr="004D74F4" w:rsidRDefault="001B489C" w:rsidP="00FF6862">
      <w:pPr>
        <w:ind w:left="1440" w:hanging="720"/>
        <w:rPr>
          <w:rFonts w:ascii="Arial" w:hAnsi="Arial" w:cs="Arial"/>
          <w:bCs/>
          <w:color w:val="000000"/>
        </w:rPr>
      </w:pPr>
    </w:p>
    <w:p w:rsidR="008375F0" w:rsidRDefault="0015613A" w:rsidP="004D74F4">
      <w:pPr>
        <w:ind w:left="720" w:hanging="720"/>
        <w:rPr>
          <w:rFonts w:ascii="Arial" w:hAnsi="Arial" w:cs="Arial"/>
          <w:b/>
          <w:bCs/>
          <w:color w:val="000000"/>
        </w:rPr>
      </w:pPr>
      <w:r>
        <w:rPr>
          <w:rFonts w:ascii="Arial" w:hAnsi="Arial" w:cs="Arial"/>
          <w:bCs/>
          <w:color w:val="000000"/>
        </w:rPr>
        <w:t>5.6</w:t>
      </w:r>
      <w:r w:rsidR="004D74F4" w:rsidRPr="004D74F4">
        <w:rPr>
          <w:rFonts w:ascii="Arial" w:hAnsi="Arial" w:cs="Arial"/>
          <w:bCs/>
          <w:color w:val="000000"/>
        </w:rPr>
        <w:tab/>
      </w:r>
      <w:r w:rsidR="008375F0" w:rsidRPr="004D74F4">
        <w:rPr>
          <w:rFonts w:ascii="Arial" w:hAnsi="Arial" w:cs="Arial"/>
          <w:bCs/>
          <w:color w:val="000000"/>
        </w:rPr>
        <w:t xml:space="preserve">In its proposal, Proposer must respond to each item listed in </w:t>
      </w:r>
      <w:r w:rsidR="008375F0" w:rsidRPr="004D74F4">
        <w:rPr>
          <w:rFonts w:ascii="Arial" w:hAnsi="Arial" w:cs="Arial"/>
          <w:b/>
          <w:bCs/>
          <w:color w:val="000000"/>
        </w:rPr>
        <w:t>APPENDIX S</w:t>
      </w:r>
      <w:r w:rsidR="00817F9A" w:rsidRPr="004D74F4">
        <w:rPr>
          <w:rFonts w:ascii="Arial" w:hAnsi="Arial" w:cs="Arial"/>
          <w:b/>
          <w:bCs/>
          <w:color w:val="000000"/>
        </w:rPr>
        <w:t>EVEN</w:t>
      </w:r>
      <w:r w:rsidR="008375F0" w:rsidRPr="004D74F4">
        <w:rPr>
          <w:rFonts w:ascii="Arial" w:hAnsi="Arial" w:cs="Arial"/>
          <w:b/>
          <w:bCs/>
          <w:color w:val="000000"/>
        </w:rPr>
        <w:t>,</w:t>
      </w:r>
      <w:r w:rsidR="00600118" w:rsidRPr="004D74F4">
        <w:rPr>
          <w:rFonts w:ascii="Arial Bold" w:hAnsi="Arial Bold" w:cs="Arial"/>
          <w:b/>
          <w:spacing w:val="-3"/>
          <w:szCs w:val="22"/>
        </w:rPr>
        <w:t xml:space="preserve"> </w:t>
      </w:r>
      <w:r w:rsidR="00600118" w:rsidRPr="00593F8A">
        <w:rPr>
          <w:rFonts w:ascii="Arial" w:hAnsi="Arial" w:cs="Arial"/>
          <w:bCs/>
          <w:color w:val="000000"/>
        </w:rPr>
        <w:t xml:space="preserve">Security Characteristics and Functionality of Contractor’s </w:t>
      </w:r>
      <w:r w:rsidR="007E7B22" w:rsidRPr="00593F8A">
        <w:rPr>
          <w:rFonts w:ascii="Arial" w:hAnsi="Arial" w:cs="Arial"/>
          <w:bCs/>
          <w:color w:val="000000"/>
        </w:rPr>
        <w:t>Information Resources.</w:t>
      </w:r>
      <w:r w:rsidR="008375F0" w:rsidRPr="004D74F4">
        <w:rPr>
          <w:rFonts w:ascii="Arial" w:hAnsi="Arial" w:cs="Arial"/>
          <w:bCs/>
          <w:color w:val="000000"/>
        </w:rPr>
        <w:t xml:space="preserve"> APPENDIX S</w:t>
      </w:r>
      <w:r w:rsidR="00817F9A" w:rsidRPr="004D74F4">
        <w:rPr>
          <w:rFonts w:ascii="Arial" w:hAnsi="Arial" w:cs="Arial"/>
          <w:bCs/>
          <w:color w:val="000000"/>
        </w:rPr>
        <w:t>EVEN</w:t>
      </w:r>
      <w:r w:rsidR="008375F0" w:rsidRPr="004D74F4">
        <w:rPr>
          <w:rFonts w:ascii="Arial" w:hAnsi="Arial" w:cs="Arial"/>
          <w:bCs/>
          <w:color w:val="000000"/>
        </w:rPr>
        <w:t xml:space="preserve"> will establish specifications, representations, warranties and agreements related to the EIR that Proposer is offering to provide to University.  </w:t>
      </w:r>
      <w:r w:rsidR="008375F0" w:rsidRPr="004D74F4">
        <w:rPr>
          <w:rFonts w:ascii="Arial" w:hAnsi="Arial" w:cs="Arial"/>
          <w:bCs/>
          <w:color w:val="000000"/>
        </w:rPr>
        <w:lastRenderedPageBreak/>
        <w:t>Responses to APPENDIX S</w:t>
      </w:r>
      <w:r w:rsidR="00817F9A" w:rsidRPr="004D74F4">
        <w:rPr>
          <w:rFonts w:ascii="Arial" w:hAnsi="Arial" w:cs="Arial"/>
          <w:bCs/>
          <w:color w:val="000000"/>
        </w:rPr>
        <w:t>EVEN</w:t>
      </w:r>
      <w:r w:rsidR="008375F0" w:rsidRPr="004D74F4">
        <w:rPr>
          <w:rFonts w:ascii="Arial" w:hAnsi="Arial" w:cs="Arial"/>
          <w:bCs/>
          <w:color w:val="000000"/>
        </w:rPr>
        <w:t xml:space="preserve"> will be incorporated into the Agreement and will be binding on Contractor.</w:t>
      </w: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3E3579" w:rsidRDefault="00F32AB8">
      <w:pPr>
        <w:jc w:val="center"/>
        <w:rPr>
          <w:rFonts w:ascii="Arial" w:hAnsi="Arial" w:cs="Arial"/>
          <w:b/>
          <w:bCs/>
          <w:u w:val="single"/>
        </w:rPr>
      </w:pPr>
      <w:r>
        <w:rPr>
          <w:rFonts w:ascii="Arial" w:hAnsi="Arial" w:cs="Arial"/>
          <w:b/>
          <w:bCs/>
        </w:rPr>
        <w:br w:type="page"/>
      </w:r>
      <w:r w:rsidR="003E3579">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8D5246">
        <w:rPr>
          <w:rFonts w:ascii="Arial" w:hAnsi="Arial" w:cs="Arial"/>
        </w:rPr>
        <w:tab/>
      </w:r>
      <w:r w:rsidR="008C2EFD">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8D5246">
        <w:rPr>
          <w:rFonts w:ascii="Arial" w:hAnsi="Arial" w:cs="Arial"/>
        </w:rPr>
        <w:tab/>
        <w:t xml:space="preserve">WorkLife </w:t>
      </w:r>
      <w:r>
        <w:rPr>
          <w:rFonts w:ascii="Arial" w:hAnsi="Arial" w:cs="Arial"/>
        </w:rPr>
        <w:t>Services</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8D5246">
        <w:rPr>
          <w:rFonts w:ascii="Arial" w:hAnsi="Arial" w:cs="Arial"/>
        </w:rPr>
        <w:tab/>
        <w:t>744-R1417</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CA7EE6">
        <w:rPr>
          <w:rFonts w:ascii="Arial" w:hAnsi="Arial" w:cs="Arial"/>
        </w:rPr>
        <w:t xml:space="preserve">WorkLife </w:t>
      </w:r>
      <w:r>
        <w:rPr>
          <w:rFonts w:ascii="Arial" w:hAnsi="Arial" w:cs="Arial"/>
        </w:rPr>
        <w:t>services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sidRPr="00054056">
        <w:rPr>
          <w:rFonts w:ascii="Arial" w:hAnsi="Arial" w:cs="Arial"/>
          <w:b/>
          <w:bCs/>
        </w:rPr>
        <w:t>6.1</w:t>
      </w:r>
      <w:r w:rsidRPr="00054056">
        <w:rPr>
          <w:rFonts w:ascii="Arial" w:hAnsi="Arial" w:cs="Arial"/>
          <w:b/>
          <w:bCs/>
        </w:rPr>
        <w:tab/>
        <w:t>Pricing for Services Offered</w:t>
      </w:r>
      <w:r>
        <w:rPr>
          <w:rFonts w:ascii="Arial" w:hAnsi="Arial" w:cs="Arial"/>
          <w:b/>
          <w:bCs/>
        </w:rPr>
        <w:t xml:space="preserve"> </w:t>
      </w:r>
    </w:p>
    <w:p w:rsidR="003E3579" w:rsidRPr="00CA7EE6" w:rsidRDefault="003E3579">
      <w:pPr>
        <w:rPr>
          <w:rFonts w:ascii="Arial" w:hAnsi="Arial" w:cs="Arial"/>
          <w:szCs w:val="22"/>
        </w:rPr>
      </w:pPr>
    </w:p>
    <w:p w:rsidR="008D5246" w:rsidRDefault="008D5246" w:rsidP="00904870">
      <w:pPr>
        <w:ind w:left="720"/>
        <w:rPr>
          <w:rFonts w:ascii="Arial" w:hAnsi="Arial" w:cs="Arial"/>
          <w:szCs w:val="22"/>
        </w:rPr>
      </w:pPr>
      <w:r w:rsidRPr="00CA7EE6">
        <w:rPr>
          <w:rFonts w:ascii="Arial" w:hAnsi="Arial" w:cs="Arial"/>
          <w:szCs w:val="22"/>
        </w:rPr>
        <w:t xml:space="preserve">The pricing shall </w:t>
      </w:r>
      <w:r w:rsidR="00527109">
        <w:rPr>
          <w:rFonts w:ascii="Arial" w:hAnsi="Arial" w:cs="Arial"/>
          <w:szCs w:val="22"/>
        </w:rPr>
        <w:t>be listed to coincide with the S</w:t>
      </w:r>
      <w:r w:rsidRPr="00CA7EE6">
        <w:rPr>
          <w:rFonts w:ascii="Arial" w:hAnsi="Arial" w:cs="Arial"/>
          <w:szCs w:val="22"/>
        </w:rPr>
        <w:t xml:space="preserve">cope of </w:t>
      </w:r>
      <w:r w:rsidR="00527109">
        <w:rPr>
          <w:rFonts w:ascii="Arial" w:hAnsi="Arial" w:cs="Arial"/>
          <w:szCs w:val="22"/>
        </w:rPr>
        <w:t>W</w:t>
      </w:r>
      <w:r w:rsidRPr="00CA7EE6">
        <w:rPr>
          <w:rFonts w:ascii="Arial" w:hAnsi="Arial" w:cs="Arial"/>
          <w:szCs w:val="22"/>
        </w:rPr>
        <w:t>ork</w:t>
      </w:r>
      <w:r w:rsidR="00527109">
        <w:rPr>
          <w:rFonts w:ascii="Arial" w:hAnsi="Arial" w:cs="Arial"/>
          <w:szCs w:val="22"/>
        </w:rPr>
        <w:t xml:space="preserve"> described in</w:t>
      </w:r>
      <w:r w:rsidRPr="00CA7EE6">
        <w:rPr>
          <w:rFonts w:ascii="Arial" w:hAnsi="Arial" w:cs="Arial"/>
          <w:szCs w:val="22"/>
        </w:rPr>
        <w:t xml:space="preserve"> </w:t>
      </w:r>
      <w:r w:rsidRPr="00A31016">
        <w:rPr>
          <w:rFonts w:ascii="Arial" w:hAnsi="Arial" w:cs="Arial"/>
          <w:b/>
          <w:szCs w:val="22"/>
        </w:rPr>
        <w:t>Section 5.3</w:t>
      </w:r>
      <w:r w:rsidRPr="00CA7EE6">
        <w:rPr>
          <w:rFonts w:ascii="Arial" w:hAnsi="Arial" w:cs="Arial"/>
          <w:szCs w:val="22"/>
        </w:rPr>
        <w:t xml:space="preserve">.  If a particular service is not available or offered, please list “N/A” in the </w:t>
      </w:r>
      <w:r w:rsidR="00A31016">
        <w:rPr>
          <w:rFonts w:ascii="Arial" w:hAnsi="Arial" w:cs="Arial"/>
          <w:szCs w:val="22"/>
        </w:rPr>
        <w:t>PEPM</w:t>
      </w:r>
      <w:r w:rsidR="004C3D3D" w:rsidRPr="00CA7EE6">
        <w:rPr>
          <w:rFonts w:ascii="Arial" w:hAnsi="Arial" w:cs="Arial"/>
          <w:szCs w:val="22"/>
        </w:rPr>
        <w:t xml:space="preserve"> column.</w:t>
      </w:r>
    </w:p>
    <w:tbl>
      <w:tblPr>
        <w:tblW w:w="90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1620"/>
        <w:gridCol w:w="2160"/>
      </w:tblGrid>
      <w:tr w:rsidR="00593F8A" w:rsidRPr="00CA7EE6" w:rsidTr="00782ECD">
        <w:trPr>
          <w:trHeight w:val="629"/>
        </w:trPr>
        <w:tc>
          <w:tcPr>
            <w:tcW w:w="5220" w:type="dxa"/>
            <w:vAlign w:val="center"/>
          </w:tcPr>
          <w:p w:rsidR="00593F8A" w:rsidRPr="00CA7EE6" w:rsidRDefault="00593F8A" w:rsidP="00782ECD">
            <w:pPr>
              <w:tabs>
                <w:tab w:val="left" w:pos="-90"/>
                <w:tab w:val="left" w:pos="720"/>
                <w:tab w:val="left" w:pos="1080"/>
                <w:tab w:val="left" w:pos="1440"/>
              </w:tabs>
              <w:ind w:right="-720"/>
              <w:jc w:val="left"/>
              <w:rPr>
                <w:rFonts w:ascii="Arial" w:hAnsi="Arial" w:cs="Arial"/>
                <w:b/>
                <w:szCs w:val="22"/>
              </w:rPr>
            </w:pPr>
            <w:r w:rsidRPr="00CA7EE6">
              <w:rPr>
                <w:rFonts w:ascii="Arial" w:hAnsi="Arial" w:cs="Arial"/>
                <w:b/>
                <w:szCs w:val="22"/>
              </w:rPr>
              <w:t>Service</w:t>
            </w:r>
          </w:p>
        </w:tc>
        <w:tc>
          <w:tcPr>
            <w:tcW w:w="1620" w:type="dxa"/>
          </w:tcPr>
          <w:p w:rsidR="00593F8A" w:rsidRDefault="00631B7E" w:rsidP="00593F8A">
            <w:pPr>
              <w:tabs>
                <w:tab w:val="left" w:pos="-90"/>
                <w:tab w:val="left" w:pos="720"/>
                <w:tab w:val="left" w:pos="1080"/>
                <w:tab w:val="left" w:pos="1440"/>
              </w:tabs>
              <w:ind w:right="-720"/>
              <w:jc w:val="left"/>
              <w:rPr>
                <w:rFonts w:ascii="Arial" w:hAnsi="Arial" w:cs="Arial"/>
                <w:b/>
                <w:szCs w:val="22"/>
              </w:rPr>
            </w:pPr>
            <w:r>
              <w:rPr>
                <w:rFonts w:ascii="Arial" w:hAnsi="Arial" w:cs="Arial"/>
                <w:b/>
                <w:szCs w:val="22"/>
              </w:rPr>
              <w:t xml:space="preserve">      “X” if</w:t>
            </w:r>
          </w:p>
          <w:p w:rsidR="00593F8A" w:rsidRDefault="00CC5E18" w:rsidP="00593F8A">
            <w:pPr>
              <w:tabs>
                <w:tab w:val="left" w:pos="-90"/>
                <w:tab w:val="left" w:pos="720"/>
                <w:tab w:val="left" w:pos="1080"/>
                <w:tab w:val="left" w:pos="1440"/>
              </w:tabs>
              <w:ind w:right="-720"/>
              <w:jc w:val="left"/>
              <w:rPr>
                <w:rFonts w:ascii="Arial" w:hAnsi="Arial" w:cs="Arial"/>
                <w:b/>
                <w:szCs w:val="22"/>
              </w:rPr>
            </w:pPr>
            <w:r>
              <w:rPr>
                <w:rFonts w:ascii="Arial" w:hAnsi="Arial" w:cs="Arial"/>
                <w:b/>
                <w:szCs w:val="22"/>
              </w:rPr>
              <w:t xml:space="preserve"> INCLUDED</w:t>
            </w:r>
            <w:r w:rsidR="00593F8A">
              <w:rPr>
                <w:rFonts w:ascii="Arial" w:hAnsi="Arial" w:cs="Arial"/>
                <w:b/>
                <w:szCs w:val="22"/>
              </w:rPr>
              <w:t xml:space="preserve"> in</w:t>
            </w:r>
          </w:p>
          <w:p w:rsidR="00593F8A" w:rsidRDefault="00631B7E" w:rsidP="00593F8A">
            <w:pPr>
              <w:tabs>
                <w:tab w:val="left" w:pos="-90"/>
                <w:tab w:val="left" w:pos="720"/>
                <w:tab w:val="left" w:pos="1080"/>
                <w:tab w:val="left" w:pos="1440"/>
              </w:tabs>
              <w:ind w:right="-720"/>
              <w:jc w:val="left"/>
              <w:rPr>
                <w:rFonts w:ascii="Arial" w:hAnsi="Arial" w:cs="Arial"/>
                <w:b/>
                <w:szCs w:val="22"/>
              </w:rPr>
            </w:pPr>
            <w:r>
              <w:rPr>
                <w:rFonts w:ascii="Arial" w:hAnsi="Arial" w:cs="Arial"/>
                <w:b/>
                <w:szCs w:val="22"/>
              </w:rPr>
              <w:t xml:space="preserve">   </w:t>
            </w:r>
            <w:r w:rsidR="00593F8A">
              <w:rPr>
                <w:rFonts w:ascii="Arial" w:hAnsi="Arial" w:cs="Arial"/>
                <w:b/>
                <w:szCs w:val="22"/>
              </w:rPr>
              <w:t>Base Price</w:t>
            </w:r>
          </w:p>
          <w:p w:rsidR="00593F8A" w:rsidRDefault="00593F8A" w:rsidP="00593F8A">
            <w:pPr>
              <w:tabs>
                <w:tab w:val="left" w:pos="-90"/>
                <w:tab w:val="left" w:pos="720"/>
                <w:tab w:val="left" w:pos="1080"/>
                <w:tab w:val="left" w:pos="1440"/>
              </w:tabs>
              <w:ind w:right="-720"/>
              <w:jc w:val="left"/>
              <w:rPr>
                <w:rFonts w:ascii="Arial" w:hAnsi="Arial" w:cs="Arial"/>
                <w:b/>
                <w:szCs w:val="22"/>
              </w:rPr>
            </w:pPr>
            <w:r>
              <w:rPr>
                <w:rFonts w:ascii="Arial" w:hAnsi="Arial" w:cs="Arial"/>
                <w:b/>
                <w:szCs w:val="22"/>
              </w:rPr>
              <w:t>Per Employee</w:t>
            </w:r>
          </w:p>
          <w:p w:rsidR="00CC5E18" w:rsidRPr="00CA7EE6" w:rsidRDefault="00CC5E18" w:rsidP="00593F8A">
            <w:pPr>
              <w:tabs>
                <w:tab w:val="left" w:pos="-90"/>
                <w:tab w:val="left" w:pos="720"/>
                <w:tab w:val="left" w:pos="1080"/>
                <w:tab w:val="left" w:pos="1440"/>
              </w:tabs>
              <w:ind w:right="-720"/>
              <w:jc w:val="left"/>
              <w:rPr>
                <w:rFonts w:ascii="Arial" w:hAnsi="Arial" w:cs="Arial"/>
                <w:b/>
                <w:szCs w:val="22"/>
              </w:rPr>
            </w:pPr>
            <w:r>
              <w:rPr>
                <w:rFonts w:ascii="Arial" w:hAnsi="Arial" w:cs="Arial"/>
                <w:b/>
                <w:szCs w:val="22"/>
              </w:rPr>
              <w:t xml:space="preserve">    Per Month</w:t>
            </w:r>
          </w:p>
        </w:tc>
        <w:tc>
          <w:tcPr>
            <w:tcW w:w="2160" w:type="dxa"/>
            <w:vAlign w:val="center"/>
          </w:tcPr>
          <w:p w:rsidR="00CC5E18" w:rsidRDefault="00631B7E" w:rsidP="00782ECD">
            <w:pPr>
              <w:tabs>
                <w:tab w:val="left" w:pos="-90"/>
                <w:tab w:val="left" w:pos="720"/>
                <w:tab w:val="left" w:pos="1080"/>
                <w:tab w:val="left" w:pos="1440"/>
              </w:tabs>
              <w:ind w:right="-720"/>
              <w:jc w:val="left"/>
              <w:rPr>
                <w:rFonts w:ascii="Arial" w:hAnsi="Arial" w:cs="Arial"/>
                <w:b/>
                <w:szCs w:val="22"/>
              </w:rPr>
            </w:pPr>
            <w:r>
              <w:rPr>
                <w:rFonts w:ascii="Arial" w:hAnsi="Arial" w:cs="Arial"/>
                <w:b/>
                <w:szCs w:val="22"/>
              </w:rPr>
              <w:t xml:space="preserve">  </w:t>
            </w:r>
            <w:r w:rsidR="00CC5E18">
              <w:rPr>
                <w:rFonts w:ascii="Arial" w:hAnsi="Arial" w:cs="Arial"/>
                <w:b/>
                <w:szCs w:val="22"/>
              </w:rPr>
              <w:t xml:space="preserve">       </w:t>
            </w:r>
            <w:r w:rsidR="00593F8A">
              <w:rPr>
                <w:rFonts w:ascii="Arial" w:hAnsi="Arial" w:cs="Arial"/>
                <w:b/>
                <w:szCs w:val="22"/>
              </w:rPr>
              <w:t>Price if</w:t>
            </w:r>
          </w:p>
          <w:p w:rsidR="00593F8A" w:rsidRDefault="00CC5E18" w:rsidP="00782ECD">
            <w:pPr>
              <w:tabs>
                <w:tab w:val="left" w:pos="-90"/>
                <w:tab w:val="left" w:pos="720"/>
                <w:tab w:val="left" w:pos="1080"/>
                <w:tab w:val="left" w:pos="1440"/>
              </w:tabs>
              <w:ind w:right="-720"/>
              <w:jc w:val="left"/>
              <w:rPr>
                <w:rFonts w:ascii="Arial" w:hAnsi="Arial" w:cs="Arial"/>
                <w:b/>
                <w:szCs w:val="22"/>
              </w:rPr>
            </w:pPr>
            <w:r>
              <w:rPr>
                <w:rFonts w:ascii="Arial" w:hAnsi="Arial" w:cs="Arial"/>
                <w:b/>
                <w:szCs w:val="22"/>
              </w:rPr>
              <w:t xml:space="preserve">  </w:t>
            </w:r>
            <w:r w:rsidR="00593F8A">
              <w:rPr>
                <w:rFonts w:ascii="Arial" w:hAnsi="Arial" w:cs="Arial"/>
                <w:b/>
                <w:szCs w:val="22"/>
              </w:rPr>
              <w:t>NOT</w:t>
            </w:r>
            <w:r>
              <w:rPr>
                <w:rFonts w:ascii="Arial" w:hAnsi="Arial" w:cs="Arial"/>
                <w:b/>
                <w:szCs w:val="22"/>
              </w:rPr>
              <w:t xml:space="preserve"> INCLUDED</w:t>
            </w:r>
          </w:p>
          <w:p w:rsidR="00593F8A" w:rsidRDefault="00631B7E" w:rsidP="00593F8A">
            <w:pPr>
              <w:tabs>
                <w:tab w:val="left" w:pos="-90"/>
                <w:tab w:val="left" w:pos="720"/>
                <w:tab w:val="left" w:pos="1080"/>
                <w:tab w:val="left" w:pos="1440"/>
              </w:tabs>
              <w:ind w:right="-720"/>
              <w:jc w:val="left"/>
              <w:rPr>
                <w:rFonts w:ascii="Arial" w:hAnsi="Arial" w:cs="Arial"/>
                <w:b/>
                <w:szCs w:val="22"/>
              </w:rPr>
            </w:pPr>
            <w:r>
              <w:rPr>
                <w:rFonts w:ascii="Arial" w:hAnsi="Arial" w:cs="Arial"/>
                <w:b/>
                <w:szCs w:val="22"/>
              </w:rPr>
              <w:t xml:space="preserve">  </w:t>
            </w:r>
            <w:r w:rsidR="00CC5E18">
              <w:rPr>
                <w:rFonts w:ascii="Arial" w:hAnsi="Arial" w:cs="Arial"/>
                <w:b/>
                <w:szCs w:val="22"/>
              </w:rPr>
              <w:t xml:space="preserve">   in </w:t>
            </w:r>
            <w:r w:rsidR="00593F8A">
              <w:rPr>
                <w:rFonts w:ascii="Arial" w:hAnsi="Arial" w:cs="Arial"/>
                <w:b/>
                <w:szCs w:val="22"/>
              </w:rPr>
              <w:t>Base Price</w:t>
            </w:r>
          </w:p>
          <w:p w:rsidR="00631B7E" w:rsidRDefault="00CC5E18" w:rsidP="00593F8A">
            <w:pPr>
              <w:tabs>
                <w:tab w:val="left" w:pos="-90"/>
                <w:tab w:val="left" w:pos="720"/>
                <w:tab w:val="left" w:pos="1080"/>
                <w:tab w:val="left" w:pos="1440"/>
              </w:tabs>
              <w:ind w:right="-720"/>
              <w:jc w:val="left"/>
              <w:rPr>
                <w:rFonts w:ascii="Arial" w:hAnsi="Arial" w:cs="Arial"/>
                <w:b/>
                <w:szCs w:val="22"/>
              </w:rPr>
            </w:pPr>
            <w:r>
              <w:rPr>
                <w:rFonts w:ascii="Arial" w:hAnsi="Arial" w:cs="Arial"/>
                <w:b/>
                <w:szCs w:val="22"/>
              </w:rPr>
              <w:t xml:space="preserve">   </w:t>
            </w:r>
            <w:r w:rsidR="00631B7E">
              <w:rPr>
                <w:rFonts w:ascii="Arial" w:hAnsi="Arial" w:cs="Arial"/>
                <w:b/>
                <w:szCs w:val="22"/>
              </w:rPr>
              <w:t>Per Employee</w:t>
            </w:r>
          </w:p>
          <w:p w:rsidR="00782ECD" w:rsidRPr="00CA7EE6" w:rsidRDefault="00782ECD" w:rsidP="00593F8A">
            <w:pPr>
              <w:tabs>
                <w:tab w:val="left" w:pos="-90"/>
                <w:tab w:val="left" w:pos="720"/>
                <w:tab w:val="left" w:pos="1080"/>
                <w:tab w:val="left" w:pos="1440"/>
              </w:tabs>
              <w:ind w:right="-720"/>
              <w:jc w:val="left"/>
              <w:rPr>
                <w:rFonts w:ascii="Arial" w:hAnsi="Arial" w:cs="Arial"/>
                <w:b/>
                <w:szCs w:val="22"/>
              </w:rPr>
            </w:pPr>
            <w:r>
              <w:rPr>
                <w:rFonts w:ascii="Arial" w:hAnsi="Arial" w:cs="Arial"/>
                <w:b/>
                <w:szCs w:val="22"/>
              </w:rPr>
              <w:t>Per Month (PEPM)</w:t>
            </w:r>
          </w:p>
        </w:tc>
      </w:tr>
      <w:tr w:rsidR="00593F8A" w:rsidRPr="00CA7EE6" w:rsidTr="00782ECD">
        <w:trPr>
          <w:trHeight w:val="422"/>
        </w:trPr>
        <w:tc>
          <w:tcPr>
            <w:tcW w:w="5220" w:type="dxa"/>
            <w:vAlign w:val="center"/>
          </w:tcPr>
          <w:p w:rsidR="00593F8A" w:rsidRPr="00CA7EE6" w:rsidRDefault="00593F8A" w:rsidP="00593F8A">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Child care consultation &amp; referral services</w:t>
            </w:r>
          </w:p>
        </w:tc>
        <w:tc>
          <w:tcPr>
            <w:tcW w:w="1620" w:type="dxa"/>
            <w:vAlign w:val="center"/>
          </w:tcPr>
          <w:p w:rsidR="00593F8A" w:rsidRPr="00593F8A" w:rsidRDefault="00593F8A" w:rsidP="00782ECD">
            <w:pPr>
              <w:tabs>
                <w:tab w:val="left" w:pos="-90"/>
                <w:tab w:val="left" w:pos="720"/>
                <w:tab w:val="left" w:pos="1080"/>
                <w:tab w:val="left" w:pos="1440"/>
              </w:tabs>
              <w:ind w:right="-720"/>
              <w:jc w:val="left"/>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59264" behindDoc="0" locked="0" layoutInCell="1" allowOverlap="1" wp14:anchorId="768F62BE" wp14:editId="75CC0536">
                      <wp:simplePos x="0" y="0"/>
                      <wp:positionH relativeFrom="column">
                        <wp:posOffset>305435</wp:posOffset>
                      </wp:positionH>
                      <wp:positionV relativeFrom="paragraph">
                        <wp:posOffset>29845</wp:posOffset>
                      </wp:positionV>
                      <wp:extent cx="160655" cy="114935"/>
                      <wp:effectExtent l="0" t="0" r="10795" b="18415"/>
                      <wp:wrapNone/>
                      <wp:docPr id="2" name="Bevel 2"/>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24.05pt;margin-top:2.35pt;width:12.6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ckkQIAAIAFAAAOAAAAZHJzL2Uyb0RvYy54bWysVMFu2zAMvQ/YPwi6r7azpFuNOkXWosOA&#10;og3WDj0rslQbkEVNUuJkXz9Ksp2gK3YYloMiiuQj+Uzy8mrfKbIT1rWgK1qc5ZQIzaFu9UtFfzzd&#10;fvhMifNM10yBFhU9CEevlu/fXfamFDNoQNXCEgTRruxNRRvvTZlljjeiY+4MjNColGA75lG0L1lt&#10;WY/oncpmeX6e9WBrY4EL5/D1JinpMuJLKbh/kNIJT1RFMTcfTxvPTTiz5SUrXywzTcuHNNg/ZNGx&#10;VmPQCeqGeUa2tv0Dqmu5BQfSn3HoMpCy5SLWgNUU+atqHhtmRKwFyXFmosn9P1h+v1tb0tYVnVGi&#10;WYef6IvYCUVmgZreuBItHs3aDpLDa6hzL20X/rECso90HiY6xd4Tjo/FeX6+WFDCUVUU84uPi4CZ&#10;HZ2Ndf6rgI6ES0U3IXBkke3unE+2o00IpuG2VQrfWal0OB2otg5vUQg9I66VJTuGX9vviyHciRUG&#10;D55ZKCyVEm/+oERC/S4ksoHJz2IisQ+PmIxzoX2RVA2rRQq1yPE3BhuziJUqjYABWWKSE/YAMFom&#10;kBE7lT3YB1cR23hyzv+WWHKePGJk0H5y7loN9i0AhVUNkZP9SFKiJrC0gfqAvWIhDZEz/LbF73bH&#10;nF8zi1OD84WbwD/gIRX0FYXhRkkD9tdb78Eemxm1lPQ4hRV1P7fMCkrUN41tflHM52FsozBffJqh&#10;YE81m1ON3nbXgJ++wJ1jeLwGe6/Gq7TQPePCWIWoqGKaY+yKcm9H4dqn7YArh4vVKprhqBrm7/Sj&#10;4QE8sBra8mn/zKwZmtdj19/DOLGsfNXCyTZ4alhtPcg29veR14FvHPPYOMNKCnvkVI5Wx8W5/A0A&#10;AP//AwBQSwMEFAAGAAgAAAAhABTdn7HcAAAABgEAAA8AAABkcnMvZG93bnJldi54bWxMjsFOwzAQ&#10;RO9I/IO1SNyo0xC1URqngiKE1BMUxHkbb5OosR1st0n/nuVET6PRjGZeuZ5ML87kQ+esgvksAUG2&#10;drqzjYKvz9eHHESIaDX2zpKCCwVYV7c3JRbajfaDzrvYCB6xoUAFbYxDIWWoWzIYZm4gy9nBeYOR&#10;rW+k9jjyuOllmiQLabCz/NDiQJuW6uPuZBR8b19kevhJ3jKP02WzGN+34blR6v5uelqBiDTF/zL8&#10;4TM6VMy0dyerg+gVZPmcm6xLEBwvHzMQewVpmoOsSnmNX/0CAAD//wMAUEsBAi0AFAAGAAgAAAAh&#10;ALaDOJL+AAAA4QEAABMAAAAAAAAAAAAAAAAAAAAAAFtDb250ZW50X1R5cGVzXS54bWxQSwECLQAU&#10;AAYACAAAACEAOP0h/9YAAACUAQAACwAAAAAAAAAAAAAAAAAvAQAAX3JlbHMvLnJlbHNQSwECLQAU&#10;AAYACAAAACEA2JZHJJECAACABQAADgAAAAAAAAAAAAAAAAAuAgAAZHJzL2Uyb0RvYy54bWxQSwEC&#10;LQAUAAYACAAAACEAFN2fsdwAAAAGAQAADwAAAAAAAAAAAAAAAADrBAAAZHJzL2Rvd25yZXYueG1s&#10;UEsFBgAAAAAEAAQA8wAAAPQFAAAAAA==&#10;" filled="f" strokecolor="black [3213]" strokeweight="2pt"/>
                  </w:pict>
                </mc:Fallback>
              </mc:AlternateContent>
            </w:r>
          </w:p>
        </w:tc>
        <w:tc>
          <w:tcPr>
            <w:tcW w:w="2160" w:type="dxa"/>
            <w:vAlign w:val="center"/>
          </w:tcPr>
          <w:p w:rsidR="00593F8A" w:rsidRPr="00CA7EE6" w:rsidRDefault="00593F8A" w:rsidP="00631B7E">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w:t>
            </w:r>
          </w:p>
        </w:tc>
      </w:tr>
      <w:tr w:rsidR="00593F8A" w:rsidRPr="00CA7EE6" w:rsidTr="00782ECD">
        <w:trPr>
          <w:trHeight w:val="359"/>
        </w:trPr>
        <w:tc>
          <w:tcPr>
            <w:tcW w:w="5220" w:type="dxa"/>
            <w:vAlign w:val="center"/>
          </w:tcPr>
          <w:p w:rsidR="00593F8A" w:rsidRPr="00CA7EE6" w:rsidRDefault="00593F8A" w:rsidP="00593F8A">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Elder care consultation &amp; referral services</w:t>
            </w:r>
          </w:p>
        </w:tc>
        <w:tc>
          <w:tcPr>
            <w:tcW w:w="1620" w:type="dxa"/>
          </w:tcPr>
          <w:p w:rsidR="00593F8A" w:rsidRPr="00593F8A" w:rsidRDefault="00593F8A" w:rsidP="00782ECD">
            <w:pPr>
              <w:tabs>
                <w:tab w:val="left" w:pos="-90"/>
                <w:tab w:val="left" w:pos="720"/>
                <w:tab w:val="left" w:pos="1080"/>
                <w:tab w:val="left" w:pos="1440"/>
              </w:tabs>
              <w:ind w:right="-720"/>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60288" behindDoc="0" locked="0" layoutInCell="1" allowOverlap="1" wp14:anchorId="6A181DEE" wp14:editId="3A4135B0">
                      <wp:simplePos x="0" y="0"/>
                      <wp:positionH relativeFrom="column">
                        <wp:posOffset>306780</wp:posOffset>
                      </wp:positionH>
                      <wp:positionV relativeFrom="paragraph">
                        <wp:posOffset>4445</wp:posOffset>
                      </wp:positionV>
                      <wp:extent cx="160655" cy="114935"/>
                      <wp:effectExtent l="0" t="0" r="10795" b="18415"/>
                      <wp:wrapNone/>
                      <wp:docPr id="5" name="Bevel 5"/>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5" o:spid="_x0000_s1026" type="#_x0000_t84" style="position:absolute;margin-left:24.15pt;margin-top:.35pt;width:12.6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YkgIAAIAFAAAOAAAAZHJzL2Uyb0RvYy54bWysVE1v2zAMvQ/YfxB0X21nSbcGdYosRYcB&#10;RRusHXpWZCkWIIuapMTJfv0o+SNBV+wwLAdHFMlH8onk9c2h0WQvnFdgSlpc5JQIw6FSZlvSH893&#10;Hz5T4gMzFdNgREmPwtObxft3162diwnUoCvhCIIYP29tSesQ7DzLPK9Fw/wFWGFQKcE1LKDotlnl&#10;WIvojc4meX6ZteAq64AL7/H2tlPSRcKXUvDwKKUXgeiSYm4hfV36buI3W1yz+dYxWyvep8H+IYuG&#10;KYNBR6hbFhjZOfUHVKO4Aw8yXHBoMpBScZFqwGqK/FU1TzWzItWC5Hg70uT/Hyx/2K8dUVVJZ5QY&#10;1uATfRF7ocksUtNaP0eLJ7t2veTxGOs8SNfEf6yAHBKdx5FOcQiE42VxmV/OEJajqiimVx8TZnZy&#10;ts6HrwIaEg8l3cTAiUW2v/cBI6LtYBODGbhTWqcn0yZeeNCqindJiD0jVtqRPcPXDociloAQZ1Yo&#10;Rc8sFtaVkk7hqEWE0Oa7kMgGJj9JiaQ+PGEyzoUJRaeqWSW6ULMcf0OwIYsUOgFGZIlJjtg9wGDZ&#10;gQzYXc69fXQVqY1H5/xviXXOo0eKDCaMzo0y4N4C0FhVH7mzH0jqqIksbaA6Yq846IbIW36n8N3u&#10;mQ9r5nBqcL5wE4RH/EgNbUmhP1FSg/v11n20x2ZGLSUtTmFJ/c8dc4IS/c1gm18V02kc2yRMZ58m&#10;KLhzzeZcY3bNCvDpC9w5lqdjtA96OEoHzQsujGWMiipmOMYuKQ9uEFah2w64crhYLpMZjqpl4d48&#10;WR7BI6uxLZ8PL8zZvnkDdv0DDBPL5q9auLONngaWuwBSpf4+8drzjWOeGqdfSXGPnMvJ6rQ4F78B&#10;AAD//wMAUEsDBBQABgAIAAAAIQBR8c202gAAAAUBAAAPAAAAZHJzL2Rvd25yZXYueG1sTI7BTsMw&#10;EETvSPyDtUjcqENbpVGIU0ERQuoJCuK8jbdJRLwOsdukf89yosfRPM28Yj25Tp1oCK1nA/ezBBRx&#10;5W3LtYHPj5e7DFSIyBY7z2TgTAHW5fVVgbn1I7/TaRdrJSMccjTQxNjnWoeqIYdh5nti6Q5+cBgl&#10;DrW2A44y7jo9T5JUO2xZHhrsadNQ9b07OgNf22c9P/wkr8sBp/MmHd+24ak25vZmenwAFWmK/zD8&#10;6Ys6lOK090e2QXUGltlCSAMrUNKuFimovVBZBros9KV9+QsAAP//AwBQSwECLQAUAAYACAAAACEA&#10;toM4kv4AAADhAQAAEwAAAAAAAAAAAAAAAAAAAAAAW0NvbnRlbnRfVHlwZXNdLnhtbFBLAQItABQA&#10;BgAIAAAAIQA4/SH/1gAAAJQBAAALAAAAAAAAAAAAAAAAAC8BAABfcmVscy8ucmVsc1BLAQItABQA&#10;BgAIAAAAIQBjx+eYkgIAAIAFAAAOAAAAAAAAAAAAAAAAAC4CAABkcnMvZTJvRG9jLnhtbFBLAQIt&#10;ABQABgAIAAAAIQBR8c202gAAAAUBAAAPAAAAAAAAAAAAAAAAAOwEAABkcnMvZG93bnJldi54bWxQ&#10;SwUGAAAAAAQABADzAAAA8wUAAAAA&#10;" filled="f" strokecolor="black [3213]" strokeweight="2pt"/>
                  </w:pict>
                </mc:Fallback>
              </mc:AlternateContent>
            </w:r>
          </w:p>
        </w:tc>
        <w:tc>
          <w:tcPr>
            <w:tcW w:w="2160" w:type="dxa"/>
            <w:vAlign w:val="center"/>
          </w:tcPr>
          <w:p w:rsidR="00593F8A" w:rsidRPr="00CA7EE6" w:rsidRDefault="00593F8A" w:rsidP="00631B7E">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w:t>
            </w:r>
          </w:p>
        </w:tc>
      </w:tr>
      <w:tr w:rsidR="00593F8A" w:rsidRPr="00CA7EE6" w:rsidTr="00782ECD">
        <w:trPr>
          <w:trHeight w:val="368"/>
        </w:trPr>
        <w:tc>
          <w:tcPr>
            <w:tcW w:w="5220" w:type="dxa"/>
            <w:vAlign w:val="center"/>
          </w:tcPr>
          <w:p w:rsidR="00593F8A" w:rsidRPr="00CA7EE6" w:rsidRDefault="00593F8A" w:rsidP="00593F8A">
            <w:pPr>
              <w:tabs>
                <w:tab w:val="left" w:pos="-90"/>
                <w:tab w:val="left" w:pos="1080"/>
                <w:tab w:val="left" w:pos="1440"/>
              </w:tabs>
              <w:jc w:val="left"/>
              <w:rPr>
                <w:rFonts w:ascii="Arial" w:hAnsi="Arial" w:cs="Arial"/>
                <w:szCs w:val="22"/>
              </w:rPr>
            </w:pPr>
            <w:r w:rsidRPr="00CA7EE6">
              <w:rPr>
                <w:rFonts w:ascii="Arial" w:hAnsi="Arial" w:cs="Arial"/>
                <w:szCs w:val="22"/>
              </w:rPr>
              <w:t xml:space="preserve">K-12 &amp; continuing/higher education search </w:t>
            </w:r>
          </w:p>
        </w:tc>
        <w:tc>
          <w:tcPr>
            <w:tcW w:w="1620" w:type="dxa"/>
          </w:tcPr>
          <w:p w:rsidR="00593F8A" w:rsidRPr="00593F8A" w:rsidRDefault="00593F8A" w:rsidP="00782ECD">
            <w:pPr>
              <w:tabs>
                <w:tab w:val="left" w:pos="-90"/>
                <w:tab w:val="left" w:pos="720"/>
                <w:tab w:val="left" w:pos="1080"/>
                <w:tab w:val="left" w:pos="1440"/>
              </w:tabs>
              <w:ind w:right="-720"/>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61312" behindDoc="0" locked="0" layoutInCell="1" allowOverlap="1" wp14:anchorId="3478B337" wp14:editId="15800905">
                      <wp:simplePos x="0" y="0"/>
                      <wp:positionH relativeFrom="column">
                        <wp:posOffset>306780</wp:posOffset>
                      </wp:positionH>
                      <wp:positionV relativeFrom="paragraph">
                        <wp:posOffset>6985</wp:posOffset>
                      </wp:positionV>
                      <wp:extent cx="160655" cy="114935"/>
                      <wp:effectExtent l="0" t="0" r="10795" b="18415"/>
                      <wp:wrapNone/>
                      <wp:docPr id="6" name="Bevel 6"/>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6" o:spid="_x0000_s1026" type="#_x0000_t84" style="position:absolute;margin-left:24.15pt;margin-top:.55pt;width:12.6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xTkQIAAIAFAAAOAAAAZHJzL2Uyb0RvYy54bWysVMFu2zAMvQ/YPwi6r7azJFuNOkXWosOA&#10;oi3WDj0rslQbkEVNUuJkXz9Ksp2gK3YYloMiiuQj+Uzy4nLfKbIT1rWgK1qc5ZQIzaFu9UtFfzzd&#10;fPhMifNM10yBFhU9CEcvV+/fXfSmFDNoQNXCEgTRruxNRRvvTZlljjeiY+4MjNColGA75lG0L1lt&#10;WY/oncpmeb7MerC1scCFc/h6nZR0FfGlFNzfS+mEJ6qimJuPp43nJpzZ6oKVL5aZpuVDGuwfsuhY&#10;qzHoBHXNPCNb2/4B1bXcggPpzzh0GUjZchFrwGqK/FU1jw0zItaC5Dgz0eT+Hyy/2z1Y0tYVXVKi&#10;WYef6IvYCUWWgZreuBItHs2DHSSH11DnXtou/GMFZB/pPEx0ir0nHB+LZb5cLCjhqCqK+fnHRcDM&#10;js7GOv9VQEfCpaKbEDiyyHa3zifb0SYE03DTKoXvrFQ6nA5UW4e3KISeEVfKkh3Dr+33xRDuxAqD&#10;B88sFJZKiTd/UCKhfhcS2cDkZzGR2IdHTMa50L5IqobVIoVa5Pgbg41ZxEqVRsCALDHJCXsAGC0T&#10;yIidyh7sg6uIbTw5539LLDlPHjEyaD85d60G+xaAwqqGyMl+JClRE1jaQH3AXrGQhsgZftPid7tl&#10;zj8wi1OD84WbwN/jIRX0FYXhRkkD9tdb78Eemxm1lPQ4hRV1P7fMCkrUN41tfl7M52FsozBffJqh&#10;YE81m1ON3nZXgJ++wJ1jeLwGe6/Gq7TQPePCWIeoqGKaY+yKcm9H4cqn7YArh4v1OprhqBrmb/Wj&#10;4QE8sBra8mn/zKwZmtdj19/BOLGsfNXCyTZ4alhvPcg29veR14FvHPPYOMNKCnvkVI5Wx8W5+g0A&#10;AP//AwBQSwMEFAAGAAgAAAAhAJUQC6DaAAAABgEAAA8AAABkcnMvZG93bnJldi54bWxMjs1OwzAQ&#10;hO9IvIO1SNyo07QKJcSpoAgh9QQFcd7G2yQiXofYbdK3ZznBcX408xXryXXqRENoPRuYzxJQxJW3&#10;LdcGPt6fb1agQkS22HkmA2cKsC4vLwrMrR/5jU67WCsZ4ZCjgSbGPtc6VA05DDPfE0t28IPDKHKo&#10;tR1wlHHX6TRJMu2wZXlosKdNQ9XX7ugMfG6fdHr4Tl6WA07nTTa+bsNjbcz11fRwDyrSFP/K8Isv&#10;6FAK094f2QbVGViuFtIUfw5K4ttFBmov8i4FXRb6P375AwAA//8DAFBLAQItABQABgAIAAAAIQC2&#10;gziS/gAAAOEBAAATAAAAAAAAAAAAAAAAAAAAAABbQ29udGVudF9UeXBlc10ueG1sUEsBAi0AFAAG&#10;AAgAAAAhADj9If/WAAAAlAEAAAsAAAAAAAAAAAAAAAAALwEAAF9yZWxzLy5yZWxzUEsBAi0AFAAG&#10;AAgAAAAhAHpVPFORAgAAgAUAAA4AAAAAAAAAAAAAAAAALgIAAGRycy9lMm9Eb2MueG1sUEsBAi0A&#10;FAAGAAgAAAAhAJUQC6DaAAAABgEAAA8AAAAAAAAAAAAAAAAA6wQAAGRycy9kb3ducmV2LnhtbFBL&#10;BQYAAAAABAAEAPMAAADyBQAAAAA=&#10;" filled="f" strokecolor="black [3213]" strokeweight="2pt"/>
                  </w:pict>
                </mc:Fallback>
              </mc:AlternateContent>
            </w:r>
          </w:p>
        </w:tc>
        <w:tc>
          <w:tcPr>
            <w:tcW w:w="2160" w:type="dxa"/>
            <w:vAlign w:val="center"/>
          </w:tcPr>
          <w:p w:rsidR="00593F8A" w:rsidRPr="00CA7EE6" w:rsidRDefault="00593F8A" w:rsidP="00631B7E">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w:t>
            </w:r>
          </w:p>
        </w:tc>
      </w:tr>
      <w:tr w:rsidR="00593F8A" w:rsidRPr="00CA7EE6" w:rsidTr="00782ECD">
        <w:trPr>
          <w:trHeight w:val="386"/>
        </w:trPr>
        <w:tc>
          <w:tcPr>
            <w:tcW w:w="5220" w:type="dxa"/>
            <w:vAlign w:val="center"/>
          </w:tcPr>
          <w:p w:rsidR="00593F8A" w:rsidRPr="00CA7EE6" w:rsidRDefault="00593F8A" w:rsidP="00593F8A">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Adoption assistance</w:t>
            </w:r>
          </w:p>
        </w:tc>
        <w:tc>
          <w:tcPr>
            <w:tcW w:w="1620" w:type="dxa"/>
          </w:tcPr>
          <w:p w:rsidR="00593F8A" w:rsidRPr="00593F8A" w:rsidRDefault="00593F8A" w:rsidP="00782ECD">
            <w:pPr>
              <w:tabs>
                <w:tab w:val="left" w:pos="-90"/>
                <w:tab w:val="left" w:pos="720"/>
                <w:tab w:val="left" w:pos="1080"/>
                <w:tab w:val="left" w:pos="1440"/>
              </w:tabs>
              <w:ind w:right="-720"/>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62336" behindDoc="0" locked="0" layoutInCell="1" allowOverlap="1" wp14:anchorId="30A57B6D" wp14:editId="577CDE36">
                      <wp:simplePos x="0" y="0"/>
                      <wp:positionH relativeFrom="column">
                        <wp:posOffset>298386</wp:posOffset>
                      </wp:positionH>
                      <wp:positionV relativeFrom="paragraph">
                        <wp:posOffset>32385</wp:posOffset>
                      </wp:positionV>
                      <wp:extent cx="160655" cy="114935"/>
                      <wp:effectExtent l="0" t="0" r="10795" b="18415"/>
                      <wp:wrapNone/>
                      <wp:docPr id="7" name="Bevel 7"/>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7" o:spid="_x0000_s1026" type="#_x0000_t84" style="position:absolute;margin-left:23.5pt;margin-top:2.55pt;width:12.6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qjkgIAAIAFAAAOAAAAZHJzL2Uyb0RvYy54bWysVE1v2zAMvQ/YfxB0X21nST+MOkXWosOA&#10;oi3WDj0rslQbkEVNUuJkv36UZDtBV+wwLAdFFMlH8pnk5dWuU2QrrGtBV7Q4ySkRmkPd6teK/ni+&#10;/XROifNM10yBFhXdC0evlh8/XPamFDNoQNXCEgTRruxNRRvvTZlljjeiY+4EjNColGA75lG0r1lt&#10;WY/oncpmeX6a9WBrY4EL5/D1JinpMuJLKbh/kNIJT1RFMTcfTxvPdTiz5SUrXy0zTcuHNNg/ZNGx&#10;VmPQCeqGeUY2tv0Dqmu5BQfSn3DoMpCy5SLWgNUU+ZtqnhpmRKwFyXFmosn9P1h+v320pK0rekaJ&#10;Zh1+oi9iKxQ5C9T0xpVo8WQe7SA5vIY6d9J24R8rILtI536iU+w84fhYnOaniwUlHFVFMb/4vAiY&#10;2cHZWOe/CuhIuFR0HQJHFtn2zvlkO9qEYBpuW6XwnZVKh9OBauvwFoXQM+JaWbJl+LX9rhjCHVlh&#10;8OCZhcJSKfHm90ok1O9CIhuY/CwmEvvwgMk4F9oXSdWwWqRQixx/Y7Axi1ip0ggYkCUmOWEPAKNl&#10;AhmxU9mDfXAVsY0n5/xviSXnySNGBu0n567VYN8DUFjVEDnZjyQlagJLa6j32CsW0hA5w29b/G53&#10;zPlHZnFqcL5wE/gHPKSCvqIw3ChpwP567z3YYzOjlpIep7Ci7ueGWUGJ+qaxzS+K+TyMbRTmi7MZ&#10;CvZYsz7W6E13DfjpC9w5hsdrsPdqvEoL3QsujFWIiiqmOcauKPd2FK592g64crhYraIZjqph/k4/&#10;GR7AA6uhLZ93L8yaoXk9dv09jBPLyjctnGyDp4bVxoNsY38feB34xjGPjTOspLBHjuVodVicy98A&#10;AAD//wMAUEsDBBQABgAIAAAAIQAOFxXZ3AAAAAYBAAAPAAAAZHJzL2Rvd25yZXYueG1sTI/NTsMw&#10;EITvSLyDtUjcqFP3D4U4FRQhpJ6gIM7beJtExOtgu0369phTOY5mNPNNsR5tJ07kQ+tYw3SSgSCu&#10;nGm51vD58XJ3DyJEZIOdY9JwpgDr8vqqwNy4gd/ptIu1SCUcctTQxNjnUoaqIYth4nri5B2ctxiT&#10;9LU0HodUbjupsmwpLbacFhrsadNQ9b07Wg1f22epDj/Z69zjeN4sh7dteKq1vr0ZHx9ARBrjJQx/&#10;+AkdysS0d0c2QXQa5qt0JWpYTEEke6VmIPYa1EyBLAv5H7/8BQAA//8DAFBLAQItABQABgAIAAAA&#10;IQC2gziS/gAAAOEBAAATAAAAAAAAAAAAAAAAAAAAAABbQ29udGVudF9UeXBlc10ueG1sUEsBAi0A&#10;FAAGAAgAAAAhADj9If/WAAAAlAEAAAsAAAAAAAAAAAAAAAAALwEAAF9yZWxzLy5yZWxzUEsBAi0A&#10;FAAGAAgAAAAhALImWqOSAgAAgAUAAA4AAAAAAAAAAAAAAAAALgIAAGRycy9lMm9Eb2MueG1sUEsB&#10;Ai0AFAAGAAgAAAAhAA4XFdncAAAABgEAAA8AAAAAAAAAAAAAAAAA7AQAAGRycy9kb3ducmV2Lnht&#10;bFBLBQYAAAAABAAEAPMAAAD1BQAAAAA=&#10;" filled="f" strokecolor="black [3213]" strokeweight="2pt"/>
                  </w:pict>
                </mc:Fallback>
              </mc:AlternateContent>
            </w:r>
          </w:p>
        </w:tc>
        <w:tc>
          <w:tcPr>
            <w:tcW w:w="2160" w:type="dxa"/>
            <w:vAlign w:val="center"/>
          </w:tcPr>
          <w:p w:rsidR="00593F8A" w:rsidRPr="00CA7EE6" w:rsidRDefault="00593F8A" w:rsidP="00631B7E">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w:t>
            </w:r>
          </w:p>
        </w:tc>
      </w:tr>
      <w:tr w:rsidR="00593F8A" w:rsidRPr="00CA7EE6" w:rsidTr="00782ECD">
        <w:trPr>
          <w:trHeight w:val="386"/>
        </w:trPr>
        <w:tc>
          <w:tcPr>
            <w:tcW w:w="5220" w:type="dxa"/>
            <w:vAlign w:val="center"/>
          </w:tcPr>
          <w:p w:rsidR="00593F8A" w:rsidRPr="00CA7EE6" w:rsidRDefault="00593F8A" w:rsidP="00593F8A">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Daily living services</w:t>
            </w:r>
          </w:p>
        </w:tc>
        <w:tc>
          <w:tcPr>
            <w:tcW w:w="1620" w:type="dxa"/>
          </w:tcPr>
          <w:p w:rsidR="00593F8A" w:rsidRPr="00593F8A" w:rsidRDefault="00593F8A" w:rsidP="00782ECD">
            <w:pPr>
              <w:tabs>
                <w:tab w:val="left" w:pos="-90"/>
                <w:tab w:val="left" w:pos="720"/>
                <w:tab w:val="left" w:pos="1080"/>
                <w:tab w:val="left" w:pos="1440"/>
              </w:tabs>
              <w:ind w:right="-720"/>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63360" behindDoc="0" locked="0" layoutInCell="1" allowOverlap="1" wp14:anchorId="32CA2DC1" wp14:editId="114A2121">
                      <wp:simplePos x="0" y="0"/>
                      <wp:positionH relativeFrom="column">
                        <wp:posOffset>304229</wp:posOffset>
                      </wp:positionH>
                      <wp:positionV relativeFrom="paragraph">
                        <wp:posOffset>41846</wp:posOffset>
                      </wp:positionV>
                      <wp:extent cx="160655" cy="114935"/>
                      <wp:effectExtent l="0" t="0" r="10795" b="18415"/>
                      <wp:wrapNone/>
                      <wp:docPr id="8" name="Bevel 8"/>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8" o:spid="_x0000_s1026" type="#_x0000_t84" style="position:absolute;margin-left:23.95pt;margin-top:3.3pt;width:12.6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A3xkQIAAIAFAAAOAAAAZHJzL2Uyb0RvYy54bWysVM1u2zAMvg/YOwi6r7azpGuNOkXWosOA&#10;oi3aDj0rslQbkEVNUuJkTz9Ksp2gK3YY5oNMiuTHH5G8uNx1imyFdS3oihYnOSVCc6hb/VrRH883&#10;n84ocZ7pminQoqJ74ejl8uOHi96UYgYNqFpYgiDalb2paOO9KbPM8UZ0zJ2AERqFEmzHPLL2Nast&#10;6xG9U9ksz0+zHmxtLHDhHN5eJyFdRnwpBff3UjrhiaooxubjaeO5Dme2vGDlq2WmafkQBvuHKDrW&#10;anQ6QV0zz8jGtn9AdS234ED6Ew5dBlK2XMQcMJsif5PNU8OMiLlgcZyZyuT+Hyy/2z5Y0tYVxYfS&#10;rMMn+iq2QpGzUJreuBI1nsyDHTiHZMhzJ20X/pgB2cVy7qdyip0nHC+L0/x0saCEo6go5uefFwEz&#10;Oxgb6/w3AR0JREXXwXGsItveOp90R53gTMNNqxTes1LpcDpQbR3uIhN6RlwpS7YMX9vvisHdkRY6&#10;D5ZZSCylEim/VyKhPgqJ1cDgZzGQ2IcHTMa50L5IoobVIrla5PiNzsYoYqZKI2BAlhjkhD0AjJoJ&#10;ZMROaQ/6wVTENp6M878Flowni+gZtJ+Mu1aDfQ9AYVaD56Q/FimVJlRpDfUee8VCGiJn+E2L73bL&#10;nH9gFqcG5ws3gb/HQyroKwoDRUkD9td790EfmxmllPQ4hRV1PzfMCkrUd41tfl7M52FsIzNffJkh&#10;Y48l62OJ3nRXgE9f4M4xPJJB36uRlBa6F1wYq+AVRUxz9F1R7u3IXPm0HXDlcLFaRTUcVcP8rX4y&#10;PICHqoa2fN69MGuG5vXY9XcwTiwr37Rw0g2WGlYbD7KN/X2o61BvHPPYOMNKCnvkmI9ah8W5/A0A&#10;AP//AwBQSwMEFAAGAAgAAAAhAGd86abbAAAABgEAAA8AAABkcnMvZG93bnJldi54bWxMjsFOwzAQ&#10;RO9I/IO1SNyoQ4gSGrKpoAgh9QQF9ezG2yQiXgfbbdK/x5zgOJrRm1etZjOIEznfW0a4XSQgiBur&#10;e24RPj9ebu5B+KBYq8EyIZzJw6q+vKhUqe3E73TahlZECPtSIXQhjKWUvunIKL+wI3HsDtYZFWJ0&#10;rdROTRFuBpkmSS6N6jk+dGqkdUfN1/ZoEHabZ5kevpPXzKn5vM6nt41/ahGvr+bHBxCB5vA3hl/9&#10;qA51dNrbI2svBoSsWMYlQp6DiHVxl4LYI6RZAbKu5H/9+gcAAP//AwBQSwECLQAUAAYACAAAACEA&#10;toM4kv4AAADhAQAAEwAAAAAAAAAAAAAAAAAAAAAAW0NvbnRlbnRfVHlwZXNdLnhtbFBLAQItABQA&#10;BgAIAAAAIQA4/SH/1gAAAJQBAAALAAAAAAAAAAAAAAAAAC8BAABfcmVscy8ucmVsc1BLAQItABQA&#10;BgAIAAAAIQBN8A3xkQIAAIAFAAAOAAAAAAAAAAAAAAAAAC4CAABkcnMvZTJvRG9jLnhtbFBLAQIt&#10;ABQABgAIAAAAIQBnfOmm2wAAAAYBAAAPAAAAAAAAAAAAAAAAAOsEAABkcnMvZG93bnJldi54bWxQ&#10;SwUGAAAAAAQABADzAAAA8wUAAAAA&#10;" filled="f" strokecolor="black [3213]" strokeweight="2pt"/>
                  </w:pict>
                </mc:Fallback>
              </mc:AlternateContent>
            </w:r>
          </w:p>
        </w:tc>
        <w:tc>
          <w:tcPr>
            <w:tcW w:w="2160" w:type="dxa"/>
            <w:vAlign w:val="center"/>
          </w:tcPr>
          <w:p w:rsidR="00593F8A" w:rsidRPr="00CA7EE6" w:rsidRDefault="00593F8A" w:rsidP="00631B7E">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w:t>
            </w:r>
          </w:p>
        </w:tc>
      </w:tr>
      <w:tr w:rsidR="00593F8A" w:rsidRPr="00CA7EE6" w:rsidTr="00782ECD">
        <w:trPr>
          <w:trHeight w:val="350"/>
        </w:trPr>
        <w:tc>
          <w:tcPr>
            <w:tcW w:w="5220" w:type="dxa"/>
            <w:vAlign w:val="center"/>
          </w:tcPr>
          <w:p w:rsidR="00593F8A" w:rsidRPr="00CA7EE6" w:rsidRDefault="00593F8A" w:rsidP="00593F8A">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Daily living services</w:t>
            </w:r>
          </w:p>
        </w:tc>
        <w:tc>
          <w:tcPr>
            <w:tcW w:w="1620" w:type="dxa"/>
          </w:tcPr>
          <w:p w:rsidR="00593F8A" w:rsidRPr="00593F8A" w:rsidRDefault="00593F8A" w:rsidP="00782ECD">
            <w:pPr>
              <w:tabs>
                <w:tab w:val="left" w:pos="-90"/>
                <w:tab w:val="left" w:pos="720"/>
                <w:tab w:val="left" w:pos="1080"/>
                <w:tab w:val="left" w:pos="1440"/>
              </w:tabs>
              <w:ind w:right="-720"/>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64384" behindDoc="0" locked="0" layoutInCell="1" allowOverlap="1" wp14:anchorId="7F26410D" wp14:editId="799A7C71">
                      <wp:simplePos x="0" y="0"/>
                      <wp:positionH relativeFrom="column">
                        <wp:posOffset>298450</wp:posOffset>
                      </wp:positionH>
                      <wp:positionV relativeFrom="paragraph">
                        <wp:posOffset>34669</wp:posOffset>
                      </wp:positionV>
                      <wp:extent cx="160655" cy="114935"/>
                      <wp:effectExtent l="0" t="0" r="10795" b="18415"/>
                      <wp:wrapNone/>
                      <wp:docPr id="9" name="Bevel 9"/>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9" o:spid="_x0000_s1026" type="#_x0000_t84" style="position:absolute;margin-left:23.5pt;margin-top:2.75pt;width:12.65pt;height: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sBkQIAAIAFAAAOAAAAZHJzL2Uyb0RvYy54bWysVMFu2zAMvQ/YPwi6r7azpFuMOkXWosOA&#10;oi3WDj0rslQbkEVNUuJkXz9Ksp2gK3YYloMiiuQj+Uzy4nLfKbIT1rWgK1qc5ZQIzaFu9UtFfzzd&#10;fPhMifNM10yBFhU9CEcvV+/fXfSmFDNoQNXCEgTRruxNRRvvTZlljjeiY+4MjNColGA75lG0L1lt&#10;WY/oncpmeX6e9WBrY4EL5/D1OinpKuJLKbi/l9IJT1RFMTcfTxvPTTiz1QUrXywzTcuHNNg/ZNGx&#10;VmPQCeqaeUa2tv0Dqmu5BQfSn3HoMpCy5SLWgNUU+atqHhtmRKwFyXFmosn9P1h+t3uwpK0ruqRE&#10;sw4/0RexE4osAzW9cSVaPJoHO0gOr6HOvbRd+McKyD7SeZjoFHtPOD4W5/n5YkEJR1VRzJcfFwEz&#10;Ozob6/xXAR0Jl4puQuDIItvdOp9sR5sQTMNNqxS+s1LpcDpQbR3eohB6RlwpS3YMv7bfF0O4EysM&#10;HjyzUFgqJd78QYmE+l1IZAOTn8VEYh8eMRnnQvsiqRpWixRqkeNvDDZmEStVGgEDssQkJ+wBYLRM&#10;ICN2KnuwD64itvHknP8tseQ8ecTIoP3k3LUa7FsACqsaIif7kaRETWBpA/UBe8VCGiJn+E2L3+2W&#10;Of/ALE4NzhduAn+Ph1TQVxSGGyUN2F9vvQd7bGbUUtLjFFbU/dwyKyhR3zS2+bKYz8PYRmG++DRD&#10;wZ5qNqcave2uAD99gTvH8HgN9l6NV2mhe8aFsQ5RUcU0x9gV5d6OwpVP2wFXDhfrdTTDUTXM3+pH&#10;wwN4YDW05dP+mVkzNK/Hrr+DcWJZ+aqFk23w1LDeepBt7O8jrwPfOOaxcYaVFPbIqRytjotz9RsA&#10;AP//AwBQSwMEFAAGAAgAAAAhAE5J57jcAAAABgEAAA8AAABkcnMvZG93bnJldi54bWxMj8FOwzAQ&#10;RO9I/IO1SNyoQ9qmKGRTQRFC6gkK4rxNtklEvA6226R/jznBcTSjmTfFejK9OrHznRWE21kCiqWy&#10;dScNwsf7880dKB9IauqtMMKZPazLy4uC8tqO8sanXWhULBGfE0IbwpBr7auWDfmZHViid7DOUIjS&#10;Nbp2NMZy0+s0STJtqJO40NLAm5arr93RIHxun3R6+E5eFo6m8yYbX7f+sUG8vpoe7kEFnsJfGH7x&#10;IzqUkWlvj1J71SMsVvFKQFguQUV7lc5B7RHSeQa6LPR//PIHAAD//wMAUEsBAi0AFAAGAAgAAAAh&#10;ALaDOJL+AAAA4QEAABMAAAAAAAAAAAAAAAAAAAAAAFtDb250ZW50X1R5cGVzXS54bWxQSwECLQAU&#10;AAYACAAAACEAOP0h/9YAAACUAQAACwAAAAAAAAAAAAAAAAAvAQAAX3JlbHMvLnJlbHNQSwECLQAU&#10;AAYACAAAACEAhYNrAZECAACABQAADgAAAAAAAAAAAAAAAAAuAgAAZHJzL2Uyb0RvYy54bWxQSwEC&#10;LQAUAAYACAAAACEATknnuNwAAAAGAQAADwAAAAAAAAAAAAAAAADrBAAAZHJzL2Rvd25yZXYueG1s&#10;UEsFBgAAAAAEAAQA8wAAAPQFAAAAAA==&#10;" filled="f" strokecolor="black [3213]" strokeweight="2pt"/>
                  </w:pict>
                </mc:Fallback>
              </mc:AlternateContent>
            </w:r>
          </w:p>
        </w:tc>
        <w:tc>
          <w:tcPr>
            <w:tcW w:w="2160" w:type="dxa"/>
            <w:vAlign w:val="center"/>
          </w:tcPr>
          <w:p w:rsidR="00593F8A" w:rsidRPr="00CA7EE6" w:rsidRDefault="00593F8A" w:rsidP="00631B7E">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w:t>
            </w:r>
          </w:p>
        </w:tc>
      </w:tr>
      <w:tr w:rsidR="00593F8A" w:rsidRPr="00CA7EE6" w:rsidTr="00782ECD">
        <w:trPr>
          <w:trHeight w:val="305"/>
        </w:trPr>
        <w:tc>
          <w:tcPr>
            <w:tcW w:w="5220" w:type="dxa"/>
            <w:vAlign w:val="center"/>
          </w:tcPr>
          <w:p w:rsidR="00593F8A" w:rsidRPr="00CA7EE6" w:rsidRDefault="00593F8A" w:rsidP="00593F8A">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Legal consultation &amp; referral including “simple wills”</w:t>
            </w:r>
          </w:p>
        </w:tc>
        <w:tc>
          <w:tcPr>
            <w:tcW w:w="1620" w:type="dxa"/>
          </w:tcPr>
          <w:p w:rsidR="00593F8A" w:rsidRPr="00593F8A" w:rsidRDefault="00593F8A" w:rsidP="00782ECD">
            <w:pPr>
              <w:tabs>
                <w:tab w:val="left" w:pos="-90"/>
                <w:tab w:val="left" w:pos="720"/>
                <w:tab w:val="left" w:pos="1080"/>
                <w:tab w:val="left" w:pos="1440"/>
              </w:tabs>
              <w:ind w:right="-720"/>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65408" behindDoc="0" locked="0" layoutInCell="1" allowOverlap="1" wp14:anchorId="7552330D" wp14:editId="6D7D6C6F">
                      <wp:simplePos x="0" y="0"/>
                      <wp:positionH relativeFrom="column">
                        <wp:posOffset>308114</wp:posOffset>
                      </wp:positionH>
                      <wp:positionV relativeFrom="paragraph">
                        <wp:posOffset>51948</wp:posOffset>
                      </wp:positionV>
                      <wp:extent cx="160655" cy="114935"/>
                      <wp:effectExtent l="0" t="0" r="10795" b="18415"/>
                      <wp:wrapNone/>
                      <wp:docPr id="10" name="Bevel 10"/>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0" o:spid="_x0000_s1026" type="#_x0000_t84" style="position:absolute;margin-left:24.25pt;margin-top:4.1pt;width:12.6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51kgIAAIIFAAAOAAAAZHJzL2Uyb0RvYy54bWysVMFu2zAMvQ/YPwi6r7azpFuNOkXWosOA&#10;og3WDj0rslQbkEVNUuJkXz9Ksp2gK3YY5oMsiuQj+UTx8mrfKbIT1rWgK1qc5ZQIzaFu9UtFfzzd&#10;fvhMifNM10yBFhU9CEevlu/fXfamFDNoQNXCEgTRruxNRRvvTZlljjeiY+4MjNColGA75lG0L1lt&#10;WY/oncpmeX6e9WBrY4EL5/D0JinpMuJLKbh/kNIJT1RFMTcfVxvXTViz5SUrXywzTcuHNNg/ZNGx&#10;VmPQCeqGeUa2tv0Dqmu5BQfSn3HoMpCy5SLWgNUU+atqHhtmRKwFyXFmosn9P1h+v1tb0tZ4d0iP&#10;Zh3e0RexE4qgjOT0xpVo82jWdpAcbkOle2m78McayD4SepgIFXtPOB4W5/n5YkEJR1VRzC8+LgJm&#10;dnQ21vmvAjoSNhXdhMiRR7a7cz7ZjjYhmIbbVik8Z6XSYXWg2jqcRSF0jbhWluwY3rffF0O4EysM&#10;HjyzUFgqJe78QYmE+l1I5AOTn8VEYiceMRnnQvsiqRpWixRqkeM3BhuziJUqjYABWWKSE/YAMFom&#10;kBE7lT3YB1cRG3lyzv+WWHKePGJk0H5y7loN9i0AhVUNkZP9SFKiJrC0gfqA3WIhPSNn+G2L93bH&#10;nF8zi+8GWwhngX/ARSroKwrDjpIG7K+3zoM9tjNqKenxHVbU/dwyKyhR3zQ2+kUxn4eHG4X54tMM&#10;BXuq2Zxq9La7Brz6AqeO4XEb7L0at9JC94wjYxWiooppjrEryr0dhWuf5gMOHS5Wq2iGj9Uwf6cf&#10;DQ/ggdXQlk/7Z2bN0Lweu/4exjfLylctnGyDp4bV1oNsY38feR34xoceG2cYSmGSnMrR6jg6l78B&#10;AAD//wMAUEsDBBQABgAIAAAAIQAGpMcQ3AAAAAYBAAAPAAAAZHJzL2Rvd25yZXYueG1sTI/BTsMw&#10;EETvSPyDtUjcqENaQhSyqaAIIfVUStXzNt4mEbEdbLdJ/x5zguNoRjNvyuWke3Fm5ztrEO5nCQg2&#10;tVWdaRB2n293OQgfyCjqrWGEC3tYVtdXJRXKjuaDz9vQiFhifEEIbQhDIaWvW9bkZ3ZgE72jdZpC&#10;lK6RytEYy3Uv0yTJpKbOxIWWBl61XH9tTxphv36V6fE7eV84mi6rbNys/UuDeHszPT+BCDyFvzD8&#10;4kd0qCLTwZ6M8qJHWOQPMYmQpyCi/TiPRw4IaTYHWZXyP371AwAA//8DAFBLAQItABQABgAIAAAA&#10;IQC2gziS/gAAAOEBAAATAAAAAAAAAAAAAAAAAAAAAABbQ29udGVudF9UeXBlc10ueG1sUEsBAi0A&#10;FAAGAAgAAAAhADj9If/WAAAAlAEAAAsAAAAAAAAAAAAAAAAALwEAAF9yZWxzLy5yZWxzUEsBAi0A&#10;FAAGAAgAAAAhAGqDPnWSAgAAggUAAA4AAAAAAAAAAAAAAAAALgIAAGRycy9lMm9Eb2MueG1sUEsB&#10;Ai0AFAAGAAgAAAAhAAakxxDcAAAABgEAAA8AAAAAAAAAAAAAAAAA7AQAAGRycy9kb3ducmV2Lnht&#10;bFBLBQYAAAAABAAEAPMAAAD1BQAAAAA=&#10;" filled="f" strokecolor="black [3213]" strokeweight="2pt"/>
                  </w:pict>
                </mc:Fallback>
              </mc:AlternateContent>
            </w:r>
          </w:p>
        </w:tc>
        <w:tc>
          <w:tcPr>
            <w:tcW w:w="2160" w:type="dxa"/>
            <w:vAlign w:val="center"/>
          </w:tcPr>
          <w:p w:rsidR="00593F8A" w:rsidRPr="00CA7EE6" w:rsidRDefault="00CC5E18" w:rsidP="00631B7E">
            <w:pPr>
              <w:tabs>
                <w:tab w:val="left" w:pos="-90"/>
                <w:tab w:val="left" w:pos="720"/>
                <w:tab w:val="left" w:pos="1080"/>
                <w:tab w:val="left" w:pos="1440"/>
              </w:tabs>
              <w:ind w:right="-720"/>
              <w:jc w:val="left"/>
              <w:rPr>
                <w:rFonts w:ascii="Arial" w:hAnsi="Arial" w:cs="Arial"/>
                <w:szCs w:val="22"/>
              </w:rPr>
            </w:pPr>
            <w:r>
              <w:rPr>
                <w:rFonts w:ascii="Arial" w:hAnsi="Arial" w:cs="Arial"/>
                <w:szCs w:val="22"/>
              </w:rPr>
              <w:t>$</w:t>
            </w:r>
          </w:p>
        </w:tc>
      </w:tr>
      <w:tr w:rsidR="00593F8A" w:rsidRPr="00CA7EE6" w:rsidTr="00782ECD">
        <w:trPr>
          <w:trHeight w:val="350"/>
        </w:trPr>
        <w:tc>
          <w:tcPr>
            <w:tcW w:w="5220" w:type="dxa"/>
            <w:vAlign w:val="center"/>
          </w:tcPr>
          <w:p w:rsidR="00593F8A" w:rsidRPr="00CA7EE6" w:rsidRDefault="00593F8A" w:rsidP="00593F8A">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Financial consultation &amp; referral service</w:t>
            </w:r>
          </w:p>
        </w:tc>
        <w:tc>
          <w:tcPr>
            <w:tcW w:w="1620" w:type="dxa"/>
          </w:tcPr>
          <w:p w:rsidR="00593F8A" w:rsidRPr="00593F8A" w:rsidRDefault="00593F8A" w:rsidP="00782ECD">
            <w:pPr>
              <w:tabs>
                <w:tab w:val="left" w:pos="-90"/>
                <w:tab w:val="left" w:pos="720"/>
                <w:tab w:val="left" w:pos="1080"/>
                <w:tab w:val="left" w:pos="1440"/>
              </w:tabs>
              <w:ind w:right="-720"/>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66432" behindDoc="0" locked="0" layoutInCell="1" allowOverlap="1" wp14:anchorId="7C754796" wp14:editId="3A4838F5">
                      <wp:simplePos x="0" y="0"/>
                      <wp:positionH relativeFrom="column">
                        <wp:posOffset>298386</wp:posOffset>
                      </wp:positionH>
                      <wp:positionV relativeFrom="paragraph">
                        <wp:posOffset>46675</wp:posOffset>
                      </wp:positionV>
                      <wp:extent cx="160655" cy="114935"/>
                      <wp:effectExtent l="0" t="0" r="10795" b="18415"/>
                      <wp:wrapNone/>
                      <wp:docPr id="11" name="Bevel 11"/>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1" o:spid="_x0000_s1026" type="#_x0000_t84" style="position:absolute;margin-left:23.5pt;margin-top:3.7pt;width:12.65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B9kQIAAIIFAAAOAAAAZHJzL2Uyb0RvYy54bWysVM1u2zAMvg/YOwi6L7azpGuNOkWWosOA&#10;oi3WDj0rslQbkERNUuJkTz9KdpysK3YY5oNMiuTHH5G8vNppRbbC+RZMRYtJTokwHOrWvFT0+9PN&#10;h3NKfGCmZgqMqOheeHq1eP/usrOlmEIDqhaOIIjxZWcr2oRgyyzzvBGa+QlYYVAowWkWkHUvWe1Y&#10;h+haZdM8P8s6cLV1wIX3eHvdC+ki4UspeLiX0otAVEUxtpBOl851PLPFJStfHLNNy4cw2D9EoVlr&#10;0OkIdc0CIxvX/gGlW+7AgwwTDjoDKVsuUg6YTZG/yuaxYVakXLA43o5l8v8Plt9tHxxpa3y7ghLD&#10;NL7RZ7EViiCPxemsL1Hn0T64gfNIxkx30un4xxzILhV0PxZU7ALheFmc5WfzOSUcRUUxu/g4j5jZ&#10;0dg6H74I0CQSFV1Hz6mObHvrQ6970InODNy0SuE9K5WJpwfV1vEuMbFrxEo5smX43mGXUkB3J1rI&#10;RcssJtankqiwV6JH/SYk1gODn6ZAUiceMRnnwoSiFzWsFr2reY7fkNtokTJVBgEjssQgR+wB4Pd4&#10;D9h92oN+NBWpkUfj/G+B9cajRfIMJozGujXg3gJQmNXgudc/FKkvTazSGuo9douDfoy85Tctvtst&#10;8+GBOZwbnDDcBeEeD6mgqygMFCUNuJ9v3Ud9bGeUUtLhHFbU/9gwJyhRXw02+kUxm8XBTcxs/mmK&#10;jDuVrE8lZqNXgE+PvYzRJTLqB3UgpQP9jCtjGb2iiBmOvivKgzswq9DvB1w6XCyXSQ2H1bJwax4t&#10;j+CxqrEtn3bPzNmheQN2/R0cZpaVr1q4142WBpabALJN/X2s61BvHPTUOMNSipvklE9ax9W5+AUA&#10;AP//AwBQSwMEFAAGAAgAAAAhAJHqnKHdAAAABgEAAA8AAABkcnMvZG93bnJldi54bWxMj8FOwzAQ&#10;RO9I/IO1SNyoQ0ibKmRTQRFC6qkU1PM23iYRsR1st0n/HnOC42hGM2/K1aR7cWbnO2sQ7mcJCDa1&#10;VZ1pED4/Xu+WIHwgo6i3hhEu7GFVXV+VVCg7mnc+70IjYonxBSG0IQyFlL5uWZOf2YFN9I7WaQpR&#10;ukYqR2Ms171Mk2QhNXUmLrQ08Lrl+mt30gj7zYtMj9/JW+ZouqwX43bjnxvE25vp6RFE4Cn8heEX&#10;P6JDFZkO9mSUFz1ClscrASHPQEQ7Tx9AHBDS+RxkVcr/+NUPAAAA//8DAFBLAQItABQABgAIAAAA&#10;IQC2gziS/gAAAOEBAAATAAAAAAAAAAAAAAAAAAAAAABbQ29udGVudF9UeXBlc10ueG1sUEsBAi0A&#10;FAAGAAgAAAAhADj9If/WAAAAlAEAAAsAAAAAAAAAAAAAAAAALwEAAF9yZWxzLy5yZWxzUEsBAi0A&#10;FAAGAAgAAAAhAD2ukH2RAgAAggUAAA4AAAAAAAAAAAAAAAAALgIAAGRycy9lMm9Eb2MueG1sUEsB&#10;Ai0AFAAGAAgAAAAhAJHqnKHdAAAABgEAAA8AAAAAAAAAAAAAAAAA6wQAAGRycy9kb3ducmV2Lnht&#10;bFBLBQYAAAAABAAEAPMAAAD1BQAAAAA=&#10;" filled="f" strokecolor="black [3213]" strokeweight="2pt"/>
                  </w:pict>
                </mc:Fallback>
              </mc:AlternateContent>
            </w:r>
          </w:p>
        </w:tc>
        <w:tc>
          <w:tcPr>
            <w:tcW w:w="2160" w:type="dxa"/>
            <w:vAlign w:val="center"/>
          </w:tcPr>
          <w:p w:rsidR="00593F8A" w:rsidRPr="00CA7EE6" w:rsidRDefault="00593F8A" w:rsidP="00631B7E">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w:t>
            </w:r>
          </w:p>
        </w:tc>
      </w:tr>
      <w:tr w:rsidR="00593F8A" w:rsidRPr="00CA7EE6" w:rsidTr="00782ECD">
        <w:trPr>
          <w:trHeight w:val="359"/>
        </w:trPr>
        <w:tc>
          <w:tcPr>
            <w:tcW w:w="5220" w:type="dxa"/>
            <w:vAlign w:val="center"/>
          </w:tcPr>
          <w:p w:rsidR="00593F8A" w:rsidRPr="00CA7EE6" w:rsidRDefault="00593F8A" w:rsidP="00593F8A">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Identify theft prevention &amp; identity recovery</w:t>
            </w:r>
          </w:p>
        </w:tc>
        <w:tc>
          <w:tcPr>
            <w:tcW w:w="1620" w:type="dxa"/>
          </w:tcPr>
          <w:p w:rsidR="00593F8A" w:rsidRPr="00593F8A" w:rsidRDefault="00593F8A" w:rsidP="00782ECD">
            <w:pPr>
              <w:tabs>
                <w:tab w:val="left" w:pos="-90"/>
                <w:tab w:val="left" w:pos="720"/>
                <w:tab w:val="left" w:pos="1080"/>
                <w:tab w:val="left" w:pos="1440"/>
              </w:tabs>
              <w:ind w:right="-720"/>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67456" behindDoc="0" locked="0" layoutInCell="1" allowOverlap="1" wp14:anchorId="69279C37" wp14:editId="2FA0DF05">
                      <wp:simplePos x="0" y="0"/>
                      <wp:positionH relativeFrom="column">
                        <wp:posOffset>297548</wp:posOffset>
                      </wp:positionH>
                      <wp:positionV relativeFrom="paragraph">
                        <wp:posOffset>26035</wp:posOffset>
                      </wp:positionV>
                      <wp:extent cx="160655" cy="114935"/>
                      <wp:effectExtent l="0" t="0" r="10795" b="18415"/>
                      <wp:wrapNone/>
                      <wp:docPr id="12" name="Bevel 12"/>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2" o:spid="_x0000_s1026" type="#_x0000_t84" style="position:absolute;margin-left:23.45pt;margin-top:2.05pt;width:12.65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JkkgIAAIIFAAAOAAAAZHJzL2Uyb0RvYy54bWysVM1u2zAMvg/YOwi6r7azpFuNOkXWosOA&#10;og3WDj0rslQbkEVNUuJkTz9Ksp2gK3YY5oNMiuTHH5G8vNp3iuyEdS3oihZnOSVCc6hb/VLRH0+3&#10;Hz5T4jzTNVOgRUUPwtGr5ft3l70pxQwaULWwBEG0K3tT0cZ7U2aZ443omDsDIzQKJdiOeWTtS1Zb&#10;1iN6p7JZnp9nPdjaWODCOby9SUK6jPhSCu4fpHTCE1VRjM3H08ZzE85secnKF8tM0/IhDPYPUXSs&#10;1eh0grphnpGtbf+A6lpuwYH0Zxy6DKRsuYg5YDZF/iqbx4YZEXPB4jgzlcn9P1h+v1tb0tb4djNK&#10;NOvwjb6InVAEeSxOb1yJOo9mbQfOIRky3UvbhT/mQPaxoIepoGLvCcfL4jw/Xywo4SgqivnFx0XA&#10;zI7Gxjr/VUBHAlHRTfAc68h2d84n3VEnONNw2yqF96xUOpwOVFuHu8iErhHXypIdw/f2+2Jwd6KF&#10;zoNlFhJLqUTKH5RIqN+FxHpg8LMYSOzEIybjXGhfJFHDapFcLXL8RmdjFDFTpREwIEsMcsIeAEbN&#10;BDJip7QH/WAqYiNPxvnfAkvGk0X0DNpPxl2rwb4FoDCrwXPSH4uUShOqtIH6gN1iIY2RM/y2xXe7&#10;Y86vmcW5wQnDXeAf8JAK+orCQFHSgP311n3Qx3ZGKSU9zmFF3c8ts4IS9U1jo18U83kY3MjMF59m&#10;yNhTyeZUorfdNeDTF7h1DI9k0PdqJKWF7hlXxip4RRHTHH1XlHs7Mtc+7QdcOlysVlENh9Uwf6cf&#10;DQ/goaqhLZ/2z8yaoXk9dv09jDPLylctnHSDpYbV1oNsY38f6zrUGwc9Ns6wlMImOeWj1nF1Ln8D&#10;AAD//wMAUEsDBBQABgAIAAAAIQA+pT+o2gAAAAYBAAAPAAAAZHJzL2Rvd25yZXYueG1sTI7BTsMw&#10;EETvSPyDtUjcqFOrCpDGqaAIIfVEC+p5G7tJRLwOttukf89ygtNoNKOZV64m14uzDbHzpGE+y0BY&#10;qr3pqNHw+fF69wAiJiSDvSer4WIjrKrrqxIL40fa2vMuNYJHKBaooU1pKKSMdWsdxpkfLHF29MFh&#10;YhsaaQKOPO56qbIslw474ocWB7tubf21OzkN+82LVMfv7G0RcLqs8/F9E58brW9vpqcliGSn9FeG&#10;X3xGh4qZDv5EJopewyJ/5CbrHATH90qBOGhQrLIq5X/86gcAAP//AwBQSwECLQAUAAYACAAAACEA&#10;toM4kv4AAADhAQAAEwAAAAAAAAAAAAAAAAAAAAAAW0NvbnRlbnRfVHlwZXNdLnhtbFBLAQItABQA&#10;BgAIAAAAIQA4/SH/1gAAAJQBAAALAAAAAAAAAAAAAAAAAC8BAABfcmVscy8ucmVsc1BLAQItABQA&#10;BgAIAAAAIQDE2WJkkgIAAIIFAAAOAAAAAAAAAAAAAAAAAC4CAABkcnMvZTJvRG9jLnhtbFBLAQIt&#10;ABQABgAIAAAAIQA+pT+o2gAAAAYBAAAPAAAAAAAAAAAAAAAAAOwEAABkcnMvZG93bnJldi54bWxQ&#10;SwUGAAAAAAQABADzAAAA8wUAAAAA&#10;" filled="f" strokecolor="black [3213]" strokeweight="2pt"/>
                  </w:pict>
                </mc:Fallback>
              </mc:AlternateContent>
            </w:r>
          </w:p>
        </w:tc>
        <w:tc>
          <w:tcPr>
            <w:tcW w:w="2160" w:type="dxa"/>
            <w:vAlign w:val="center"/>
          </w:tcPr>
          <w:p w:rsidR="00593F8A" w:rsidRPr="00CA7EE6" w:rsidRDefault="00593F8A" w:rsidP="00631B7E">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w:t>
            </w:r>
          </w:p>
        </w:tc>
      </w:tr>
      <w:tr w:rsidR="00593F8A" w:rsidRPr="00CA7EE6" w:rsidTr="00782ECD">
        <w:trPr>
          <w:trHeight w:val="350"/>
        </w:trPr>
        <w:tc>
          <w:tcPr>
            <w:tcW w:w="5220" w:type="dxa"/>
            <w:vAlign w:val="center"/>
          </w:tcPr>
          <w:p w:rsidR="00593F8A" w:rsidRPr="00CA7EE6" w:rsidRDefault="00593F8A" w:rsidP="00593F8A">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Daytime backup phone service</w:t>
            </w:r>
          </w:p>
        </w:tc>
        <w:tc>
          <w:tcPr>
            <w:tcW w:w="1620" w:type="dxa"/>
          </w:tcPr>
          <w:p w:rsidR="00593F8A" w:rsidRPr="00593F8A" w:rsidRDefault="00593F8A" w:rsidP="00782ECD">
            <w:pPr>
              <w:tabs>
                <w:tab w:val="left" w:pos="-90"/>
                <w:tab w:val="left" w:pos="720"/>
                <w:tab w:val="left" w:pos="1080"/>
                <w:tab w:val="left" w:pos="1440"/>
              </w:tabs>
              <w:ind w:right="-720"/>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68480" behindDoc="0" locked="0" layoutInCell="1" allowOverlap="1" wp14:anchorId="18BF3555" wp14:editId="7A6DA9B5">
                      <wp:simplePos x="0" y="0"/>
                      <wp:positionH relativeFrom="column">
                        <wp:posOffset>296849</wp:posOffset>
                      </wp:positionH>
                      <wp:positionV relativeFrom="paragraph">
                        <wp:posOffset>42545</wp:posOffset>
                      </wp:positionV>
                      <wp:extent cx="160655" cy="114935"/>
                      <wp:effectExtent l="0" t="0" r="10795" b="18415"/>
                      <wp:wrapNone/>
                      <wp:docPr id="14" name="Bevel 14"/>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4" o:spid="_x0000_s1026" type="#_x0000_t84" style="position:absolute;margin-left:23.35pt;margin-top:3.35pt;width:12.65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ZXkgIAAIIFAAAOAAAAZHJzL2Uyb0RvYy54bWysVM1u2zAMvg/YOwi6r7azpFuNOkXWosOA&#10;og3WDj0rslQbkEVNUuJkTz9Ksp2gK3YY5oNMiuTHH5G8vNp3iuyEdS3oihZnOSVCc6hb/VLRH0+3&#10;Hz5T4jzTNVOgRUUPwtGr5ft3l70pxQwaULWwBEG0K3tT0cZ7U2aZ443omDsDIzQKJdiOeWTtS1Zb&#10;1iN6p7JZnp9nPdjaWODCOby9SUK6jPhSCu4fpHTCE1VRjM3H08ZzE85secnKF8tM0/IhDPYPUXSs&#10;1eh0grphnpGtbf+A6lpuwYH0Zxy6DKRsuYg5YDZF/iqbx4YZEXPB4jgzlcn9P1h+v1tb0tb4dnNK&#10;NOvwjb6InVAEeSxOb1yJOo9mbQfOIRky3UvbhT/mQPaxoIepoGLvCcfL4jw/Xywo4SgqivnFx0XA&#10;zI7Gxjr/VUBHAlHRTfAc68h2d84n3VEnONNw2yqF96xUOpwOVFuHu8iErhHXypIdw/f2+2Jwd6KF&#10;zoNlFhJLqUTKH5RIqN+FxHpg8LMYSOzEIybjXGhfJFHDapFcLXL8RmdjFDFTpREwIEsMcsIeAEbN&#10;BDJip7QH/WAqYiNPxvnfAkvGk0X0DNpPxl2rwb4FoDCrwXPSH4uUShOqtIH6gN1iIY2RM/y2xXe7&#10;Y86vmcW5wQnDXeAf8JAK+orCQFHSgP311n3Qx3ZGKSU9zmFF3c8ts4IS9U1jo18U83kY3MjMF59m&#10;yNhTyeZUorfdNeDTF7h1DI9k0PdqJKWF7hlXxip4RRHTHH1XlHs7Mtc+7QdcOlysVlENh9Uwf6cf&#10;DQ/goaqhLZ/2z8yaoXk9dv09jDPLylctnHSDpYbV1oNsY38f6zrUGwc9Ns6wlMImOeWj1nF1Ln8D&#10;AAD//wMAUEsDBBQABgAIAAAAIQBU4rrI2wAAAAYBAAAPAAAAZHJzL2Rvd25yZXYueG1sTI9BS8NA&#10;EIXvgv9hGcGb3RhCWmImRSsi9KRVPG+z0ySYnY3ZbZP+e6cnPT2G93jvm3I9u16daAydZ4T7RQKK&#10;uPa24wbh8+PlbgUqRMPW9J4J4UwB1tX1VWkK6yd+p9MuNkpKOBQGoY1xKLQOdUvOhIUfiMU7+NGZ&#10;KOfYaDuaScpdr9MkybUzHctCawbatFR/744O4Wv7rNPDT/KajWY+b/LpbRueGsTbm/nxAVSkOf6F&#10;4YIv6FAJ094f2QbVI2T5UpIIFxF7mcpne4Q0W4GuSv0fv/oFAAD//wMAUEsBAi0AFAAGAAgAAAAh&#10;ALaDOJL+AAAA4QEAABMAAAAAAAAAAAAAAAAAAAAAAFtDb250ZW50X1R5cGVzXS54bWxQSwECLQAU&#10;AAYACAAAACEAOP0h/9YAAACUAQAACwAAAAAAAAAAAAAAAAAvAQAAX3JlbHMvLnJlbHNQSwECLQAU&#10;AAYACAAAACEANjaGV5ICAACCBQAADgAAAAAAAAAAAAAAAAAuAgAAZHJzL2Uyb0RvYy54bWxQSwEC&#10;LQAUAAYACAAAACEAVOK6yNsAAAAGAQAADwAAAAAAAAAAAAAAAADsBAAAZHJzL2Rvd25yZXYueG1s&#10;UEsFBgAAAAAEAAQA8wAAAPQFAAAAAA==&#10;" filled="f" strokecolor="black [3213]" strokeweight="2pt"/>
                  </w:pict>
                </mc:Fallback>
              </mc:AlternateContent>
            </w:r>
          </w:p>
        </w:tc>
        <w:tc>
          <w:tcPr>
            <w:tcW w:w="2160" w:type="dxa"/>
            <w:vAlign w:val="center"/>
          </w:tcPr>
          <w:p w:rsidR="00593F8A" w:rsidRPr="00CA7EE6" w:rsidRDefault="00593F8A" w:rsidP="00631B7E">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w:t>
            </w:r>
          </w:p>
        </w:tc>
      </w:tr>
      <w:tr w:rsidR="00593F8A" w:rsidRPr="00CA7EE6" w:rsidTr="00782ECD">
        <w:trPr>
          <w:trHeight w:val="341"/>
        </w:trPr>
        <w:tc>
          <w:tcPr>
            <w:tcW w:w="5220" w:type="dxa"/>
            <w:vAlign w:val="center"/>
          </w:tcPr>
          <w:p w:rsidR="00593F8A" w:rsidRPr="00CA7EE6" w:rsidRDefault="00593F8A" w:rsidP="00593F8A">
            <w:pPr>
              <w:tabs>
                <w:tab w:val="left" w:pos="-90"/>
                <w:tab w:val="left" w:pos="1080"/>
                <w:tab w:val="left" w:pos="1440"/>
              </w:tabs>
              <w:jc w:val="left"/>
              <w:rPr>
                <w:rFonts w:ascii="Arial" w:hAnsi="Arial" w:cs="Arial"/>
                <w:szCs w:val="22"/>
              </w:rPr>
            </w:pPr>
            <w:r w:rsidRPr="00CA7EE6">
              <w:rPr>
                <w:rFonts w:ascii="Arial" w:hAnsi="Arial" w:cs="Arial"/>
                <w:szCs w:val="22"/>
              </w:rPr>
              <w:t>Afterhours phone service</w:t>
            </w:r>
          </w:p>
        </w:tc>
        <w:tc>
          <w:tcPr>
            <w:tcW w:w="1620" w:type="dxa"/>
          </w:tcPr>
          <w:p w:rsidR="00593F8A" w:rsidRPr="00593F8A" w:rsidRDefault="00593F8A" w:rsidP="00782ECD">
            <w:pPr>
              <w:tabs>
                <w:tab w:val="left" w:pos="-90"/>
                <w:tab w:val="left" w:pos="720"/>
                <w:tab w:val="left" w:pos="1080"/>
                <w:tab w:val="left" w:pos="1440"/>
              </w:tabs>
              <w:ind w:right="-720"/>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69504" behindDoc="0" locked="0" layoutInCell="1" allowOverlap="1" wp14:anchorId="114351CC" wp14:editId="5EA5BA60">
                      <wp:simplePos x="0" y="0"/>
                      <wp:positionH relativeFrom="column">
                        <wp:posOffset>299160</wp:posOffset>
                      </wp:positionH>
                      <wp:positionV relativeFrom="paragraph">
                        <wp:posOffset>52065</wp:posOffset>
                      </wp:positionV>
                      <wp:extent cx="160655" cy="114935"/>
                      <wp:effectExtent l="0" t="0" r="10795" b="18415"/>
                      <wp:wrapNone/>
                      <wp:docPr id="15" name="Bevel 15"/>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5" o:spid="_x0000_s1026" type="#_x0000_t84" style="position:absolute;margin-left:23.55pt;margin-top:4.1pt;width:12.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hfkwIAAIIFAAAOAAAAZHJzL2Uyb0RvYy54bWysVE1v2zAMvQ/YfxB0X21nSbcGdYosRYcB&#10;RRusHXpWZCkWIIuapMTJfv0o+SNBV+wwLAdHFMlH8onk9c2h0WQvnFdgSlpc5JQIw6FSZlvSH893&#10;Hz5T4gMzFdNgREmPwtObxft3162diwnUoCvhCIIYP29tSesQ7DzLPK9Fw/wFWGFQKcE1LKDotlnl&#10;WIvojc4meX6ZteAq64AL7/H2tlPSRcKXUvDwKKUXgeiSYm4hfV36buI3W1yz+dYxWyvep8H+IYuG&#10;KYNBR6hbFhjZOfUHVKO4Aw8yXHBoMpBScZFqwGqK/FU1TzWzItWC5Hg70uT/Hyx/2K8dURW+3YwS&#10;wxp8oy9iLzRBGclprZ+jzZNdu17yeIyVHqRr4j/WQA6J0ONIqDgEwvGyuMwvZ4jLUVUU06uPCTM7&#10;OVvnw1cBDYmHkm5i5MQj29/7gBHRdrCJwQzcKa3To2kTLzxoVcW7JMSuESvtyJ7he4dDEUtAiDMr&#10;lKJnFgvrSkmncNQiQmjzXUjkA5OfpERSJ54wGefChKJT1awSXahZjr8h2JBFCp0AI7LEJEfsHmCw&#10;7EAG7C7n3j66itTIo3P+t8Q659EjRQYTRudGGXBvAWisqo/c2Q8kddREljZQHbFbHHRj5C2/U/hu&#10;98yHNXM4NzhhuAvCI36khrak0J8oqcH9eus+2mM7o5aSFuewpP7njjlBif5msNGviuk0Dm4SprNP&#10;ExTcuWZzrjG7ZgX49AVuHcvTMdoHPRylg+YFV8YyRkUVMxxjl5QHNwir0O0HXDpcLJfJDIfVsnBv&#10;niyP4JHV2JbPhxfmbN+8Abv+AYaZZfNXLdzZRk8Dy10AqVJ/n3jt+cZBT43TL6W4Sc7lZHVanYvf&#10;AAAA//8DAFBLAwQUAAYACAAAACEAFIbCANwAAAAGAQAADwAAAGRycy9kb3ducmV2LnhtbEyOwU7D&#10;MBBE70j8g7VI3KhTE6VVmk0FRQipJyiIsxtvk6jxOsRuk/495kSPoxm9ecV6sp040+BbxwjzWQKC&#10;uHKm5Rrh6/P1YQnCB81Gd44J4UIe1uXtTaFz40b+oPMu1CJC2OcaoQmhz6X0VUNW+5nriWN3cIPV&#10;IcahlmbQY4TbTqokyaTVLceHRve0aag67k4W4Xv7ItXhJ3lLBz1dNtn4vvXPNeL93fS0AhFoCv9j&#10;+NOP6lBGp707sfGiQ0gX87hEWCoQsV6oFMQeQWWPIMtCXuuXvwAAAP//AwBQSwECLQAUAAYACAAA&#10;ACEAtoM4kv4AAADhAQAAEwAAAAAAAAAAAAAAAAAAAAAAW0NvbnRlbnRfVHlwZXNdLnhtbFBLAQIt&#10;ABQABgAIAAAAIQA4/SH/1gAAAJQBAAALAAAAAAAAAAAAAAAAAC8BAABfcmVscy8ucmVsc1BLAQIt&#10;ABQABgAIAAAAIQBhGyhfkwIAAIIFAAAOAAAAAAAAAAAAAAAAAC4CAABkcnMvZTJvRG9jLnhtbFBL&#10;AQItABQABgAIAAAAIQAUhsIA3AAAAAYBAAAPAAAAAAAAAAAAAAAAAO0EAABkcnMvZG93bnJldi54&#10;bWxQSwUGAAAAAAQABADzAAAA9gUAAAAA&#10;" filled="f" strokecolor="black [3213]" strokeweight="2pt"/>
                  </w:pict>
                </mc:Fallback>
              </mc:AlternateContent>
            </w:r>
          </w:p>
        </w:tc>
        <w:tc>
          <w:tcPr>
            <w:tcW w:w="2160" w:type="dxa"/>
            <w:vAlign w:val="center"/>
          </w:tcPr>
          <w:p w:rsidR="00593F8A" w:rsidRPr="00CA7EE6" w:rsidRDefault="00593F8A" w:rsidP="00631B7E">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w:t>
            </w:r>
          </w:p>
        </w:tc>
      </w:tr>
      <w:tr w:rsidR="00593F8A" w:rsidRPr="00CA7EE6" w:rsidTr="00782ECD">
        <w:trPr>
          <w:trHeight w:val="350"/>
        </w:trPr>
        <w:tc>
          <w:tcPr>
            <w:tcW w:w="5220" w:type="dxa"/>
            <w:vAlign w:val="center"/>
          </w:tcPr>
          <w:p w:rsidR="00593F8A" w:rsidRPr="00CA7EE6" w:rsidRDefault="00593F8A" w:rsidP="00593F8A">
            <w:pPr>
              <w:tabs>
                <w:tab w:val="left" w:pos="-90"/>
                <w:tab w:val="left" w:pos="1080"/>
                <w:tab w:val="left" w:pos="1440"/>
              </w:tabs>
              <w:jc w:val="left"/>
              <w:rPr>
                <w:rFonts w:ascii="Arial" w:hAnsi="Arial" w:cs="Arial"/>
                <w:szCs w:val="22"/>
              </w:rPr>
            </w:pPr>
            <w:r w:rsidRPr="00CA7EE6">
              <w:rPr>
                <w:rFonts w:ascii="Arial" w:hAnsi="Arial" w:cs="Arial"/>
                <w:szCs w:val="22"/>
              </w:rPr>
              <w:t>Live webinars and archived webinars</w:t>
            </w:r>
          </w:p>
        </w:tc>
        <w:tc>
          <w:tcPr>
            <w:tcW w:w="1620" w:type="dxa"/>
          </w:tcPr>
          <w:p w:rsidR="00593F8A" w:rsidRPr="00593F8A" w:rsidRDefault="00593F8A" w:rsidP="00782ECD">
            <w:pPr>
              <w:tabs>
                <w:tab w:val="left" w:pos="-90"/>
                <w:tab w:val="left" w:pos="720"/>
                <w:tab w:val="left" w:pos="1080"/>
                <w:tab w:val="left" w:pos="1440"/>
              </w:tabs>
              <w:ind w:right="-720"/>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70528" behindDoc="0" locked="0" layoutInCell="1" allowOverlap="1" wp14:anchorId="0D67A025" wp14:editId="5B77691B">
                      <wp:simplePos x="0" y="0"/>
                      <wp:positionH relativeFrom="column">
                        <wp:posOffset>299096</wp:posOffset>
                      </wp:positionH>
                      <wp:positionV relativeFrom="paragraph">
                        <wp:posOffset>39109</wp:posOffset>
                      </wp:positionV>
                      <wp:extent cx="160655" cy="114935"/>
                      <wp:effectExtent l="0" t="0" r="10795" b="18415"/>
                      <wp:wrapNone/>
                      <wp:docPr id="16" name="Bevel 16"/>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6" o:spid="_x0000_s1026" type="#_x0000_t84" style="position:absolute;margin-left:23.55pt;margin-top:3.1pt;width:12.65pt;height: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pGkgIAAIIFAAAOAAAAZHJzL2Uyb0RvYy54bWysVM1u2zAMvg/YOwi6r7azJFuNOkXWosOA&#10;oi3WDj0rslQbkEVNUuJkTz9Ksp2gK3YY5oNMiuTHH5G8uNx3iuyEdS3oihZnOSVCc6hb/VLRH083&#10;Hz5T4jzTNVOgRUUPwtHL1ft3F70pxQwaULWwBEG0K3tT0cZ7U2aZ443omDsDIzQKJdiOeWTtS1Zb&#10;1iN6p7JZni+zHmxtLHDhHN5eJyFdRXwpBff3UjrhiaooxubjaeO5CWe2umDli2WmafkQBvuHKDrW&#10;anQ6QV0zz8jWtn9AdS234ED6Mw5dBlK2XMQcMJsif5XNY8OMiLlgcZyZyuT+Hyy/2z1Y0tb4dktK&#10;NOvwjb6InVAEeSxOb1yJOo/mwQ6cQzJkupe2C3/MgexjQQ9TQcXeE46XxTJfLhaUcBQVxfz84yJg&#10;ZkdjY53/KqAjgajoJniOdWS7W+eT7qgTnGm4aZXCe1YqHU4Hqq3DXWRC14grZcmO4Xv7fTG4O9FC&#10;58EyC4mlVCLlD0ok1O9CYj0w+FkMJHbiEZNxLrQvkqhhtUiuFjl+o7Mxipip0ggYkCUGOWEPAKNm&#10;AhmxU9qDfjAVsZEn4/xvgSXjySJ6Bu0n467VYN8CUJjV4Dnpj0VKpQlV2kB9wG6xkMbIGX7T4rvd&#10;MucfmMW5wQnDXeDv8ZAK+orCQFHSgP311n3Qx3ZGKSU9zmFF3c8ts4IS9U1jo58X83kY3MjMF59m&#10;yNhTyeZUorfdFeDTF7h1DI9k0PdqJKWF7hlXxjp4RRHTHH1XlHs7Mlc+7QdcOlys11ENh9Uwf6sf&#10;DQ/goaqhLZ/2z8yaoXk9dv0djDPLylctnHSDpYb11oNsY38f6zrUGwc9Ns6wlMImOeWj1nF1rn4D&#10;AAD//wMAUEsDBBQABgAIAAAAIQBKtmxz2wAAAAYBAAAPAAAAZHJzL2Rvd25yZXYueG1sTI7BTsMw&#10;EETvSPyDtUjcqFMTpShkU0ERQuoJCuK8jd0kIl4H223Sv8ec4Dia0ZtXrWc7iJPxoXeMsFxkIAw3&#10;TvfcIny8P9/cgQiRWNPg2CCcTYB1fXlRUandxG/mtIutSBAOJSF0MY6llKHpjKWwcKPh1B2ctxRT&#10;9K3UnqYEt4NUWVZISz2nh45Gs+lM87U7WoTP7ZNUh+/sJfc0nzfF9LoNjy3i9dX8cA8imjn+jeFX&#10;P6lDnZz27sg6iAEhXy3TEqFQIFK9UjmIPYLKb0HWlfyvX/8AAAD//wMAUEsBAi0AFAAGAAgAAAAh&#10;ALaDOJL+AAAA4QEAABMAAAAAAAAAAAAAAAAAAAAAAFtDb250ZW50X1R5cGVzXS54bWxQSwECLQAU&#10;AAYACAAAACEAOP0h/9YAAACUAQAACwAAAAAAAAAAAAAAAAAvAQAAX3JlbHMvLnJlbHNQSwECLQAU&#10;AAYACAAAACEAmGzaRpICAACCBQAADgAAAAAAAAAAAAAAAAAuAgAAZHJzL2Uyb0RvYy54bWxQSwEC&#10;LQAUAAYACAAAACEASrZsc9sAAAAGAQAADwAAAAAAAAAAAAAAAADsBAAAZHJzL2Rvd25yZXYueG1s&#10;UEsFBgAAAAAEAAQA8wAAAPQFAAAAAA==&#10;" filled="f" strokecolor="black [3213]" strokeweight="2pt"/>
                  </w:pict>
                </mc:Fallback>
              </mc:AlternateContent>
            </w:r>
          </w:p>
        </w:tc>
        <w:tc>
          <w:tcPr>
            <w:tcW w:w="2160" w:type="dxa"/>
            <w:vAlign w:val="center"/>
          </w:tcPr>
          <w:p w:rsidR="00593F8A" w:rsidRPr="00CA7EE6" w:rsidRDefault="00593F8A" w:rsidP="00631B7E">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w:t>
            </w:r>
          </w:p>
        </w:tc>
      </w:tr>
      <w:tr w:rsidR="00593F8A" w:rsidRPr="00CA7EE6" w:rsidTr="00782ECD">
        <w:trPr>
          <w:trHeight w:val="359"/>
        </w:trPr>
        <w:tc>
          <w:tcPr>
            <w:tcW w:w="5220" w:type="dxa"/>
            <w:vAlign w:val="center"/>
          </w:tcPr>
          <w:p w:rsidR="00593F8A" w:rsidRPr="00CA7EE6" w:rsidRDefault="00593F8A" w:rsidP="00593F8A">
            <w:pPr>
              <w:tabs>
                <w:tab w:val="left" w:pos="-90"/>
                <w:tab w:val="left" w:pos="1080"/>
                <w:tab w:val="left" w:pos="1440"/>
              </w:tabs>
              <w:jc w:val="left"/>
              <w:rPr>
                <w:rFonts w:ascii="Arial" w:hAnsi="Arial" w:cs="Arial"/>
                <w:szCs w:val="22"/>
              </w:rPr>
            </w:pPr>
            <w:r w:rsidRPr="00CA7EE6">
              <w:rPr>
                <w:rFonts w:ascii="Arial" w:hAnsi="Arial" w:cs="Arial"/>
                <w:szCs w:val="22"/>
              </w:rPr>
              <w:t>Other value add services</w:t>
            </w:r>
            <w:r>
              <w:rPr>
                <w:rFonts w:ascii="Arial" w:hAnsi="Arial" w:cs="Arial"/>
                <w:szCs w:val="22"/>
              </w:rPr>
              <w:t xml:space="preserve"> (please list each)</w:t>
            </w:r>
          </w:p>
        </w:tc>
        <w:tc>
          <w:tcPr>
            <w:tcW w:w="1620" w:type="dxa"/>
          </w:tcPr>
          <w:p w:rsidR="00593F8A" w:rsidRPr="00593F8A" w:rsidRDefault="00593F8A" w:rsidP="00782ECD">
            <w:pPr>
              <w:tabs>
                <w:tab w:val="left" w:pos="-90"/>
                <w:tab w:val="left" w:pos="720"/>
                <w:tab w:val="left" w:pos="1080"/>
                <w:tab w:val="left" w:pos="1440"/>
              </w:tabs>
              <w:ind w:right="-720"/>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71552" behindDoc="0" locked="0" layoutInCell="1" allowOverlap="1" wp14:anchorId="59A0F3D7" wp14:editId="0EB75234">
                      <wp:simplePos x="0" y="0"/>
                      <wp:positionH relativeFrom="column">
                        <wp:posOffset>297180</wp:posOffset>
                      </wp:positionH>
                      <wp:positionV relativeFrom="paragraph">
                        <wp:posOffset>39872</wp:posOffset>
                      </wp:positionV>
                      <wp:extent cx="160655" cy="114935"/>
                      <wp:effectExtent l="0" t="0" r="10795" b="18415"/>
                      <wp:wrapNone/>
                      <wp:docPr id="19" name="Bevel 19"/>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9" o:spid="_x0000_s1026" type="#_x0000_t84" style="position:absolute;margin-left:23.4pt;margin-top:3.15pt;width:12.65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E4kgIAAIIFAAAOAAAAZHJzL2Uyb0RvYy54bWysVM1u2zAMvg/YOwi6r7azpFuNOkXWosOA&#10;og3WDj0rslQbkEVNUuJkTz9Ksp2gK3YY5oNMiuTHH5G8vNp3iuyEdS3oihZnOSVCc6hb/VLRH0+3&#10;Hz5T4jzTNVOgRUUPwtGr5ft3l70pxQwaULWwBEG0K3tT0cZ7U2aZ443omDsDIzQKJdiOeWTtS1Zb&#10;1iN6p7JZnp9nPdjaWODCOby9SUK6jPhSCu4fpHTCE1VRjM3H08ZzE85secnKF8tM0/IhDPYPUXSs&#10;1eh0grphnpGtbf+A6lpuwYH0Zxy6DKRsuYg5YDZF/iqbx4YZEXPB4jgzlcn9P1h+v1tb0tb4dheU&#10;aNbhG30RO6EI8lic3rgSdR7N2g6cQzJkupe2C3/MgexjQQ9TQcXeE46XxXl+vlhQwlFUFPOLj4uA&#10;mR2NjXX+q4COBKKim+A51pHt7pxPuqNOcKbhtlUK71mpdDgdqLYOd5EJXSOulSU7hu/t98Xg7kQL&#10;nQfLLCSWUomUPyiRUL8LifXA4GcxkNiJR0zGudC+SKKG1SK5WuT4jc7GKGKmSiNgQJYY5IQ9AIya&#10;CWTETmkP+sFUxEaejPO/BZaMJ4voGbSfjLtWg30LQGFWg+ekPxYplSZUaQP1AbvFQhojZ/hti+92&#10;x5xfM4tzgxOGu8A/4CEV9BWFgaKkAfvrrfugj+2MUkp6nMOKup9bZgUl6pvGRr8o5vMwuJGZLz7N&#10;kLGnks2pRG+7a8CnL3DrGB7JoO/VSEoL3TOujFXwiiKmOfquKPd2ZK592g+4dLhYraIaDqth/k4/&#10;Gh7AQ1VDWz7tn5k1Q/N67Pp7GGeWla9aOOkGSw2rrQfZxv4+1nWoNw56bJxhKYVNcspHrePqXP4G&#10;AAD//wMAUEsDBBQABgAIAAAAIQBvHLAW2wAAAAYBAAAPAAAAZHJzL2Rvd25yZXYueG1sTM5BT4NA&#10;EAXgu4n/YTMm3uxSJGiQodEaY9KTrcbzlJ0CkZ1Fdlvov3c96XHyJu995Wq2vTrx6DsnCMtFAoql&#10;dqaTBuHj/eXmHpQPJIZ6J4xwZg+r6vKipMK4SbZ82oVGxRLxBSG0IQyF1r5u2ZJfuIElZgc3Wgrx&#10;HBttRppiue11miS5ttRJXGhp4HXL9dfuaBE+N886PXwnr9lI83mdT28b/9QgXl/Njw+gAs/h7xl+&#10;+ZEOVTTt3VGMVz1Clkd5QMhvQcX4Ll2C2iOkWQa6KvV/fvUDAAD//wMAUEsBAi0AFAAGAAgAAAAh&#10;ALaDOJL+AAAA4QEAABMAAAAAAAAAAAAAAAAAAAAAAFtDb250ZW50X1R5cGVzXS54bWxQSwECLQAU&#10;AAYACAAAACEAOP0h/9YAAACUAQAACwAAAAAAAAAAAAAAAAAvAQAAX3JlbHMvLnJlbHNQSwECLQAU&#10;AAYACAAAACEAhcThOJICAACCBQAADgAAAAAAAAAAAAAAAAAuAgAAZHJzL2Uyb0RvYy54bWxQSwEC&#10;LQAUAAYACAAAACEAbxywFtsAAAAGAQAADwAAAAAAAAAAAAAAAADsBAAAZHJzL2Rvd25yZXYueG1s&#10;UEsFBgAAAAAEAAQA8wAAAPQFAAAAAA==&#10;" filled="f" strokecolor="black [3213]" strokeweight="2pt"/>
                  </w:pict>
                </mc:Fallback>
              </mc:AlternateContent>
            </w:r>
          </w:p>
        </w:tc>
        <w:tc>
          <w:tcPr>
            <w:tcW w:w="2160" w:type="dxa"/>
            <w:vAlign w:val="center"/>
          </w:tcPr>
          <w:p w:rsidR="00593F8A" w:rsidRPr="00CA7EE6" w:rsidRDefault="00593F8A" w:rsidP="00631B7E">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w:t>
            </w:r>
          </w:p>
        </w:tc>
      </w:tr>
      <w:tr w:rsidR="00593F8A" w:rsidRPr="00CA7EE6" w:rsidTr="00782ECD">
        <w:tc>
          <w:tcPr>
            <w:tcW w:w="5220" w:type="dxa"/>
            <w:vAlign w:val="center"/>
          </w:tcPr>
          <w:p w:rsidR="00593F8A" w:rsidRPr="00CA7EE6" w:rsidRDefault="00593F8A" w:rsidP="00593F8A">
            <w:pPr>
              <w:tabs>
                <w:tab w:val="left" w:pos="-90"/>
                <w:tab w:val="left" w:pos="1080"/>
                <w:tab w:val="left" w:pos="1440"/>
              </w:tabs>
              <w:jc w:val="left"/>
              <w:rPr>
                <w:rFonts w:ascii="Arial" w:hAnsi="Arial" w:cs="Arial"/>
                <w:szCs w:val="22"/>
              </w:rPr>
            </w:pPr>
          </w:p>
        </w:tc>
        <w:tc>
          <w:tcPr>
            <w:tcW w:w="1620" w:type="dxa"/>
          </w:tcPr>
          <w:p w:rsidR="00593F8A" w:rsidRDefault="00593F8A" w:rsidP="00782ECD">
            <w:pPr>
              <w:tabs>
                <w:tab w:val="left" w:pos="-90"/>
                <w:tab w:val="left" w:pos="720"/>
                <w:tab w:val="left" w:pos="1080"/>
                <w:tab w:val="left" w:pos="1440"/>
              </w:tabs>
              <w:ind w:right="-720"/>
              <w:rPr>
                <w:rFonts w:ascii="Arial" w:hAnsi="Arial" w:cs="Arial"/>
                <w:noProof/>
                <w:szCs w:val="22"/>
              </w:rPr>
            </w:pPr>
          </w:p>
        </w:tc>
        <w:tc>
          <w:tcPr>
            <w:tcW w:w="2160" w:type="dxa"/>
            <w:vAlign w:val="center"/>
          </w:tcPr>
          <w:p w:rsidR="00593F8A" w:rsidRPr="00CA7EE6" w:rsidRDefault="00593F8A" w:rsidP="00631B7E">
            <w:pPr>
              <w:tabs>
                <w:tab w:val="left" w:pos="-90"/>
                <w:tab w:val="left" w:pos="720"/>
                <w:tab w:val="left" w:pos="1080"/>
                <w:tab w:val="left" w:pos="1440"/>
              </w:tabs>
              <w:ind w:right="-720"/>
              <w:jc w:val="left"/>
              <w:rPr>
                <w:rFonts w:ascii="Arial" w:hAnsi="Arial" w:cs="Arial"/>
                <w:szCs w:val="22"/>
              </w:rPr>
            </w:pPr>
          </w:p>
        </w:tc>
      </w:tr>
      <w:tr w:rsidR="00593F8A" w:rsidRPr="00CA7EE6" w:rsidTr="00782ECD">
        <w:tc>
          <w:tcPr>
            <w:tcW w:w="5220" w:type="dxa"/>
            <w:vAlign w:val="center"/>
          </w:tcPr>
          <w:p w:rsidR="00593F8A" w:rsidRPr="00CA7EE6" w:rsidRDefault="00593F8A" w:rsidP="00593F8A">
            <w:pPr>
              <w:tabs>
                <w:tab w:val="left" w:pos="-90"/>
                <w:tab w:val="left" w:pos="1080"/>
                <w:tab w:val="left" w:pos="1440"/>
              </w:tabs>
              <w:jc w:val="left"/>
              <w:rPr>
                <w:rFonts w:ascii="Arial" w:hAnsi="Arial" w:cs="Arial"/>
                <w:szCs w:val="22"/>
              </w:rPr>
            </w:pPr>
          </w:p>
        </w:tc>
        <w:tc>
          <w:tcPr>
            <w:tcW w:w="1620" w:type="dxa"/>
          </w:tcPr>
          <w:p w:rsidR="00593F8A" w:rsidRDefault="00593F8A" w:rsidP="00782ECD">
            <w:pPr>
              <w:tabs>
                <w:tab w:val="left" w:pos="-90"/>
                <w:tab w:val="left" w:pos="720"/>
                <w:tab w:val="left" w:pos="1080"/>
                <w:tab w:val="left" w:pos="1440"/>
              </w:tabs>
              <w:ind w:right="-720"/>
              <w:rPr>
                <w:rFonts w:ascii="Arial" w:hAnsi="Arial" w:cs="Arial"/>
                <w:noProof/>
                <w:szCs w:val="22"/>
              </w:rPr>
            </w:pPr>
          </w:p>
        </w:tc>
        <w:tc>
          <w:tcPr>
            <w:tcW w:w="2160" w:type="dxa"/>
            <w:vAlign w:val="center"/>
          </w:tcPr>
          <w:p w:rsidR="00593F8A" w:rsidRPr="00CA7EE6" w:rsidRDefault="00593F8A" w:rsidP="00631B7E">
            <w:pPr>
              <w:tabs>
                <w:tab w:val="left" w:pos="-90"/>
                <w:tab w:val="left" w:pos="720"/>
                <w:tab w:val="left" w:pos="1080"/>
                <w:tab w:val="left" w:pos="1440"/>
              </w:tabs>
              <w:ind w:right="-720"/>
              <w:jc w:val="left"/>
              <w:rPr>
                <w:rFonts w:ascii="Arial" w:hAnsi="Arial" w:cs="Arial"/>
                <w:szCs w:val="22"/>
              </w:rPr>
            </w:pPr>
          </w:p>
        </w:tc>
      </w:tr>
      <w:tr w:rsidR="00593F8A" w:rsidRPr="00CA7EE6" w:rsidTr="00782ECD">
        <w:trPr>
          <w:trHeight w:val="458"/>
        </w:trPr>
        <w:tc>
          <w:tcPr>
            <w:tcW w:w="5220" w:type="dxa"/>
            <w:vAlign w:val="center"/>
          </w:tcPr>
          <w:p w:rsidR="00593F8A" w:rsidRPr="00593F8A" w:rsidRDefault="00593F8A" w:rsidP="00593F8A">
            <w:pPr>
              <w:tabs>
                <w:tab w:val="left" w:pos="-90"/>
                <w:tab w:val="left" w:pos="1080"/>
                <w:tab w:val="left" w:pos="1440"/>
              </w:tabs>
              <w:jc w:val="left"/>
              <w:rPr>
                <w:rFonts w:ascii="Arial" w:hAnsi="Arial" w:cs="Arial"/>
                <w:b/>
                <w:szCs w:val="22"/>
              </w:rPr>
            </w:pPr>
            <w:r w:rsidRPr="00593F8A">
              <w:rPr>
                <w:rFonts w:ascii="Arial" w:hAnsi="Arial" w:cs="Arial"/>
                <w:b/>
                <w:szCs w:val="22"/>
              </w:rPr>
              <w:t>Total Per Employee Per Month (PEPM) Price</w:t>
            </w:r>
          </w:p>
        </w:tc>
        <w:tc>
          <w:tcPr>
            <w:tcW w:w="1620" w:type="dxa"/>
            <w:shd w:val="clear" w:color="auto" w:fill="000000" w:themeFill="text1"/>
          </w:tcPr>
          <w:p w:rsidR="00593F8A" w:rsidRPr="00593F8A" w:rsidRDefault="00593F8A" w:rsidP="00782ECD">
            <w:pPr>
              <w:tabs>
                <w:tab w:val="left" w:pos="-90"/>
                <w:tab w:val="left" w:pos="720"/>
                <w:tab w:val="left" w:pos="1080"/>
                <w:tab w:val="left" w:pos="1440"/>
              </w:tabs>
              <w:ind w:right="-720"/>
              <w:rPr>
                <w:rFonts w:ascii="Arial" w:hAnsi="Arial" w:cs="Arial"/>
                <w:b/>
                <w:noProof/>
                <w:szCs w:val="22"/>
              </w:rPr>
            </w:pPr>
          </w:p>
        </w:tc>
        <w:tc>
          <w:tcPr>
            <w:tcW w:w="2160" w:type="dxa"/>
            <w:vAlign w:val="center"/>
          </w:tcPr>
          <w:p w:rsidR="00593F8A" w:rsidRPr="00593F8A" w:rsidRDefault="00593F8A" w:rsidP="00631B7E">
            <w:pPr>
              <w:tabs>
                <w:tab w:val="left" w:pos="-90"/>
                <w:tab w:val="left" w:pos="720"/>
                <w:tab w:val="left" w:pos="1080"/>
                <w:tab w:val="left" w:pos="1440"/>
              </w:tabs>
              <w:ind w:right="-720"/>
              <w:jc w:val="left"/>
              <w:rPr>
                <w:rFonts w:ascii="Arial" w:hAnsi="Arial" w:cs="Arial"/>
                <w:b/>
                <w:szCs w:val="22"/>
              </w:rPr>
            </w:pPr>
            <w:r w:rsidRPr="00593F8A">
              <w:rPr>
                <w:rFonts w:ascii="Arial" w:hAnsi="Arial" w:cs="Arial"/>
                <w:b/>
                <w:szCs w:val="22"/>
              </w:rPr>
              <w:t>$</w:t>
            </w:r>
          </w:p>
        </w:tc>
      </w:tr>
    </w:tbl>
    <w:p w:rsidR="00593F8A" w:rsidRPr="00CA7EE6" w:rsidRDefault="00593F8A" w:rsidP="00904870">
      <w:pPr>
        <w:ind w:left="720"/>
        <w:rPr>
          <w:rFonts w:ascii="Arial" w:hAnsi="Arial" w:cs="Arial"/>
          <w:szCs w:val="22"/>
        </w:rPr>
      </w:pPr>
    </w:p>
    <w:p w:rsidR="008D5246" w:rsidRPr="00CA7EE6" w:rsidRDefault="004C3D3D" w:rsidP="008D5246">
      <w:pPr>
        <w:ind w:left="720" w:hanging="720"/>
        <w:rPr>
          <w:rFonts w:ascii="Arial" w:hAnsi="Arial" w:cs="Arial"/>
          <w:b/>
          <w:szCs w:val="22"/>
        </w:rPr>
      </w:pPr>
      <w:r w:rsidRPr="00CA7EE6">
        <w:rPr>
          <w:rFonts w:ascii="Arial" w:hAnsi="Arial" w:cs="Arial"/>
          <w:b/>
          <w:szCs w:val="22"/>
        </w:rPr>
        <w:lastRenderedPageBreak/>
        <w:t>6.2</w:t>
      </w:r>
      <w:r w:rsidRPr="00CA7EE6">
        <w:rPr>
          <w:rFonts w:ascii="Arial" w:hAnsi="Arial" w:cs="Arial"/>
          <w:b/>
          <w:szCs w:val="22"/>
        </w:rPr>
        <w:tab/>
        <w:t xml:space="preserve">Additional Services </w:t>
      </w:r>
    </w:p>
    <w:p w:rsidR="004C3D3D" w:rsidRPr="00CA7EE6" w:rsidRDefault="004C3D3D" w:rsidP="00904870">
      <w:pPr>
        <w:tabs>
          <w:tab w:val="left" w:pos="-90"/>
          <w:tab w:val="left" w:pos="720"/>
          <w:tab w:val="left" w:pos="1080"/>
          <w:tab w:val="left" w:pos="1440"/>
        </w:tabs>
        <w:ind w:left="1080" w:right="-720"/>
        <w:rPr>
          <w:rFonts w:ascii="Arial" w:hAnsi="Arial" w:cs="Arial"/>
          <w:b/>
          <w:szCs w:val="22"/>
          <w:u w:val="single"/>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1620"/>
        <w:gridCol w:w="2610"/>
      </w:tblGrid>
      <w:tr w:rsidR="004C3D3D" w:rsidRPr="00CA7EE6" w:rsidTr="00631B7E">
        <w:trPr>
          <w:trHeight w:val="449"/>
        </w:trPr>
        <w:tc>
          <w:tcPr>
            <w:tcW w:w="4050" w:type="dxa"/>
            <w:vAlign w:val="center"/>
          </w:tcPr>
          <w:p w:rsidR="004C3D3D" w:rsidRPr="00CA7EE6" w:rsidRDefault="004C3D3D" w:rsidP="00904870">
            <w:pPr>
              <w:tabs>
                <w:tab w:val="left" w:pos="-90"/>
                <w:tab w:val="left" w:pos="720"/>
                <w:tab w:val="left" w:pos="1080"/>
                <w:tab w:val="left" w:pos="1440"/>
              </w:tabs>
              <w:ind w:right="-720"/>
              <w:jc w:val="left"/>
              <w:rPr>
                <w:rFonts w:ascii="Arial" w:hAnsi="Arial" w:cs="Arial"/>
                <w:b/>
                <w:szCs w:val="22"/>
              </w:rPr>
            </w:pPr>
            <w:r w:rsidRPr="00CA7EE6">
              <w:rPr>
                <w:rFonts w:ascii="Arial" w:hAnsi="Arial" w:cs="Arial"/>
                <w:b/>
                <w:szCs w:val="22"/>
              </w:rPr>
              <w:t>Service</w:t>
            </w:r>
          </w:p>
        </w:tc>
        <w:tc>
          <w:tcPr>
            <w:tcW w:w="1620" w:type="dxa"/>
            <w:vAlign w:val="center"/>
          </w:tcPr>
          <w:p w:rsidR="00631B7E" w:rsidRDefault="00631B7E" w:rsidP="00631B7E">
            <w:pPr>
              <w:tabs>
                <w:tab w:val="left" w:pos="-90"/>
                <w:tab w:val="left" w:pos="720"/>
                <w:tab w:val="left" w:pos="1080"/>
                <w:tab w:val="left" w:pos="1440"/>
              </w:tabs>
              <w:ind w:right="-720"/>
              <w:jc w:val="left"/>
              <w:rPr>
                <w:rFonts w:ascii="Arial" w:hAnsi="Arial" w:cs="Arial"/>
                <w:b/>
                <w:szCs w:val="22"/>
              </w:rPr>
            </w:pPr>
            <w:r>
              <w:rPr>
                <w:rFonts w:ascii="Arial" w:hAnsi="Arial" w:cs="Arial"/>
                <w:b/>
                <w:szCs w:val="22"/>
              </w:rPr>
              <w:t xml:space="preserve">     “X” if</w:t>
            </w:r>
          </w:p>
          <w:p w:rsidR="00631B7E" w:rsidRDefault="00631B7E" w:rsidP="00631B7E">
            <w:pPr>
              <w:tabs>
                <w:tab w:val="left" w:pos="-90"/>
                <w:tab w:val="left" w:pos="720"/>
                <w:tab w:val="left" w:pos="1080"/>
                <w:tab w:val="left" w:pos="1440"/>
              </w:tabs>
              <w:ind w:right="-720"/>
              <w:jc w:val="left"/>
              <w:rPr>
                <w:rFonts w:ascii="Arial" w:hAnsi="Arial" w:cs="Arial"/>
                <w:b/>
                <w:szCs w:val="22"/>
              </w:rPr>
            </w:pPr>
            <w:r>
              <w:rPr>
                <w:rFonts w:ascii="Arial" w:hAnsi="Arial" w:cs="Arial"/>
                <w:b/>
                <w:szCs w:val="22"/>
              </w:rPr>
              <w:t xml:space="preserve">  included in</w:t>
            </w:r>
          </w:p>
          <w:p w:rsidR="00631B7E" w:rsidRDefault="00631B7E" w:rsidP="00631B7E">
            <w:pPr>
              <w:tabs>
                <w:tab w:val="left" w:pos="-90"/>
                <w:tab w:val="left" w:pos="720"/>
                <w:tab w:val="left" w:pos="1080"/>
                <w:tab w:val="left" w:pos="1440"/>
              </w:tabs>
              <w:ind w:right="-720"/>
              <w:jc w:val="left"/>
              <w:rPr>
                <w:rFonts w:ascii="Arial" w:hAnsi="Arial" w:cs="Arial"/>
                <w:b/>
                <w:szCs w:val="22"/>
              </w:rPr>
            </w:pPr>
            <w:r>
              <w:rPr>
                <w:rFonts w:ascii="Arial" w:hAnsi="Arial" w:cs="Arial"/>
                <w:b/>
                <w:szCs w:val="22"/>
              </w:rPr>
              <w:t xml:space="preserve">   Base Price</w:t>
            </w:r>
          </w:p>
          <w:p w:rsidR="004C3D3D" w:rsidRPr="00CA7EE6" w:rsidRDefault="00631B7E" w:rsidP="00631B7E">
            <w:pPr>
              <w:tabs>
                <w:tab w:val="left" w:pos="-90"/>
                <w:tab w:val="left" w:pos="720"/>
                <w:tab w:val="left" w:pos="1080"/>
                <w:tab w:val="left" w:pos="1440"/>
              </w:tabs>
              <w:ind w:right="-720"/>
              <w:jc w:val="left"/>
              <w:rPr>
                <w:rFonts w:ascii="Arial" w:hAnsi="Arial" w:cs="Arial"/>
                <w:b/>
                <w:szCs w:val="22"/>
              </w:rPr>
            </w:pPr>
            <w:r>
              <w:rPr>
                <w:rFonts w:ascii="Arial" w:hAnsi="Arial" w:cs="Arial"/>
                <w:b/>
                <w:szCs w:val="22"/>
              </w:rPr>
              <w:t>Per Employee</w:t>
            </w:r>
          </w:p>
        </w:tc>
        <w:tc>
          <w:tcPr>
            <w:tcW w:w="2610" w:type="dxa"/>
            <w:vAlign w:val="center"/>
          </w:tcPr>
          <w:p w:rsidR="00527109" w:rsidRDefault="00527109" w:rsidP="00631B7E">
            <w:pPr>
              <w:tabs>
                <w:tab w:val="left" w:pos="-90"/>
                <w:tab w:val="left" w:pos="720"/>
                <w:tab w:val="left" w:pos="1080"/>
                <w:tab w:val="left" w:pos="1440"/>
              </w:tabs>
              <w:ind w:right="-720"/>
              <w:jc w:val="left"/>
              <w:rPr>
                <w:rFonts w:ascii="Arial" w:hAnsi="Arial" w:cs="Arial"/>
                <w:b/>
                <w:szCs w:val="22"/>
              </w:rPr>
            </w:pPr>
            <w:r>
              <w:rPr>
                <w:rFonts w:ascii="Arial" w:hAnsi="Arial" w:cs="Arial"/>
                <w:b/>
                <w:szCs w:val="22"/>
              </w:rPr>
              <w:t xml:space="preserve">   Price (per month,</w:t>
            </w:r>
          </w:p>
          <w:p w:rsidR="00527109" w:rsidRDefault="00527109" w:rsidP="00631B7E">
            <w:pPr>
              <w:tabs>
                <w:tab w:val="left" w:pos="-90"/>
                <w:tab w:val="left" w:pos="720"/>
                <w:tab w:val="left" w:pos="1080"/>
                <w:tab w:val="left" w:pos="1440"/>
              </w:tabs>
              <w:ind w:right="-720"/>
              <w:jc w:val="left"/>
              <w:rPr>
                <w:rFonts w:ascii="Arial" w:hAnsi="Arial" w:cs="Arial"/>
                <w:b/>
                <w:szCs w:val="22"/>
              </w:rPr>
            </w:pPr>
            <w:r>
              <w:rPr>
                <w:rFonts w:ascii="Arial" w:hAnsi="Arial" w:cs="Arial"/>
                <w:b/>
                <w:szCs w:val="22"/>
              </w:rPr>
              <w:t xml:space="preserve">   quarter, year, etc.)</w:t>
            </w:r>
          </w:p>
          <w:p w:rsidR="00527109" w:rsidRDefault="00527109" w:rsidP="00631B7E">
            <w:pPr>
              <w:tabs>
                <w:tab w:val="left" w:pos="-90"/>
                <w:tab w:val="left" w:pos="720"/>
                <w:tab w:val="left" w:pos="1080"/>
                <w:tab w:val="left" w:pos="1440"/>
              </w:tabs>
              <w:ind w:right="-720"/>
              <w:jc w:val="left"/>
              <w:rPr>
                <w:rFonts w:ascii="Arial" w:hAnsi="Arial" w:cs="Arial"/>
                <w:b/>
                <w:szCs w:val="22"/>
              </w:rPr>
            </w:pPr>
            <w:r>
              <w:rPr>
                <w:rFonts w:ascii="Arial" w:hAnsi="Arial" w:cs="Arial"/>
                <w:b/>
                <w:szCs w:val="22"/>
              </w:rPr>
              <w:t xml:space="preserve">    if NOT INCLUDED </w:t>
            </w:r>
          </w:p>
          <w:p w:rsidR="00631B7E" w:rsidRPr="00CA7EE6" w:rsidRDefault="00527109" w:rsidP="00631B7E">
            <w:pPr>
              <w:tabs>
                <w:tab w:val="left" w:pos="-90"/>
                <w:tab w:val="left" w:pos="720"/>
                <w:tab w:val="left" w:pos="1080"/>
                <w:tab w:val="left" w:pos="1440"/>
              </w:tabs>
              <w:ind w:right="-720"/>
              <w:jc w:val="left"/>
              <w:rPr>
                <w:rFonts w:ascii="Arial" w:hAnsi="Arial" w:cs="Arial"/>
                <w:b/>
                <w:szCs w:val="22"/>
              </w:rPr>
            </w:pPr>
            <w:r>
              <w:rPr>
                <w:rFonts w:ascii="Arial" w:hAnsi="Arial" w:cs="Arial"/>
                <w:b/>
                <w:szCs w:val="22"/>
              </w:rPr>
              <w:t xml:space="preserve">  in</w:t>
            </w:r>
            <w:r w:rsidR="00631B7E">
              <w:rPr>
                <w:rFonts w:ascii="Arial" w:hAnsi="Arial" w:cs="Arial"/>
                <w:b/>
                <w:szCs w:val="22"/>
              </w:rPr>
              <w:t xml:space="preserve"> </w:t>
            </w:r>
            <w:r>
              <w:rPr>
                <w:rFonts w:ascii="Arial" w:hAnsi="Arial" w:cs="Arial"/>
                <w:b/>
                <w:szCs w:val="22"/>
              </w:rPr>
              <w:t>BASE PEPM</w:t>
            </w:r>
            <w:r w:rsidR="00631B7E">
              <w:rPr>
                <w:rFonts w:ascii="Arial" w:hAnsi="Arial" w:cs="Arial"/>
                <w:b/>
                <w:szCs w:val="22"/>
              </w:rPr>
              <w:t xml:space="preserve"> rate</w:t>
            </w:r>
          </w:p>
          <w:p w:rsidR="004C3D3D" w:rsidRPr="00CA7EE6" w:rsidRDefault="004C3D3D" w:rsidP="00631B7E">
            <w:pPr>
              <w:tabs>
                <w:tab w:val="left" w:pos="-90"/>
                <w:tab w:val="left" w:pos="720"/>
                <w:tab w:val="left" w:pos="1080"/>
                <w:tab w:val="left" w:pos="1440"/>
              </w:tabs>
              <w:ind w:right="-720"/>
              <w:rPr>
                <w:rFonts w:ascii="Arial" w:hAnsi="Arial" w:cs="Arial"/>
                <w:b/>
                <w:sz w:val="16"/>
                <w:szCs w:val="16"/>
              </w:rPr>
            </w:pPr>
          </w:p>
        </w:tc>
      </w:tr>
      <w:tr w:rsidR="00631B7E" w:rsidRPr="00CA7EE6" w:rsidTr="00097D43">
        <w:trPr>
          <w:trHeight w:val="314"/>
        </w:trPr>
        <w:tc>
          <w:tcPr>
            <w:tcW w:w="4050" w:type="dxa"/>
            <w:vAlign w:val="center"/>
          </w:tcPr>
          <w:p w:rsidR="00631B7E" w:rsidRPr="00CA7EE6" w:rsidRDefault="00631B7E" w:rsidP="00631B7E">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Promotional Materials</w:t>
            </w:r>
          </w:p>
        </w:tc>
        <w:tc>
          <w:tcPr>
            <w:tcW w:w="1620" w:type="dxa"/>
            <w:vAlign w:val="center"/>
          </w:tcPr>
          <w:p w:rsidR="00631B7E" w:rsidRPr="00593F8A" w:rsidRDefault="00631B7E" w:rsidP="00631B7E">
            <w:pPr>
              <w:tabs>
                <w:tab w:val="left" w:pos="-90"/>
                <w:tab w:val="left" w:pos="720"/>
                <w:tab w:val="left" w:pos="1080"/>
                <w:tab w:val="left" w:pos="1440"/>
              </w:tabs>
              <w:ind w:right="-720"/>
              <w:jc w:val="left"/>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73600" behindDoc="0" locked="0" layoutInCell="1" allowOverlap="1" wp14:anchorId="058B4EC9" wp14:editId="4C5A3947">
                      <wp:simplePos x="0" y="0"/>
                      <wp:positionH relativeFrom="column">
                        <wp:posOffset>298386</wp:posOffset>
                      </wp:positionH>
                      <wp:positionV relativeFrom="paragraph">
                        <wp:posOffset>46675</wp:posOffset>
                      </wp:positionV>
                      <wp:extent cx="160655" cy="114935"/>
                      <wp:effectExtent l="0" t="0" r="10795" b="18415"/>
                      <wp:wrapNone/>
                      <wp:docPr id="3" name="Bevel 3"/>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3" o:spid="_x0000_s1026" type="#_x0000_t84" style="position:absolute;margin-left:23.5pt;margin-top:3.7pt;width:12.65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HUkgIAAIAFAAAOAAAAZHJzL2Uyb0RvYy54bWysVMFu2zAMvQ/YPwi6r7bTpGuNOkXWosOA&#10;oi3WDj0rslQbkEVNUuJkXz9Ksp2gK3YYloMiiuQj+Uzy8mrXKbIV1rWgK1qc5JQIzaFu9WtFfzzf&#10;fjqnxHmma6ZAi4ruhaNXy48fLntTihk0oGphCYJoV/amoo33pswyxxvRMXcCRmhUSrAd8yja16y2&#10;rEf0TmWzPD/LerC1scCFc/h6k5R0GfGlFNw/SOmEJ6qimJuPp43nOpzZ8pKVr5aZpuVDGuwfsuhY&#10;qzHoBHXDPCMb2/4B1bXcggPpTzh0GUjZchFrwGqK/E01Tw0zItaC5Dgz0eT+Hyy/3z5a0tYVPaVE&#10;sw4/0RexFYqcBmp640q0eDKPdpAcXkOdO2m78I8VkF2kcz/RKXaecHwszvKzxYISjqqimF+cLgJm&#10;dnA21vmvAjoSLhVdh8CRRba9cz7ZjjYhmIbbVil8Z6XS4XSg2jq8RSH0jLhWlmwZfm2/K4ZwR1YY&#10;PHhmobBUSrz5vRIJ9buQyAYmP4uJxD48YDLOhfZFUjWsFinUIsffGGzMIlaqNAIGZIlJTtgDwGiZ&#10;QEbsVPZgH1xFbOPJOf9bYsl58oiRQfvJuWs12PcAFFY1RE72I0mJmsDSGuo99oqFNETO8NsWv9sd&#10;c/6RWZwanC/cBP4BD6mgrygMN0oasL/eew/22MyopaTHKayo+7lhVlCivmls84tiPg9jG4X54vMM&#10;BXusWR9r9Ka7Bvz0Be4cw+M12Hs1XqWF7gUXxipERRXTHGNXlHs7Ctc+bQdcOVysVtEMR9Uwf6ef&#10;DA/ggdXQls+7F2bN0Lweu/4exoll5ZsWTrbBU8Nq40G2sb8PvA5845jHxhlWUtgjx3K0OizO5W8A&#10;AAD//wMAUEsDBBQABgAIAAAAIQCR6pyh3QAAAAYBAAAPAAAAZHJzL2Rvd25yZXYueG1sTI/BTsMw&#10;EETvSPyDtUjcqENImypkU0ERQuqpFNTzNt4mEbEdbLdJ/x5zguNoRjNvytWke3Fm5ztrEO5nCQg2&#10;tVWdaRA+P17vliB8IKOot4YRLuxhVV1flVQoO5p3Pu9CI2KJ8QUhtCEMhZS+blmTn9mBTfSO1mkK&#10;UbpGKkdjLNe9TJNkITV1Ji60NPC65fprd9II+82LTI/fyVvmaLqsF+N2458bxNub6ekRROAp/IXh&#10;Fz+iQxWZDvZklBc9QpbHKwEhz0BEO08fQBwQ0vkcZFXK//jVDwAAAP//AwBQSwECLQAUAAYACAAA&#10;ACEAtoM4kv4AAADhAQAAEwAAAAAAAAAAAAAAAAAAAAAAW0NvbnRlbnRfVHlwZXNdLnhtbFBLAQIt&#10;ABQABgAIAAAAIQA4/SH/1gAAAJQBAAALAAAAAAAAAAAAAAAAAC8BAABfcmVscy8ucmVsc1BLAQIt&#10;ABQABgAIAAAAIQAQ5SHUkgIAAIAFAAAOAAAAAAAAAAAAAAAAAC4CAABkcnMvZTJvRG9jLnhtbFBL&#10;AQItABQABgAIAAAAIQCR6pyh3QAAAAYBAAAPAAAAAAAAAAAAAAAAAOwEAABkcnMvZG93bnJldi54&#10;bWxQSwUGAAAAAAQABADzAAAA9gUAAAAA&#10;" filled="f" strokecolor="black [3213]" strokeweight="2pt"/>
                  </w:pict>
                </mc:Fallback>
              </mc:AlternateContent>
            </w:r>
          </w:p>
        </w:tc>
        <w:tc>
          <w:tcPr>
            <w:tcW w:w="2610" w:type="dxa"/>
            <w:vAlign w:val="center"/>
          </w:tcPr>
          <w:p w:rsidR="00631B7E" w:rsidRPr="00CA7EE6" w:rsidRDefault="00631B7E" w:rsidP="00631B7E">
            <w:pPr>
              <w:tabs>
                <w:tab w:val="left" w:pos="-90"/>
                <w:tab w:val="left" w:pos="720"/>
                <w:tab w:val="left" w:pos="1080"/>
                <w:tab w:val="left" w:pos="1440"/>
              </w:tabs>
              <w:ind w:right="-720"/>
              <w:jc w:val="left"/>
              <w:rPr>
                <w:rFonts w:ascii="Arial" w:hAnsi="Arial" w:cs="Arial"/>
                <w:szCs w:val="22"/>
              </w:rPr>
            </w:pPr>
            <w:r>
              <w:rPr>
                <w:rFonts w:ascii="Arial" w:hAnsi="Arial" w:cs="Arial"/>
                <w:szCs w:val="22"/>
              </w:rPr>
              <w:t>$</w:t>
            </w:r>
            <w:r w:rsidR="00527109">
              <w:rPr>
                <w:rFonts w:ascii="Arial" w:hAnsi="Arial" w:cs="Arial"/>
                <w:szCs w:val="22"/>
              </w:rPr>
              <w:t xml:space="preserve">                PER</w:t>
            </w:r>
          </w:p>
        </w:tc>
      </w:tr>
      <w:tr w:rsidR="00631B7E" w:rsidRPr="00CA7EE6" w:rsidTr="00631B7E">
        <w:trPr>
          <w:trHeight w:val="350"/>
        </w:trPr>
        <w:tc>
          <w:tcPr>
            <w:tcW w:w="4050" w:type="dxa"/>
            <w:vAlign w:val="center"/>
          </w:tcPr>
          <w:p w:rsidR="00631B7E" w:rsidRPr="00CA7EE6" w:rsidRDefault="00631B7E" w:rsidP="00527109">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 xml:space="preserve">Quarterly &amp; </w:t>
            </w:r>
            <w:r w:rsidR="00527109">
              <w:rPr>
                <w:rFonts w:ascii="Arial" w:hAnsi="Arial" w:cs="Arial"/>
                <w:szCs w:val="22"/>
              </w:rPr>
              <w:t>Y</w:t>
            </w:r>
            <w:r w:rsidRPr="00CA7EE6">
              <w:rPr>
                <w:rFonts w:ascii="Arial" w:hAnsi="Arial" w:cs="Arial"/>
                <w:szCs w:val="22"/>
              </w:rPr>
              <w:t>ear-end Utilization Reports</w:t>
            </w:r>
          </w:p>
        </w:tc>
        <w:tc>
          <w:tcPr>
            <w:tcW w:w="1620" w:type="dxa"/>
            <w:vAlign w:val="center"/>
          </w:tcPr>
          <w:p w:rsidR="00631B7E" w:rsidRPr="00593F8A" w:rsidRDefault="00631B7E" w:rsidP="00631B7E">
            <w:pPr>
              <w:tabs>
                <w:tab w:val="left" w:pos="-90"/>
                <w:tab w:val="left" w:pos="720"/>
                <w:tab w:val="left" w:pos="1080"/>
                <w:tab w:val="left" w:pos="1440"/>
              </w:tabs>
              <w:ind w:right="-720"/>
              <w:jc w:val="left"/>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74624" behindDoc="0" locked="0" layoutInCell="1" allowOverlap="1" wp14:anchorId="4B1BBD09" wp14:editId="022FCF4D">
                      <wp:simplePos x="0" y="0"/>
                      <wp:positionH relativeFrom="column">
                        <wp:posOffset>299720</wp:posOffset>
                      </wp:positionH>
                      <wp:positionV relativeFrom="paragraph">
                        <wp:posOffset>43815</wp:posOffset>
                      </wp:positionV>
                      <wp:extent cx="160655" cy="114935"/>
                      <wp:effectExtent l="0" t="0" r="10795" b="18415"/>
                      <wp:wrapNone/>
                      <wp:docPr id="4" name="Bevel 4"/>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4" o:spid="_x0000_s1026" type="#_x0000_t84" style="position:absolute;margin-left:23.6pt;margin-top:3.45pt;width:12.65pt;height: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FokQIAAIAFAAAOAAAAZHJzL2Uyb0RvYy54bWysVMFu2zAMvQ/YPwi6r7azpFuNOkXWosOA&#10;og3WDj0rslQbkEVNUuJkXz9Ksp2gK3YYloMiiuQj+Uzy8mrfKbIT1rWgK1qc5ZQIzaFu9UtFfzzd&#10;fvhMifNM10yBFhU9CEevlu/fXfamFDNoQNXCEgTRruxNRRvvTZlljjeiY+4MjNColGA75lG0L1lt&#10;WY/oncpmeX6e9WBrY4EL5/D1JinpMuJLKbh/kNIJT1RFMTcfTxvPTTiz5SUrXywzTcuHNNg/ZNGx&#10;VmPQCeqGeUa2tv0Dqmu5BQfSn3HoMpCy5SLWgNUU+atqHhtmRKwFyXFmosn9P1h+v1tb0tYVnVOi&#10;WYef6IvYCUXmgZreuBItHs3aDpLDa6hzL20X/rECso90HiY6xd4Tjo/FeX6+WFDCUVUU84uPi4CZ&#10;HZ2Ndf6rgI6ES0U3IXBkke3unE+2o00IpuG2VQrfWal0OB2otg5vUQg9I66VJTuGX9vviyHciRUG&#10;D55ZKCyVEm/+oERC/S4ksoHJz2IisQ+PmIxzoX2RVA2rRQq1yPE3BhuziJUqjYABWWKSE/YAMFom&#10;kBE7lT3YB1cR23hyzv+WWHKePGJk0H5y7loN9i0AhVUNkZP9SFKiJrC0gfqAvWIhDZEz/LbF73bH&#10;nF8zi1OD84WbwD/gIRX0FYXhRkkD9tdb78Eemxm1lPQ4hRV1P7fMCkrUN41tflHM52FsozBffJqh&#10;YE81m1ON3nbXgJ++wJ1jeLwGe6/Gq7TQPePCWIWoqGKaY+yKcm9H4dqn7YArh4vVKprhqBrm7/Sj&#10;4QE8sBra8mn/zKwZmtdj19/DOLGsfNXCyTZ4alhtPcg29veR14FvHPPYOMNKCnvkVI5Wx8W5/A0A&#10;AP//AwBQSwMEFAAGAAgAAAAhAIsEfKLbAAAABgEAAA8AAABkcnMvZG93bnJldi54bWxMjsFOwzAQ&#10;RO9I/IO1SNyojdWmEOJUUISQeioFcd4m2yQiXgfbbdK/x5zgOJrRm1esJtuLE/nQOTZwO1MgiCtX&#10;d9wY+Hh/ubkDESJyjb1jMnCmAKvy8qLAvHYjv9FpFxuRIBxyNNDGOORShqoli2HmBuLUHZy3GFP0&#10;jaw9jglue6mVyqTFjtNDiwOtW6q+dkdr4HPzLPXhW73OPU7ndTZuN+GpMeb6anp8ABFpin9j+NVP&#10;6lAmp707ch1Eb2C+1GlpILsHkeqlXoDYG9ALBbIs5H/98gcAAP//AwBQSwECLQAUAAYACAAAACEA&#10;toM4kv4AAADhAQAAEwAAAAAAAAAAAAAAAAAAAAAAW0NvbnRlbnRfVHlwZXNdLnhtbFBLAQItABQA&#10;BgAIAAAAIQA4/SH/1gAAAJQBAAALAAAAAAAAAAAAAAAAAC8BAABfcmVscy8ucmVsc1BLAQItABQA&#10;BgAIAAAAIQCrtIFokQIAAIAFAAAOAAAAAAAAAAAAAAAAAC4CAABkcnMvZTJvRG9jLnhtbFBLAQIt&#10;ABQABgAIAAAAIQCLBHyi2wAAAAYBAAAPAAAAAAAAAAAAAAAAAOsEAABkcnMvZG93bnJldi54bWxQ&#10;SwUGAAAAAAQABADzAAAA8wUAAAAA&#10;" filled="f" strokecolor="black [3213]" strokeweight="2pt"/>
                  </w:pict>
                </mc:Fallback>
              </mc:AlternateContent>
            </w:r>
          </w:p>
        </w:tc>
        <w:tc>
          <w:tcPr>
            <w:tcW w:w="2610" w:type="dxa"/>
            <w:vAlign w:val="center"/>
          </w:tcPr>
          <w:p w:rsidR="00631B7E" w:rsidRPr="00CA7EE6" w:rsidRDefault="00631B7E" w:rsidP="00631B7E">
            <w:pPr>
              <w:tabs>
                <w:tab w:val="left" w:pos="-90"/>
                <w:tab w:val="left" w:pos="720"/>
                <w:tab w:val="left" w:pos="1080"/>
                <w:tab w:val="left" w:pos="1440"/>
              </w:tabs>
              <w:ind w:right="-720"/>
              <w:jc w:val="left"/>
              <w:rPr>
                <w:rFonts w:ascii="Arial" w:hAnsi="Arial" w:cs="Arial"/>
                <w:szCs w:val="22"/>
              </w:rPr>
            </w:pPr>
            <w:r>
              <w:rPr>
                <w:rFonts w:ascii="Arial" w:hAnsi="Arial" w:cs="Arial"/>
                <w:szCs w:val="22"/>
              </w:rPr>
              <w:t>$</w:t>
            </w:r>
            <w:r w:rsidR="00527109">
              <w:rPr>
                <w:rFonts w:ascii="Arial" w:hAnsi="Arial" w:cs="Arial"/>
                <w:szCs w:val="22"/>
              </w:rPr>
              <w:t xml:space="preserve">                PER</w:t>
            </w:r>
          </w:p>
        </w:tc>
      </w:tr>
      <w:tr w:rsidR="00631B7E" w:rsidRPr="00CA7EE6" w:rsidTr="00631B7E">
        <w:trPr>
          <w:trHeight w:val="350"/>
        </w:trPr>
        <w:tc>
          <w:tcPr>
            <w:tcW w:w="4050" w:type="dxa"/>
            <w:vAlign w:val="center"/>
          </w:tcPr>
          <w:p w:rsidR="00631B7E" w:rsidRPr="00CA7EE6" w:rsidRDefault="00631B7E" w:rsidP="00631B7E">
            <w:pPr>
              <w:tabs>
                <w:tab w:val="left" w:pos="-90"/>
                <w:tab w:val="left" w:pos="1080"/>
                <w:tab w:val="left" w:pos="1440"/>
              </w:tabs>
              <w:jc w:val="left"/>
              <w:rPr>
                <w:rFonts w:ascii="Arial" w:hAnsi="Arial" w:cs="Arial"/>
                <w:szCs w:val="22"/>
              </w:rPr>
            </w:pPr>
            <w:r w:rsidRPr="00CA7EE6">
              <w:rPr>
                <w:rFonts w:ascii="Arial" w:hAnsi="Arial" w:cs="Arial"/>
                <w:szCs w:val="22"/>
              </w:rPr>
              <w:t xml:space="preserve">Ad hoc &amp; customized reports </w:t>
            </w:r>
          </w:p>
        </w:tc>
        <w:tc>
          <w:tcPr>
            <w:tcW w:w="1620" w:type="dxa"/>
            <w:vAlign w:val="center"/>
          </w:tcPr>
          <w:p w:rsidR="00631B7E" w:rsidRPr="00593F8A" w:rsidRDefault="00631B7E" w:rsidP="00631B7E">
            <w:pPr>
              <w:tabs>
                <w:tab w:val="left" w:pos="-90"/>
                <w:tab w:val="left" w:pos="720"/>
                <w:tab w:val="left" w:pos="1080"/>
                <w:tab w:val="left" w:pos="1440"/>
              </w:tabs>
              <w:ind w:right="-720"/>
              <w:jc w:val="left"/>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75648" behindDoc="0" locked="0" layoutInCell="1" allowOverlap="1" wp14:anchorId="10C2E020" wp14:editId="1F1CD4EA">
                      <wp:simplePos x="0" y="0"/>
                      <wp:positionH relativeFrom="column">
                        <wp:posOffset>300990</wp:posOffset>
                      </wp:positionH>
                      <wp:positionV relativeFrom="paragraph">
                        <wp:posOffset>41275</wp:posOffset>
                      </wp:positionV>
                      <wp:extent cx="160655" cy="114935"/>
                      <wp:effectExtent l="0" t="0" r="10795" b="18415"/>
                      <wp:wrapNone/>
                      <wp:docPr id="13" name="Bevel 13"/>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3" o:spid="_x0000_s1026" type="#_x0000_t84" style="position:absolute;margin-left:23.7pt;margin-top:3.25pt;width:12.65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xskgIAAIIFAAAOAAAAZHJzL2Uyb0RvYy54bWysVM1u2zAMvg/YOwi6r7bTpGuNOkXWosOA&#10;oi3WDj0rslQbkEVNUuJkTz9Ksp2gK3YY5oNMiuTHH5G8vNp1imyFdS3oihYnOSVCc6hb/VrRH8+3&#10;n84pcZ7pminQoqJ74ejV8uOHy96UYgYNqFpYgiDalb2paOO9KbPM8UZ0zJ2AERqFEmzHPLL2Nast&#10;6xG9U9ksz8+yHmxtLHDhHN7eJCFdRnwpBfcPUjrhiaooxubjaeO5Dme2vGTlq2WmafkQBvuHKDrW&#10;anQ6Qd0wz8jGtn9AdS234ED6Ew5dBlK2XMQcMJsif5PNU8OMiLlgcZyZyuT+Hyy/3z5a0tb4dqeU&#10;aNbhG30RW6EI8lic3rgSdZ7Mox04h2TIdCdtF/6YA9nFgu6ngoqdJxwvi7P8bLGghKOoKOYXp4uA&#10;mR2MjXX+q4COBKKi6+A51pFt75xPuqNOcKbhtlUK71mpdDgdqLYOd5EJXSOulSVbhu/td8Xg7kgL&#10;nQfLLCSWUomU3yuRUL8LifXA4GcxkNiJB0zGudC+SKKG1SK5WuT4jc7GKGKmSiNgQJYY5IQ9AIya&#10;CWTETmkP+sFUxEaejPO/BZaMJ4voGbSfjLtWg30PQGFWg+ekPxYplSZUaQ31HrvFQhojZ/hti+92&#10;x5x/ZBbnBicMd4F/wEMq6CsKA0VJA/bXe/dBH9sZpZT0OIcVdT83zApK1DeNjX5RzOdhcCMzX3ye&#10;IWOPJetjid5014BPX+DWMTySQd+rkZQWuhdcGavgFUVMc/RdUe7tyFz7tB9w6XCxWkU1HFbD/J1+&#10;MjyAh6qGtnzevTBrhub12PX3MM4sK9+0cNINlhpWGw+yjf19qOtQbxz02DjDUgqb5JiPWofVufwN&#10;AAD//wMAUEsDBBQABgAIAAAAIQAd5ne12wAAAAYBAAAPAAAAZHJzL2Rvd25yZXYueG1sTI7BTsMw&#10;EETvSPyDtUjcqEMUEpRmU0ERQuoJCurZjbdJRLwOttukf4850eNoRm9etZrNIE7kfG8Z4X6RgCBu&#10;rO65Rfj6fL17BOGDYq0Gy4RwJg+r+vqqUqW2E3/QaRtaESHsS4XQhTCWUvqmI6P8wo7EsTtYZ1SI&#10;0bVSOzVFuBlkmiS5NKrn+NCpkdYdNd/bo0HYbV5kevhJ3jKn5vM6n943/rlFvL2Zn5YgAs3hfwx/&#10;+lEd6ui0t0fWXgwIWZHFJUL+ACLWRVqA2COkWQ6yruSlfv0LAAD//wMAUEsBAi0AFAAGAAgAAAAh&#10;ALaDOJL+AAAA4QEAABMAAAAAAAAAAAAAAAAAAAAAAFtDb250ZW50X1R5cGVzXS54bWxQSwECLQAU&#10;AAYACAAAACEAOP0h/9YAAACUAQAACwAAAAAAAAAAAAAAAAAvAQAAX3JlbHMvLnJlbHNQSwECLQAU&#10;AAYACAAAACEAk/TMbJICAACCBQAADgAAAAAAAAAAAAAAAAAuAgAAZHJzL2Uyb0RvYy54bWxQSwEC&#10;LQAUAAYACAAAACEAHeZ3tdsAAAAGAQAADwAAAAAAAAAAAAAAAADsBAAAZHJzL2Rvd25yZXYueG1s&#10;UEsFBgAAAAAEAAQA8wAAAPQFAAAAAA==&#10;" filled="f" strokecolor="black [3213]" strokeweight="2pt"/>
                  </w:pict>
                </mc:Fallback>
              </mc:AlternateContent>
            </w:r>
          </w:p>
        </w:tc>
        <w:tc>
          <w:tcPr>
            <w:tcW w:w="2610" w:type="dxa"/>
            <w:vAlign w:val="center"/>
          </w:tcPr>
          <w:p w:rsidR="00631B7E" w:rsidRPr="00CA7EE6" w:rsidRDefault="00631B7E" w:rsidP="00631B7E">
            <w:pPr>
              <w:tabs>
                <w:tab w:val="left" w:pos="-90"/>
                <w:tab w:val="left" w:pos="720"/>
                <w:tab w:val="left" w:pos="1080"/>
                <w:tab w:val="left" w:pos="1440"/>
              </w:tabs>
              <w:ind w:right="-720"/>
              <w:jc w:val="left"/>
              <w:rPr>
                <w:rFonts w:ascii="Arial" w:hAnsi="Arial" w:cs="Arial"/>
                <w:szCs w:val="22"/>
              </w:rPr>
            </w:pPr>
            <w:r>
              <w:rPr>
                <w:rFonts w:ascii="Arial" w:hAnsi="Arial" w:cs="Arial"/>
                <w:szCs w:val="22"/>
              </w:rPr>
              <w:t>$</w:t>
            </w:r>
            <w:r w:rsidR="00527109">
              <w:rPr>
                <w:rFonts w:ascii="Arial" w:hAnsi="Arial" w:cs="Arial"/>
                <w:szCs w:val="22"/>
              </w:rPr>
              <w:t xml:space="preserve">                PER</w:t>
            </w:r>
          </w:p>
        </w:tc>
      </w:tr>
      <w:tr w:rsidR="00631B7E" w:rsidRPr="00CA7EE6" w:rsidTr="00631B7E">
        <w:trPr>
          <w:trHeight w:val="350"/>
        </w:trPr>
        <w:tc>
          <w:tcPr>
            <w:tcW w:w="4050" w:type="dxa"/>
            <w:vAlign w:val="center"/>
          </w:tcPr>
          <w:p w:rsidR="00631B7E" w:rsidRPr="00CA7EE6" w:rsidRDefault="00631B7E" w:rsidP="00631B7E">
            <w:pPr>
              <w:tabs>
                <w:tab w:val="left" w:pos="-90"/>
                <w:tab w:val="left" w:pos="720"/>
                <w:tab w:val="left" w:pos="1080"/>
                <w:tab w:val="left" w:pos="1440"/>
              </w:tabs>
              <w:ind w:right="-720"/>
              <w:jc w:val="left"/>
              <w:rPr>
                <w:rFonts w:ascii="Arial" w:hAnsi="Arial" w:cs="Arial"/>
                <w:szCs w:val="22"/>
              </w:rPr>
            </w:pPr>
            <w:r>
              <w:rPr>
                <w:rFonts w:ascii="Arial" w:hAnsi="Arial" w:cs="Arial"/>
                <w:szCs w:val="22"/>
              </w:rPr>
              <w:t>Web H</w:t>
            </w:r>
            <w:r w:rsidRPr="00631B7E">
              <w:rPr>
                <w:rFonts w:ascii="Arial" w:hAnsi="Arial" w:cs="Arial"/>
                <w:szCs w:val="22"/>
              </w:rPr>
              <w:t>its Report by Customer</w:t>
            </w:r>
          </w:p>
        </w:tc>
        <w:tc>
          <w:tcPr>
            <w:tcW w:w="1620" w:type="dxa"/>
            <w:vAlign w:val="center"/>
          </w:tcPr>
          <w:p w:rsidR="00631B7E" w:rsidRPr="00593F8A" w:rsidRDefault="00631B7E" w:rsidP="00631B7E">
            <w:pPr>
              <w:tabs>
                <w:tab w:val="left" w:pos="-90"/>
                <w:tab w:val="left" w:pos="720"/>
                <w:tab w:val="left" w:pos="1080"/>
                <w:tab w:val="left" w:pos="1440"/>
              </w:tabs>
              <w:ind w:right="-720"/>
              <w:jc w:val="left"/>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76672" behindDoc="0" locked="0" layoutInCell="1" allowOverlap="1" wp14:anchorId="26460CCD" wp14:editId="6865DCED">
                      <wp:simplePos x="0" y="0"/>
                      <wp:positionH relativeFrom="column">
                        <wp:posOffset>303530</wp:posOffset>
                      </wp:positionH>
                      <wp:positionV relativeFrom="paragraph">
                        <wp:posOffset>61595</wp:posOffset>
                      </wp:positionV>
                      <wp:extent cx="160655" cy="114935"/>
                      <wp:effectExtent l="0" t="0" r="10795" b="18415"/>
                      <wp:wrapNone/>
                      <wp:docPr id="17" name="Bevel 17"/>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7" o:spid="_x0000_s1026" type="#_x0000_t84" style="position:absolute;margin-left:23.9pt;margin-top:4.85pt;width:12.65pt;height: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ROkgIAAIIFAAAOAAAAZHJzL2Uyb0RvYy54bWysVEtv2zAMvg/YfxB0X21nSR9GnSJr0WFA&#10;0RZrh54VWaoNyKImKXGyXz9Ksp2gK3YY5oNMiuTHh0heXu06RbbCuhZ0RYuTnBKhOdStfq3oj+fb&#10;T+eUOM90zRRoUdG9cPRq+fHDZW9KMYMGVC0sQRDtyt5UtPHelFnmeCM65k7ACI1CCbZjHln7mtWW&#10;9YjeqWyW56dZD7Y2FrhwDm9vkpAuI76UgvsHKZ3wRFUUY/PxtPFchzNbXrLy1TLTtHwIg/1DFB1r&#10;NTqdoG6YZ2Rj2z+gupZbcCD9CYcuAylbLmIOmE2Rv8nmqWFGxFywOM5MZXL/D5bfbx8taWt8uzNK&#10;NOvwjb6IrVAEeSxOb1yJOk/m0Q6cQzJkupO2C3/MgexiQfdTQcXOE46XxWl+ulhQwlFUFPOLz4uA&#10;mR2MjXX+q4COBKKi6+A51pFt75xPuqNOcKbhtlUK71mpdDgdqLYOd5EJXSOulSVbhu/td8Xg7kgL&#10;nQfLLCSWUomU3yuRUL8LifXA4GcxkNiJB0zGudC+SKKG1SK5WuT4jc7GKGKmSiNgQJYY5IQ9AIya&#10;CWTETmkP+sFUxEaejPO/BZaMJ4voGbSfjLtWg30PQGFWg+ekPxYplSZUaQ31HrvFQhojZ/hti+92&#10;x5x/ZBbnBicMd4F/wEMq6CsKA0VJA/bXe/dBH9sZpZT0OIcVdT83zApK1DeNjX5RzOdhcCMzX5zN&#10;kLHHkvWxRG+6a8CnL3DrGB7JoO/VSEoL3QuujFXwiiKmOfquKPd2ZK592g+4dLhYraIaDqth/k4/&#10;GR7AQ1VDWz7vXpg1Q/N67Pp7GGeWlW9aOOkGSw2rjQfZxv4+1HWoNw56bJxhKYVNcsxHrcPqXP4G&#10;AAD//wMAUEsDBBQABgAIAAAAIQDBi/y72wAAAAYBAAAPAAAAZHJzL2Rvd25yZXYueG1sTM7BTsMw&#10;DAbgOxLvEBmJG0tXphVK3QmGENJOYyDOXuO1FY1Tmmzt3p5wgqP9W7+/YjXZTp148K0ThPksAcVS&#10;OdNKjfDx/nJzB8oHEkOdE0Y4s4dVeXlRUG7cKG982oVaxRLxOSE0IfS51r5q2JKfuZ4lZgc3WApx&#10;HGptBhpjue10miRLbamV+KGhntcNV1+7o0X43Dzr9PCdvC4Gms7r5bjd+Kca8fpqenwAFXgKf8fw&#10;y490KKNp745ivOoQFlmUB4T7DFSMs9s5qD1CGte6LPR/fvkDAAD//wMAUEsBAi0AFAAGAAgAAAAh&#10;ALaDOJL+AAAA4QEAABMAAAAAAAAAAAAAAAAAAAAAAFtDb250ZW50X1R5cGVzXS54bWxQSwECLQAU&#10;AAYACAAAACEAOP0h/9YAAACUAQAACwAAAAAAAAAAAAAAAAAvAQAAX3JlbHMvLnJlbHNQSwECLQAU&#10;AAYACAAAACEAz0F0TpICAACCBQAADgAAAAAAAAAAAAAAAAAuAgAAZHJzL2Uyb0RvYy54bWxQSwEC&#10;LQAUAAYACAAAACEAwYv8u9sAAAAGAQAADwAAAAAAAAAAAAAAAADsBAAAZHJzL2Rvd25yZXYueG1s&#10;UEsFBgAAAAAEAAQA8wAAAPQFAAAAAA==&#10;" filled="f" strokecolor="black [3213]" strokeweight="2pt"/>
                  </w:pict>
                </mc:Fallback>
              </mc:AlternateContent>
            </w:r>
          </w:p>
        </w:tc>
        <w:tc>
          <w:tcPr>
            <w:tcW w:w="2610" w:type="dxa"/>
            <w:vAlign w:val="center"/>
          </w:tcPr>
          <w:p w:rsidR="00631B7E" w:rsidRPr="00CA7EE6" w:rsidRDefault="00631B7E" w:rsidP="00631B7E">
            <w:pPr>
              <w:tabs>
                <w:tab w:val="left" w:pos="-90"/>
                <w:tab w:val="left" w:pos="720"/>
                <w:tab w:val="left" w:pos="1080"/>
                <w:tab w:val="left" w:pos="1440"/>
              </w:tabs>
              <w:ind w:right="-720"/>
              <w:jc w:val="left"/>
              <w:rPr>
                <w:rFonts w:ascii="Arial" w:hAnsi="Arial" w:cs="Arial"/>
                <w:szCs w:val="22"/>
              </w:rPr>
            </w:pPr>
            <w:r>
              <w:rPr>
                <w:rFonts w:ascii="Arial" w:hAnsi="Arial" w:cs="Arial"/>
                <w:szCs w:val="22"/>
              </w:rPr>
              <w:t>$</w:t>
            </w:r>
            <w:r w:rsidR="00527109">
              <w:rPr>
                <w:rFonts w:ascii="Arial" w:hAnsi="Arial" w:cs="Arial"/>
                <w:szCs w:val="22"/>
              </w:rPr>
              <w:t xml:space="preserve">                PER</w:t>
            </w:r>
          </w:p>
        </w:tc>
      </w:tr>
      <w:tr w:rsidR="00631B7E" w:rsidRPr="00CA7EE6" w:rsidTr="00631B7E">
        <w:trPr>
          <w:trHeight w:val="341"/>
        </w:trPr>
        <w:tc>
          <w:tcPr>
            <w:tcW w:w="4050" w:type="dxa"/>
            <w:vAlign w:val="center"/>
          </w:tcPr>
          <w:p w:rsidR="00631B7E" w:rsidRPr="00CA7EE6" w:rsidRDefault="00631B7E" w:rsidP="00631B7E">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Other:</w:t>
            </w:r>
          </w:p>
        </w:tc>
        <w:tc>
          <w:tcPr>
            <w:tcW w:w="1620" w:type="dxa"/>
            <w:vAlign w:val="center"/>
          </w:tcPr>
          <w:p w:rsidR="00631B7E" w:rsidRPr="00593F8A" w:rsidRDefault="00631B7E" w:rsidP="00631B7E">
            <w:pPr>
              <w:tabs>
                <w:tab w:val="left" w:pos="-90"/>
                <w:tab w:val="left" w:pos="720"/>
                <w:tab w:val="left" w:pos="1080"/>
                <w:tab w:val="left" w:pos="1440"/>
              </w:tabs>
              <w:ind w:right="-720"/>
              <w:jc w:val="left"/>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77696" behindDoc="0" locked="0" layoutInCell="1" allowOverlap="1" wp14:anchorId="0C6FB2C7" wp14:editId="342A2A3A">
                      <wp:simplePos x="0" y="0"/>
                      <wp:positionH relativeFrom="column">
                        <wp:posOffset>301625</wp:posOffset>
                      </wp:positionH>
                      <wp:positionV relativeFrom="paragraph">
                        <wp:posOffset>57785</wp:posOffset>
                      </wp:positionV>
                      <wp:extent cx="160655" cy="114935"/>
                      <wp:effectExtent l="0" t="0" r="10795" b="18415"/>
                      <wp:wrapNone/>
                      <wp:docPr id="18" name="Bevel 18"/>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8" o:spid="_x0000_s1026" type="#_x0000_t84" style="position:absolute;margin-left:23.75pt;margin-top:4.55pt;width:12.65pt;height: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8wkgIAAIIFAAAOAAAAZHJzL2Uyb0RvYy54bWysVM1u2zAMvg/YOwi6r7azpFuNOkXWosOA&#10;og3WDj0rslQbkEVNUuJkTz9Ksp2gK3YY5oNMiuTHH5G8vNp3iuyEdS3oihZnOSVCc6hb/VLRH0+3&#10;Hz5T4jzTNVOgRUUPwtGr5ft3l70pxQwaULWwBEG0K3tT0cZ7U2aZ443omDsDIzQKJdiOeWTtS1Zb&#10;1iN6p7JZnp9nPdjaWODCOby9SUK6jPhSCu4fpHTCE1VRjM3H08ZzE85secnKF8tM0/IhDPYPUXSs&#10;1eh0grphnpGtbf+A6lpuwYH0Zxy6DKRsuYg5YDZF/iqbx4YZEXPB4jgzlcn9P1h+v1tb0tb4dvhS&#10;mnX4Rl/ETiiCPBanN65EnUeztgPnkAyZ7qXtwh9zIPtY0MNUULH3hONlcZ6fLxaUcBQVxfzi4yJg&#10;ZkdjY53/KqAjgajoJniOdWS7O+eT7qgTnGm4bZXCe1YqHU4Hqq3DXWRC14hrZcmO4Xv7fTG4O9FC&#10;58EyC4mlVCLlD0ok1O9CYj0w+FkMJHbiEZNxLrQvkqhhtUiuFjl+o7Mxipip0ggYkCUGOWEPAKNm&#10;AhmxU9qDfjAVsZEn4/xvgSXjySJ6Bu0n467VYN8CUJjV4Dnpj0VKpQlV2kB9wG6xkMbIGX7b4rvd&#10;MefXzOLc4IThLvAPeEgFfUVhoChpwP566z7oYzujlJIe57Ci7ueWWUGJ+qax0S+K+TwMbmTmi08z&#10;ZOypZHMq0dvuGvDpC9w6hkcy6Hs1ktJC94wrYxW8oohpjr4ryr0dmWuf9gMuHS5Wq6iGw2qYv9OP&#10;hgfwUNXQlk/7Z2bN0Lweu/4expll5asWTrrBUsNq60G2sb+PdR3qjYMeG2dYSmGTnPJR67g6l78B&#10;AAD//wMAUEsDBBQABgAIAAAAIQAyc1Lm3AAAAAYBAAAPAAAAZHJzL2Rvd25yZXYueG1sTI/BTsMw&#10;EETvSPyDtUjcqFOrNBDiVFCEkHoqBXHexm4SEa+D7Tbp37Oc4Dia0cybcjW5XpxsiJ0nDfNZBsJS&#10;7U1HjYaP95ebOxAxIRnsPVkNZxthVV1elFgYP9KbPe1SI7iEYoEa2pSGQspYt9ZhnPnBEnsHHxwm&#10;lqGRJuDI5a6XKsuW0mFHvNDiYNetrb92R6fhc/Ms1eE7e10EnM7r5bjdxKdG6+ur6fEBRLJT+gvD&#10;Lz6jQ8VMe38kE0WvYZHfclLD/RwE27niI3sNKlcgq1L+x69+AAAA//8DAFBLAQItABQABgAIAAAA&#10;IQC2gziS/gAAAOEBAAATAAAAAAAAAAAAAAAAAAAAAABbQ29udGVudF9UeXBlc10ueG1sUEsBAi0A&#10;FAAGAAgAAAAhADj9If/WAAAAlAEAAAsAAAAAAAAAAAAAAAAALwEAAF9yZWxzLy5yZWxzUEsBAi0A&#10;FAAGAAgAAAAhANLpTzCSAgAAggUAAA4AAAAAAAAAAAAAAAAALgIAAGRycy9lMm9Eb2MueG1sUEsB&#10;Ai0AFAAGAAgAAAAhADJzUubcAAAABgEAAA8AAAAAAAAAAAAAAAAA7AQAAGRycy9kb3ducmV2Lnht&#10;bFBLBQYAAAAABAAEAPMAAAD1BQAAAAA=&#10;" filled="f" strokecolor="black [3213]" strokeweight="2pt"/>
                  </w:pict>
                </mc:Fallback>
              </mc:AlternateContent>
            </w:r>
          </w:p>
        </w:tc>
        <w:tc>
          <w:tcPr>
            <w:tcW w:w="2610" w:type="dxa"/>
            <w:vAlign w:val="center"/>
          </w:tcPr>
          <w:p w:rsidR="00631B7E" w:rsidRPr="00CA7EE6" w:rsidRDefault="00631B7E" w:rsidP="00631B7E">
            <w:pPr>
              <w:tabs>
                <w:tab w:val="left" w:pos="-90"/>
                <w:tab w:val="left" w:pos="720"/>
                <w:tab w:val="left" w:pos="1080"/>
                <w:tab w:val="left" w:pos="1440"/>
              </w:tabs>
              <w:ind w:right="-720"/>
              <w:jc w:val="left"/>
              <w:rPr>
                <w:rFonts w:ascii="Arial" w:hAnsi="Arial" w:cs="Arial"/>
                <w:szCs w:val="22"/>
              </w:rPr>
            </w:pPr>
            <w:r>
              <w:rPr>
                <w:rFonts w:ascii="Arial" w:hAnsi="Arial" w:cs="Arial"/>
                <w:szCs w:val="22"/>
              </w:rPr>
              <w:t>$</w:t>
            </w:r>
            <w:r w:rsidR="00527109">
              <w:rPr>
                <w:rFonts w:ascii="Arial" w:hAnsi="Arial" w:cs="Arial"/>
                <w:szCs w:val="22"/>
              </w:rPr>
              <w:t xml:space="preserve">                PER</w:t>
            </w:r>
          </w:p>
        </w:tc>
      </w:tr>
      <w:tr w:rsidR="00631B7E" w:rsidRPr="00CA7EE6" w:rsidTr="00631B7E">
        <w:trPr>
          <w:trHeight w:val="350"/>
        </w:trPr>
        <w:tc>
          <w:tcPr>
            <w:tcW w:w="4050" w:type="dxa"/>
            <w:vAlign w:val="center"/>
          </w:tcPr>
          <w:p w:rsidR="00631B7E" w:rsidRPr="00CA7EE6" w:rsidRDefault="00631B7E" w:rsidP="00631B7E">
            <w:pPr>
              <w:tabs>
                <w:tab w:val="left" w:pos="-90"/>
                <w:tab w:val="left" w:pos="720"/>
                <w:tab w:val="left" w:pos="1080"/>
                <w:tab w:val="left" w:pos="1440"/>
              </w:tabs>
              <w:ind w:right="-720"/>
              <w:jc w:val="left"/>
              <w:rPr>
                <w:rFonts w:ascii="Arial" w:hAnsi="Arial" w:cs="Arial"/>
                <w:szCs w:val="22"/>
              </w:rPr>
            </w:pPr>
            <w:r w:rsidRPr="00CA7EE6">
              <w:rPr>
                <w:rFonts w:ascii="Arial" w:hAnsi="Arial" w:cs="Arial"/>
                <w:szCs w:val="22"/>
              </w:rPr>
              <w:t>Other:</w:t>
            </w:r>
          </w:p>
        </w:tc>
        <w:tc>
          <w:tcPr>
            <w:tcW w:w="1620" w:type="dxa"/>
            <w:vAlign w:val="center"/>
          </w:tcPr>
          <w:p w:rsidR="00631B7E" w:rsidRPr="00593F8A" w:rsidRDefault="00631B7E" w:rsidP="00631B7E">
            <w:pPr>
              <w:tabs>
                <w:tab w:val="left" w:pos="-90"/>
                <w:tab w:val="left" w:pos="720"/>
                <w:tab w:val="left" w:pos="1080"/>
                <w:tab w:val="left" w:pos="1440"/>
              </w:tabs>
              <w:ind w:right="-720"/>
              <w:jc w:val="left"/>
              <w:rPr>
                <w:rFonts w:ascii="Arial" w:hAnsi="Arial" w:cs="Arial"/>
                <w:szCs w:val="22"/>
              </w:rPr>
            </w:pPr>
            <w:r w:rsidRPr="00593F8A">
              <w:rPr>
                <w:rFonts w:ascii="Arial" w:hAnsi="Arial" w:cs="Arial"/>
                <w:noProof/>
                <w:szCs w:val="22"/>
              </w:rPr>
              <mc:AlternateContent>
                <mc:Choice Requires="wps">
                  <w:drawing>
                    <wp:anchor distT="0" distB="0" distL="114300" distR="114300" simplePos="0" relativeHeight="251678720" behindDoc="0" locked="0" layoutInCell="1" allowOverlap="1" wp14:anchorId="6025C880" wp14:editId="2489AFBE">
                      <wp:simplePos x="0" y="0"/>
                      <wp:positionH relativeFrom="column">
                        <wp:posOffset>301625</wp:posOffset>
                      </wp:positionH>
                      <wp:positionV relativeFrom="paragraph">
                        <wp:posOffset>51435</wp:posOffset>
                      </wp:positionV>
                      <wp:extent cx="160655" cy="114935"/>
                      <wp:effectExtent l="0" t="0" r="10795" b="18415"/>
                      <wp:wrapNone/>
                      <wp:docPr id="20" name="Bevel 20"/>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20" o:spid="_x0000_s1026" type="#_x0000_t84" style="position:absolute;margin-left:23.75pt;margin-top:4.05pt;width:12.65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axkgIAAIIFAAAOAAAAZHJzL2Uyb0RvYy54bWysVE1v2zAMvQ/YfxB0X21nSbcadYqsRYcB&#10;RRusHXpWZKk2IIuapMTJfv0oyXaCrthhWA6KKJKPH37k5dW+U2QnrGtBV7Q4yykRmkPd6peK/ni6&#10;/fCZEueZrpkCLSp6EI5eLd+/u+xNKWbQgKqFJQiiXdmbijbemzLLHG9Ex9wZGKFRKcF2zKNoX7La&#10;sh7RO5XN8vw868HWxgIXzuHrTVLSZcSXUnD/IKUTnqiKYm4+njaem3Bmy0tWvlhmmpYPabB/yKJj&#10;rcagE9QN84xsbfsHVNdyCw6kP+PQZSBly0WsAasp8lfVPDbMiFgLNseZqU3u/8Hy+93akrau6Azb&#10;o1mH3+iL2AlFUMbm9MaVaPNo1naQHF5DpXtpu/CPNZB9bOhhaqjYe8LxsTjPzxcLSjiqimJ+8XER&#10;MLOjs7HOfxXQkXCp6CZEjn1kuzvnk+1oE4JpuG2VwndWKh1OB6qtw1sUAmvEtbJkx/B7+30xhDux&#10;wuDBMwuFpVLizR+USKjfhcR+YPKzmEhk4hGTcS60L5KqYbVIoRY5/sZgYxaxUqURMCBLTHLCHgBG&#10;ywQyYqeyB/vgKiKRJ+f8b4kl58kjRgbtJ+eu1WDfAlBY1RA52Y9NSq0JXdpAfUC2WEhj5Ay/bfG7&#10;3THn18zi3CCFcBf4Bzykgr6iMNwoacD+eus92COdUUtJj3NYUfdzy6ygRH3TSPSLYj4PgxuF+eJT&#10;oKk91WxONXrbXQN++gK3juHxGuy9Gq/SQveMK2MVoqKKaY6xK8q9HYVrn/YDLh0uVqtohsNqmL/T&#10;j4YH8NDVQMun/TOzZiCvR9bfwzizrHxF4WQbPDWsth5kG/l97OvQbxz0SJxhKYVNcipHq+PqXP4G&#10;AAD//wMAUEsDBBQABgAIAAAAIQDhnEUW3AAAAAYBAAAPAAAAZHJzL2Rvd25yZXYueG1sTI/BTsMw&#10;EETvSPyDtUjcqFOrpFXIpoIihNQTFMR5G7tJRLwOttukf4850eNoRjNvyvVke3EyPnSOEeazDITh&#10;2umOG4TPj5e7FYgQiTX1jg3C2QRYV9dXJRXajfxuTrvYiFTCoSCENsahkDLUrbEUZm4wnLyD85Zi&#10;kr6R2tOYym0vVZbl0lLHaaGlwWxaU3/vjhbha/ss1eEne114ms6bfHzbhqcG8fZmenwAEc0U/8Pw&#10;h5/QoUpMe3dkHUSPsFjepyTCag4i2UuVjuwRVK5AVqW8xK9+AQAA//8DAFBLAQItABQABgAIAAAA&#10;IQC2gziS/gAAAOEBAAATAAAAAAAAAAAAAAAAAAAAAABbQ29udGVudF9UeXBlc10ueG1sUEsBAi0A&#10;FAAGAAgAAAAhADj9If/WAAAAlAEAAAsAAAAAAAAAAAAAAAAALwEAAF9yZWxzLy5yZWxzUEsBAi0A&#10;FAAGAAgAAAAhAKU7RrGSAgAAggUAAA4AAAAAAAAAAAAAAAAALgIAAGRycy9lMm9Eb2MueG1sUEsB&#10;Ai0AFAAGAAgAAAAhAOGcRRbcAAAABgEAAA8AAAAAAAAAAAAAAAAA7AQAAGRycy9kb3ducmV2Lnht&#10;bFBLBQYAAAAABAAEAPMAAAD1BQAAAAA=&#10;" filled="f" strokecolor="black [3213]" strokeweight="2pt"/>
                  </w:pict>
                </mc:Fallback>
              </mc:AlternateContent>
            </w:r>
          </w:p>
        </w:tc>
        <w:tc>
          <w:tcPr>
            <w:tcW w:w="2610" w:type="dxa"/>
            <w:vAlign w:val="center"/>
          </w:tcPr>
          <w:p w:rsidR="00631B7E" w:rsidRPr="00CA7EE6" w:rsidRDefault="00631B7E" w:rsidP="00631B7E">
            <w:pPr>
              <w:tabs>
                <w:tab w:val="left" w:pos="-90"/>
                <w:tab w:val="left" w:pos="720"/>
                <w:tab w:val="left" w:pos="1080"/>
                <w:tab w:val="left" w:pos="1440"/>
              </w:tabs>
              <w:ind w:right="-720"/>
              <w:jc w:val="left"/>
              <w:rPr>
                <w:rFonts w:ascii="Arial" w:hAnsi="Arial" w:cs="Arial"/>
                <w:szCs w:val="22"/>
              </w:rPr>
            </w:pPr>
            <w:r>
              <w:rPr>
                <w:rFonts w:ascii="Arial" w:hAnsi="Arial" w:cs="Arial"/>
                <w:szCs w:val="22"/>
              </w:rPr>
              <w:t>$</w:t>
            </w:r>
            <w:r w:rsidR="00527109">
              <w:rPr>
                <w:rFonts w:ascii="Arial" w:hAnsi="Arial" w:cs="Arial"/>
                <w:szCs w:val="22"/>
              </w:rPr>
              <w:t xml:space="preserve">                PER</w:t>
            </w:r>
          </w:p>
        </w:tc>
      </w:tr>
    </w:tbl>
    <w:p w:rsidR="00CA7EE6" w:rsidRPr="00CA7EE6" w:rsidRDefault="00CA7EE6" w:rsidP="00B010F4">
      <w:pPr>
        <w:rPr>
          <w:rFonts w:ascii="Arial" w:hAnsi="Arial" w:cs="Arial"/>
          <w:b/>
          <w:szCs w:val="22"/>
        </w:rPr>
      </w:pPr>
    </w:p>
    <w:p w:rsidR="008D5246" w:rsidRPr="00CA7EE6" w:rsidRDefault="00B010F4" w:rsidP="00B010F4">
      <w:pPr>
        <w:rPr>
          <w:rFonts w:ascii="Arial" w:hAnsi="Arial" w:cs="Arial"/>
          <w:b/>
          <w:szCs w:val="22"/>
        </w:rPr>
      </w:pPr>
      <w:r w:rsidRPr="00CA7EE6">
        <w:rPr>
          <w:rFonts w:ascii="Arial" w:hAnsi="Arial" w:cs="Arial"/>
          <w:b/>
          <w:szCs w:val="22"/>
        </w:rPr>
        <w:t>6.3</w:t>
      </w:r>
      <w:r w:rsidRPr="00CA7EE6">
        <w:rPr>
          <w:rFonts w:ascii="Arial" w:hAnsi="Arial" w:cs="Arial"/>
          <w:b/>
          <w:szCs w:val="22"/>
        </w:rPr>
        <w:tab/>
      </w:r>
      <w:r w:rsidR="008D5246" w:rsidRPr="00CA7EE6">
        <w:rPr>
          <w:rFonts w:ascii="Arial" w:hAnsi="Arial" w:cs="Arial"/>
          <w:b/>
          <w:szCs w:val="22"/>
        </w:rPr>
        <w:t xml:space="preserve">Delivery Schedule  </w:t>
      </w:r>
    </w:p>
    <w:p w:rsidR="008D5246" w:rsidRPr="00CA7EE6" w:rsidRDefault="008D5246" w:rsidP="008D5246">
      <w:pPr>
        <w:ind w:left="720"/>
        <w:rPr>
          <w:rFonts w:ascii="Arial" w:hAnsi="Arial" w:cs="Arial"/>
          <w:szCs w:val="22"/>
        </w:rPr>
      </w:pPr>
    </w:p>
    <w:p w:rsidR="008D5246" w:rsidRPr="00CA7EE6" w:rsidRDefault="00A76BCA" w:rsidP="00CA7EE6">
      <w:pPr>
        <w:ind w:left="720"/>
        <w:rPr>
          <w:rFonts w:ascii="Arial" w:hAnsi="Arial" w:cs="Arial"/>
          <w:szCs w:val="22"/>
        </w:rPr>
      </w:pPr>
      <w:r>
        <w:rPr>
          <w:rFonts w:ascii="Arial" w:hAnsi="Arial" w:cs="Arial"/>
          <w:szCs w:val="22"/>
        </w:rPr>
        <w:t>Upon receipt of Purchase Order, n</w:t>
      </w:r>
      <w:r w:rsidR="008D5246" w:rsidRPr="00CA7EE6">
        <w:rPr>
          <w:rFonts w:ascii="Arial" w:hAnsi="Arial" w:cs="Arial"/>
          <w:szCs w:val="22"/>
        </w:rPr>
        <w:t xml:space="preserve">umber of calendar days needed </w:t>
      </w:r>
      <w:r w:rsidR="00904870" w:rsidRPr="00CA7EE6">
        <w:rPr>
          <w:rFonts w:ascii="Arial" w:hAnsi="Arial" w:cs="Arial"/>
          <w:szCs w:val="22"/>
        </w:rPr>
        <w:t>to implement and</w:t>
      </w:r>
      <w:r w:rsidR="008D5246" w:rsidRPr="00CA7EE6">
        <w:rPr>
          <w:rFonts w:ascii="Arial" w:hAnsi="Arial" w:cs="Arial"/>
          <w:szCs w:val="22"/>
        </w:rPr>
        <w:t xml:space="preserve"> </w:t>
      </w:r>
      <w:r w:rsidR="00CA7EE6" w:rsidRPr="00CA7EE6">
        <w:rPr>
          <w:rFonts w:ascii="Arial" w:hAnsi="Arial" w:cs="Arial"/>
          <w:szCs w:val="22"/>
        </w:rPr>
        <w:t>commence services</w:t>
      </w:r>
      <w:r w:rsidR="00904870" w:rsidRPr="00CA7EE6">
        <w:rPr>
          <w:rFonts w:ascii="Arial" w:hAnsi="Arial" w:cs="Arial"/>
          <w:szCs w:val="22"/>
        </w:rPr>
        <w:t>:</w:t>
      </w:r>
      <w:r w:rsidR="008D5246" w:rsidRPr="00CA7EE6">
        <w:rPr>
          <w:rFonts w:ascii="Arial" w:hAnsi="Arial" w:cs="Arial"/>
          <w:szCs w:val="22"/>
        </w:rPr>
        <w:t xml:space="preserve"> _______________  </w:t>
      </w:r>
    </w:p>
    <w:p w:rsidR="008D5246" w:rsidRPr="00CA7EE6" w:rsidRDefault="003E3579" w:rsidP="008D5246">
      <w:pPr>
        <w:rPr>
          <w:rFonts w:ascii="Arial" w:hAnsi="Arial" w:cs="Arial"/>
          <w:szCs w:val="22"/>
        </w:rPr>
      </w:pPr>
      <w:r w:rsidRPr="00CA7EE6">
        <w:rPr>
          <w:rFonts w:ascii="Arial" w:hAnsi="Arial" w:cs="Arial"/>
          <w:szCs w:val="22"/>
        </w:rPr>
        <w:tab/>
      </w:r>
    </w:p>
    <w:p w:rsidR="003E3579" w:rsidRPr="00CA7EE6" w:rsidRDefault="00B010F4">
      <w:pPr>
        <w:rPr>
          <w:rFonts w:ascii="Arial" w:hAnsi="Arial" w:cs="Arial"/>
          <w:b/>
        </w:rPr>
      </w:pPr>
      <w:r w:rsidRPr="00CA7EE6">
        <w:rPr>
          <w:rFonts w:ascii="Arial" w:hAnsi="Arial" w:cs="Arial"/>
          <w:b/>
        </w:rPr>
        <w:t>6.4</w:t>
      </w:r>
      <w:r w:rsidR="003E3579" w:rsidRPr="00CA7EE6">
        <w:rPr>
          <w:rFonts w:ascii="Arial" w:hAnsi="Arial" w:cs="Arial"/>
          <w:b/>
        </w:rPr>
        <w:tab/>
        <w:t xml:space="preserve">University’s Payment Terms </w:t>
      </w:r>
    </w:p>
    <w:p w:rsidR="003E3579" w:rsidRPr="00CA7EE6" w:rsidRDefault="003E3579">
      <w:pPr>
        <w:rPr>
          <w:rFonts w:ascii="Arial" w:hAnsi="Arial" w:cs="Arial"/>
        </w:rPr>
      </w:pPr>
    </w:p>
    <w:p w:rsidR="003E3579" w:rsidRPr="00CA7EE6" w:rsidRDefault="003E3579">
      <w:pPr>
        <w:ind w:left="720"/>
        <w:rPr>
          <w:rFonts w:ascii="Arial" w:hAnsi="Arial" w:cs="Arial"/>
        </w:rPr>
      </w:pPr>
      <w:r w:rsidRPr="00CA7EE6">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3E3579" w:rsidRPr="00CA7EE6" w:rsidRDefault="003E3579">
      <w:pPr>
        <w:ind w:left="720"/>
        <w:rPr>
          <w:rFonts w:ascii="Arial" w:hAnsi="Arial" w:cs="Arial"/>
        </w:rPr>
      </w:pPr>
    </w:p>
    <w:p w:rsidR="00051AD8" w:rsidRPr="00CA7EE6" w:rsidRDefault="003E3579">
      <w:pPr>
        <w:ind w:left="630" w:firstLine="90"/>
        <w:rPr>
          <w:rFonts w:ascii="Arial" w:hAnsi="Arial" w:cs="Arial"/>
        </w:rPr>
      </w:pPr>
      <w:r w:rsidRPr="00CA7EE6">
        <w:rPr>
          <w:rFonts w:ascii="Arial" w:hAnsi="Arial" w:cs="Arial"/>
        </w:rPr>
        <w:t>Prompt Payment Discount: _____%_____days/net 30 days</w:t>
      </w:r>
      <w:r w:rsidR="00051AD8" w:rsidRPr="00CA7EE6">
        <w:rPr>
          <w:rFonts w:ascii="Arial" w:hAnsi="Arial" w:cs="Arial"/>
        </w:rPr>
        <w:t>.</w:t>
      </w:r>
    </w:p>
    <w:p w:rsidR="00051AD8" w:rsidRPr="00CA7EE6" w:rsidRDefault="00051AD8">
      <w:pPr>
        <w:ind w:left="630" w:firstLine="90"/>
        <w:rPr>
          <w:rFonts w:ascii="Arial" w:hAnsi="Arial" w:cs="Arial"/>
        </w:rPr>
      </w:pPr>
    </w:p>
    <w:p w:rsidR="003E3579" w:rsidRPr="00CA7EE6" w:rsidRDefault="003E3579">
      <w:pPr>
        <w:ind w:left="630" w:firstLine="90"/>
        <w:rPr>
          <w:rFonts w:ascii="Arial" w:hAnsi="Arial" w:cs="Arial"/>
        </w:rPr>
      </w:pPr>
    </w:p>
    <w:p w:rsidR="003E3579" w:rsidRPr="00CA7EE6" w:rsidRDefault="003E3579">
      <w:pPr>
        <w:rPr>
          <w:rFonts w:ascii="Arial" w:hAnsi="Arial" w:cs="Arial"/>
        </w:rPr>
      </w:pPr>
    </w:p>
    <w:p w:rsidR="003E3579" w:rsidRDefault="003E3579">
      <w:pPr>
        <w:tabs>
          <w:tab w:val="left" w:pos="4320"/>
          <w:tab w:val="left" w:pos="5760"/>
        </w:tabs>
        <w:rPr>
          <w:rFonts w:ascii="Arial" w:hAnsi="Arial" w:cs="Arial"/>
        </w:rPr>
      </w:pPr>
      <w:r w:rsidRPr="00CA7EE6">
        <w:rPr>
          <w:rFonts w:ascii="Arial" w:hAnsi="Arial" w:cs="Arial"/>
        </w:rPr>
        <w:tab/>
        <w:t>Respectfully submitted,</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w:t>
      </w:r>
      <w:r w:rsidR="00CA7EE6">
        <w:rPr>
          <w:rFonts w:ascii="Arial" w:hAnsi="Arial" w:cs="Arial"/>
        </w:rPr>
        <w:tab/>
      </w:r>
      <w:r>
        <w:rPr>
          <w:rFonts w:ascii="Arial" w:hAnsi="Arial" w:cs="Arial"/>
        </w:rPr>
        <w:t>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w:t>
      </w:r>
      <w:r w:rsidR="00CA7EE6">
        <w:rPr>
          <w:rFonts w:ascii="Arial" w:hAnsi="Arial" w:cs="Arial"/>
        </w:rPr>
        <w:tab/>
        <w:t>____________________________</w:t>
      </w:r>
      <w:r>
        <w:rPr>
          <w:rFonts w:ascii="Arial" w:hAnsi="Arial" w:cs="Arial"/>
        </w:rPr>
        <w:t xml:space="preserve"> </w:t>
      </w:r>
    </w:p>
    <w:p w:rsidR="003E3579" w:rsidRPr="00CA7EE6" w:rsidRDefault="003E3579">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54056">
        <w:rPr>
          <w:rFonts w:ascii="Arial" w:hAnsi="Arial" w:cs="Arial"/>
        </w:rPr>
        <w:tab/>
      </w:r>
      <w:r w:rsidRPr="00CA7EE6">
        <w:rPr>
          <w:rFonts w:ascii="Arial" w:hAnsi="Arial" w:cs="Arial"/>
          <w:sz w:val="16"/>
          <w:szCs w:val="16"/>
        </w:rPr>
        <w:t xml:space="preserve"> (Authorized Signature for Proposer) </w:t>
      </w:r>
    </w:p>
    <w:p w:rsidR="008C2EFD" w:rsidRDefault="008C2EFD">
      <w:pPr>
        <w:ind w:left="4320" w:firstLine="720"/>
        <w:rPr>
          <w:rFonts w:ascii="Arial" w:hAnsi="Arial" w:cs="Arial"/>
          <w:b/>
          <w:bCs/>
        </w:rPr>
      </w:pPr>
    </w:p>
    <w:p w:rsidR="008C2EFD" w:rsidRDefault="003E3579">
      <w:pPr>
        <w:ind w:left="4320" w:firstLine="720"/>
        <w:rPr>
          <w:rFonts w:ascii="Arial" w:hAnsi="Arial" w:cs="Arial"/>
          <w:b/>
          <w:bCs/>
        </w:rPr>
      </w:pPr>
      <w:r>
        <w:rPr>
          <w:rFonts w:ascii="Arial" w:hAnsi="Arial" w:cs="Arial"/>
          <w:b/>
          <w:bCs/>
        </w:rPr>
        <w:t>Name:</w:t>
      </w:r>
      <w:r>
        <w:rPr>
          <w:rFonts w:ascii="Arial" w:hAnsi="Arial" w:cs="Arial"/>
        </w:rPr>
        <w:t> </w:t>
      </w:r>
      <w:r w:rsidR="00CA7EE6">
        <w:rPr>
          <w:rFonts w:ascii="Arial" w:hAnsi="Arial" w:cs="Arial"/>
        </w:rPr>
        <w:t>____________________________</w:t>
      </w:r>
    </w:p>
    <w:p w:rsidR="008C2EFD" w:rsidRDefault="008C2EFD">
      <w:pPr>
        <w:ind w:left="4320" w:firstLine="720"/>
        <w:rPr>
          <w:rFonts w:ascii="Arial" w:hAnsi="Arial" w:cs="Arial"/>
          <w:b/>
          <w:bCs/>
        </w:rPr>
      </w:pPr>
    </w:p>
    <w:p w:rsidR="00CA7EE6" w:rsidRDefault="00CA7EE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sidR="00CA7EE6">
        <w:rPr>
          <w:rFonts w:ascii="Arial" w:hAnsi="Arial" w:cs="Arial"/>
        </w:rPr>
        <w:tab/>
        <w:t>____________________________</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w:t>
      </w:r>
      <w:r w:rsidR="00CA7EE6">
        <w:rPr>
          <w:rFonts w:ascii="Arial" w:hAnsi="Arial" w:cs="Arial"/>
        </w:rPr>
        <w:tab/>
        <w:t>____________________________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Pr="009A32BA" w:rsidRDefault="003E3579">
      <w:pPr>
        <w:pStyle w:val="Heading9"/>
        <w:rPr>
          <w:rFonts w:ascii="Arial" w:hAnsi="Arial" w:cs="Arial"/>
          <w:b w:val="0"/>
          <w:bCs/>
        </w:rPr>
      </w:pPr>
    </w:p>
    <w:p w:rsidR="003E3579" w:rsidRPr="009A32BA" w:rsidRDefault="003E3579">
      <w:pPr>
        <w:rPr>
          <w:rFonts w:ascii="Arial" w:hAnsi="Arial" w:cs="Arial"/>
        </w:rPr>
      </w:pPr>
    </w:p>
    <w:p w:rsidR="003E3579" w:rsidRPr="009A32BA"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32BA">
        <w:rPr>
          <w:rFonts w:cs="Arial"/>
          <w:u w:val="none"/>
        </w:rPr>
        <w:t>SECTION 1:  GENERAL INFORMATION</w:t>
      </w:r>
      <w:r w:rsidR="00D4655D">
        <w:rPr>
          <w:rFonts w:cs="Arial"/>
          <w:b w:val="0"/>
          <w:bCs/>
          <w:u w:val="none"/>
        </w:rPr>
        <w:tab/>
        <w:t>19</w:t>
      </w:r>
    </w:p>
    <w:p w:rsidR="003E3579" w:rsidRPr="009A32BA" w:rsidRDefault="003E3579">
      <w:pPr>
        <w:tabs>
          <w:tab w:val="left" w:pos="720"/>
          <w:tab w:val="left" w:pos="1440"/>
          <w:tab w:val="left" w:leader="dot" w:pos="2160"/>
          <w:tab w:val="left" w:leader="dot" w:pos="2880"/>
          <w:tab w:val="left" w:leader="dot" w:pos="9360"/>
        </w:tabs>
        <w:rPr>
          <w:rFonts w:ascii="Arial" w:hAnsi="Arial" w:cs="Arial"/>
        </w:rPr>
      </w:pPr>
    </w:p>
    <w:p w:rsidR="003E3579" w:rsidRPr="009A32BA"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u w:val="none"/>
        </w:rPr>
      </w:pPr>
      <w:r w:rsidRPr="009A32BA">
        <w:rPr>
          <w:rFonts w:cs="Arial"/>
          <w:u w:val="none"/>
        </w:rPr>
        <w:t>SECTION 2:  EXECUTION OF OFFER</w:t>
      </w:r>
      <w:r w:rsidR="00D4655D">
        <w:rPr>
          <w:rFonts w:cs="Arial"/>
          <w:b w:val="0"/>
          <w:u w:val="none"/>
        </w:rPr>
        <w:tab/>
        <w:t>23</w:t>
      </w:r>
    </w:p>
    <w:p w:rsidR="003E3579" w:rsidRPr="009A32BA" w:rsidRDefault="003E3579">
      <w:pPr>
        <w:tabs>
          <w:tab w:val="left" w:pos="720"/>
          <w:tab w:val="left" w:pos="1440"/>
          <w:tab w:val="left" w:leader="dot" w:pos="2160"/>
          <w:tab w:val="left" w:leader="dot" w:pos="9360"/>
        </w:tabs>
        <w:rPr>
          <w:rFonts w:ascii="Arial" w:hAnsi="Arial" w:cs="Arial"/>
          <w:b/>
          <w:bCs/>
        </w:rPr>
      </w:pPr>
    </w:p>
    <w:p w:rsidR="003E3579" w:rsidRPr="009A32BA" w:rsidRDefault="003E3579">
      <w:pPr>
        <w:tabs>
          <w:tab w:val="left" w:pos="720"/>
          <w:tab w:val="left" w:pos="1440"/>
          <w:tab w:val="left" w:leader="dot" w:pos="2160"/>
          <w:tab w:val="left" w:leader="dot" w:pos="9360"/>
        </w:tabs>
        <w:rPr>
          <w:rFonts w:ascii="Arial" w:hAnsi="Arial" w:cs="Arial"/>
          <w:lang w:val="fr-FR"/>
        </w:rPr>
      </w:pPr>
      <w:r w:rsidRPr="009A32BA">
        <w:rPr>
          <w:rFonts w:ascii="Arial" w:hAnsi="Arial" w:cs="Arial"/>
          <w:b/>
          <w:bCs/>
          <w:lang w:val="fr-FR"/>
        </w:rPr>
        <w:t>SECTION 3:  PROPOSER'S GENERAL QUESTIONNAIRE</w:t>
      </w:r>
      <w:r w:rsidR="00D4655D">
        <w:rPr>
          <w:rFonts w:ascii="Arial" w:hAnsi="Arial" w:cs="Arial"/>
          <w:lang w:val="fr-FR"/>
        </w:rPr>
        <w:tab/>
        <w:t>26</w:t>
      </w:r>
    </w:p>
    <w:p w:rsidR="003E3579" w:rsidRPr="009A32BA"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sidRPr="009A32BA">
        <w:rPr>
          <w:rFonts w:ascii="Arial" w:hAnsi="Arial" w:cs="Arial"/>
          <w:b/>
          <w:bCs/>
        </w:rPr>
        <w:t>SECTION 4:  ADDENDA CHECKLIST</w:t>
      </w:r>
      <w:r w:rsidR="00D4655D">
        <w:rPr>
          <w:rFonts w:ascii="Arial" w:hAnsi="Arial" w:cs="Arial"/>
        </w:rPr>
        <w:tab/>
        <w:t>28</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0"/>
          <w:footerReference w:type="default" r:id="rId21"/>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lastRenderedPageBreak/>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lastRenderedPageBreak/>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9A32BA">
          <w:headerReference w:type="default" r:id="rId22"/>
          <w:footerReference w:type="default" r:id="rId23"/>
          <w:pgSz w:w="12240" w:h="15840" w:code="1"/>
          <w:pgMar w:top="1152" w:right="1440" w:bottom="1008" w:left="1440" w:header="576" w:footer="576" w:gutter="0"/>
          <w:pgNumType w:start="19"/>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_______ </w:t>
      </w:r>
    </w:p>
    <w:p w:rsidR="003E3579" w:rsidRDefault="003E3579">
      <w:pPr>
        <w:ind w:left="720"/>
        <w:jc w:val="left"/>
        <w:rPr>
          <w:rFonts w:ascii="Arial" w:hAnsi="Arial" w:cs="Arial"/>
          <w:sz w:val="16"/>
        </w:rPr>
        <w:sectPr w:rsidR="003E3579" w:rsidSect="00670548">
          <w:headerReference w:type="default" r:id="rId24"/>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5"/>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6B3D7C" w:rsidRDefault="006B3D7C" w:rsidP="006B3D7C">
      <w:pPr>
        <w:rPr>
          <w:rFonts w:ascii="Arial" w:hAnsi="Arial" w:cs="Arial"/>
          <w:b/>
          <w:bCs/>
          <w:sz w:val="16"/>
          <w:u w:val="single"/>
        </w:rPr>
      </w:pPr>
    </w:p>
    <w:p w:rsidR="003E3579" w:rsidRDefault="003E3579" w:rsidP="006B3D7C">
      <w:pPr>
        <w:ind w:left="144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D53B80">
      <w:pPr>
        <w:ind w:left="1440" w:hanging="720"/>
        <w:rPr>
          <w:rFonts w:ascii="Arial" w:hAnsi="Arial" w:cs="Arial"/>
          <w:sz w:val="16"/>
        </w:rPr>
      </w:pPr>
      <w:r>
        <w:rPr>
          <w:rFonts w:ascii="Arial" w:hAnsi="Arial" w:cs="Arial"/>
          <w:sz w:val="16"/>
        </w:rPr>
        <w:t>3.1.7</w:t>
      </w:r>
      <w:r w:rsidR="003E3579">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w:t>
      </w:r>
      <w:r w:rsidR="00D53B80">
        <w:rPr>
          <w:rFonts w:ascii="Arial" w:hAnsi="Arial" w:cs="Arial"/>
          <w:sz w:val="16"/>
        </w:rPr>
        <w:t>8</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and will be used for the purpose of determining whether an owner of Proposer with an ownership interest of at least 25% is more </w:t>
      </w:r>
      <w:r>
        <w:rPr>
          <w:rFonts w:ascii="Arial" w:hAnsi="Arial" w:cs="Arial"/>
          <w:sz w:val="16"/>
        </w:rPr>
        <w:lastRenderedPageBreak/>
        <w:t>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D53B80">
      <w:pPr>
        <w:rPr>
          <w:rFonts w:ascii="Arial" w:hAnsi="Arial" w:cs="Arial"/>
          <w:b/>
          <w:bCs/>
          <w:sz w:val="16"/>
        </w:rPr>
      </w:pPr>
      <w:r>
        <w:rPr>
          <w:rFonts w:ascii="Arial" w:hAnsi="Arial" w:cs="Arial"/>
          <w:b/>
          <w:bCs/>
          <w:sz w:val="16"/>
        </w:rPr>
        <w:t>3.2</w:t>
      </w:r>
      <w:r w:rsidR="003E3579">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w:t>
      </w:r>
      <w:r w:rsidR="006B3D7C">
        <w:rPr>
          <w:rFonts w:ascii="Arial" w:hAnsi="Arial" w:cs="Arial"/>
          <w:sz w:val="16"/>
        </w:rPr>
        <w:t>2</w:t>
      </w:r>
      <w:r>
        <w:rPr>
          <w:rFonts w:ascii="Arial" w:hAnsi="Arial" w:cs="Arial"/>
          <w:sz w:val="16"/>
        </w:rPr>
        <w:t>.1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w:t>
      </w:r>
      <w:r w:rsidR="006B3D7C">
        <w:rPr>
          <w:rFonts w:ascii="Arial" w:hAnsi="Arial" w:cs="Arial"/>
          <w:sz w:val="16"/>
        </w:rPr>
        <w:t>2</w:t>
      </w:r>
      <w:r>
        <w:rPr>
          <w:rFonts w:ascii="Arial" w:hAnsi="Arial" w:cs="Arial"/>
          <w:sz w:val="16"/>
        </w:rPr>
        <w:t>.2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6B3D7C">
      <w:pPr>
        <w:rPr>
          <w:rFonts w:ascii="Arial" w:hAnsi="Arial" w:cs="Arial"/>
          <w:b/>
          <w:bCs/>
          <w:sz w:val="16"/>
        </w:rPr>
      </w:pPr>
      <w:r>
        <w:rPr>
          <w:rFonts w:ascii="Arial" w:hAnsi="Arial" w:cs="Arial"/>
          <w:b/>
          <w:bCs/>
          <w:sz w:val="16"/>
        </w:rPr>
        <w:t>3.</w:t>
      </w:r>
      <w:r w:rsidR="00D72278">
        <w:rPr>
          <w:rFonts w:ascii="Arial" w:hAnsi="Arial" w:cs="Arial"/>
          <w:b/>
          <w:bCs/>
          <w:sz w:val="16"/>
        </w:rPr>
        <w:t>3</w:t>
      </w:r>
      <w:r w:rsidR="003E3579">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6B3D7C">
      <w:pPr>
        <w:rPr>
          <w:rFonts w:ascii="Arial" w:hAnsi="Arial" w:cs="Arial"/>
          <w:b/>
          <w:bCs/>
          <w:sz w:val="16"/>
        </w:rPr>
      </w:pPr>
      <w:r>
        <w:rPr>
          <w:rFonts w:ascii="Arial" w:hAnsi="Arial" w:cs="Arial"/>
          <w:b/>
          <w:bCs/>
          <w:sz w:val="16"/>
        </w:rPr>
        <w:t>3.</w:t>
      </w:r>
      <w:r w:rsidR="00D72278">
        <w:rPr>
          <w:rFonts w:ascii="Arial" w:hAnsi="Arial" w:cs="Arial"/>
          <w:b/>
          <w:bCs/>
          <w:sz w:val="16"/>
        </w:rPr>
        <w:t>4</w:t>
      </w:r>
      <w:r w:rsidR="003E3579">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w:t>
      </w:r>
      <w:r w:rsidR="00D72278">
        <w:rPr>
          <w:rFonts w:ascii="Arial" w:hAnsi="Arial" w:cs="Arial"/>
          <w:sz w:val="16"/>
        </w:rPr>
        <w:t>4</w:t>
      </w:r>
      <w:r>
        <w:rPr>
          <w:rFonts w:ascii="Arial" w:hAnsi="Arial" w:cs="Arial"/>
          <w:sz w:val="16"/>
        </w:rPr>
        <w:t>.1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w:t>
      </w:r>
      <w:r w:rsidR="00D72278">
        <w:rPr>
          <w:rFonts w:ascii="Arial" w:hAnsi="Arial" w:cs="Arial"/>
          <w:sz w:val="16"/>
        </w:rPr>
        <w:t>4</w:t>
      </w:r>
      <w:r>
        <w:rPr>
          <w:rFonts w:ascii="Arial" w:hAnsi="Arial" w:cs="Arial"/>
          <w:sz w:val="16"/>
        </w:rPr>
        <w:t>.2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6"/>
          <w:pgSz w:w="12240" w:h="15840" w:code="1"/>
          <w:pgMar w:top="1152" w:right="1440" w:bottom="1008" w:left="1440" w:header="576" w:footer="576" w:gutter="0"/>
          <w:cols w:space="720"/>
        </w:sectPr>
      </w:pPr>
    </w:p>
    <w:p w:rsidR="003E3579" w:rsidRPr="00D4655D" w:rsidRDefault="003E3579">
      <w:pPr>
        <w:jc w:val="center"/>
        <w:rPr>
          <w:rFonts w:ascii="Arial" w:hAnsi="Arial" w:cs="Arial"/>
          <w:b/>
          <w:bCs/>
          <w:sz w:val="20"/>
        </w:rPr>
      </w:pPr>
      <w:r w:rsidRPr="00D4655D">
        <w:rPr>
          <w:rFonts w:ascii="Arial" w:hAnsi="Arial" w:cs="Arial"/>
          <w:b/>
          <w:bCs/>
          <w:sz w:val="20"/>
        </w:rPr>
        <w:lastRenderedPageBreak/>
        <w:t>SECTION 4</w:t>
      </w:r>
    </w:p>
    <w:p w:rsidR="003E3579" w:rsidRPr="00D4655D" w:rsidRDefault="003E3579">
      <w:pPr>
        <w:jc w:val="center"/>
        <w:rPr>
          <w:rFonts w:ascii="Arial" w:hAnsi="Arial" w:cs="Arial"/>
          <w:b/>
          <w:bCs/>
          <w:sz w:val="20"/>
        </w:rPr>
      </w:pPr>
    </w:p>
    <w:p w:rsidR="003E3579" w:rsidRPr="00D4655D" w:rsidRDefault="003E3579">
      <w:pPr>
        <w:jc w:val="center"/>
        <w:rPr>
          <w:rFonts w:ascii="Arial" w:hAnsi="Arial" w:cs="Arial"/>
          <w:sz w:val="20"/>
          <w:u w:val="single"/>
        </w:rPr>
      </w:pPr>
      <w:r w:rsidRPr="00D4655D">
        <w:rPr>
          <w:rFonts w:ascii="Arial" w:hAnsi="Arial" w:cs="Arial"/>
          <w:b/>
          <w:bCs/>
          <w:sz w:val="20"/>
          <w:u w:val="single"/>
        </w:rPr>
        <w:t>ADDENDA CHECKLIST</w:t>
      </w:r>
    </w:p>
    <w:p w:rsidR="003E3579" w:rsidRPr="00D4655D" w:rsidRDefault="003E3579">
      <w:pPr>
        <w:rPr>
          <w:rFonts w:ascii="Arial" w:hAnsi="Arial" w:cs="Arial"/>
          <w:sz w:val="20"/>
        </w:rPr>
      </w:pPr>
    </w:p>
    <w:p w:rsidR="003E3579" w:rsidRPr="00D4655D" w:rsidRDefault="003E3579">
      <w:pPr>
        <w:rPr>
          <w:rFonts w:ascii="Arial" w:hAnsi="Arial" w:cs="Arial"/>
          <w:sz w:val="20"/>
        </w:rPr>
      </w:pPr>
    </w:p>
    <w:p w:rsidR="003E3579" w:rsidRPr="00D4655D" w:rsidRDefault="003E3579">
      <w:pPr>
        <w:rPr>
          <w:rFonts w:ascii="Arial" w:hAnsi="Arial" w:cs="Arial"/>
          <w:sz w:val="20"/>
        </w:rPr>
      </w:pPr>
      <w:r w:rsidRPr="00D4655D">
        <w:rPr>
          <w:rFonts w:ascii="Arial" w:hAnsi="Arial" w:cs="Arial"/>
          <w:b/>
          <w:bCs/>
          <w:sz w:val="20"/>
        </w:rPr>
        <w:t>Proposal of:</w:t>
      </w:r>
      <w:r w:rsidRPr="00D4655D">
        <w:rPr>
          <w:rFonts w:ascii="Arial" w:hAnsi="Arial" w:cs="Arial"/>
          <w:sz w:val="20"/>
        </w:rPr>
        <w:t xml:space="preserve">  ___________________________________ </w:t>
      </w:r>
    </w:p>
    <w:p w:rsidR="003E3579" w:rsidRPr="00D4655D" w:rsidRDefault="003E3579">
      <w:pPr>
        <w:tabs>
          <w:tab w:val="left" w:pos="720"/>
          <w:tab w:val="left" w:pos="1440"/>
        </w:tabs>
        <w:rPr>
          <w:rFonts w:ascii="Arial" w:hAnsi="Arial" w:cs="Arial"/>
          <w:sz w:val="20"/>
        </w:rPr>
      </w:pPr>
      <w:r w:rsidRPr="00D4655D">
        <w:rPr>
          <w:rFonts w:ascii="Arial" w:hAnsi="Arial" w:cs="Arial"/>
          <w:sz w:val="20"/>
        </w:rPr>
        <w:tab/>
      </w:r>
      <w:r w:rsidRPr="00D4655D">
        <w:rPr>
          <w:rFonts w:ascii="Arial" w:hAnsi="Arial" w:cs="Arial"/>
          <w:sz w:val="20"/>
        </w:rPr>
        <w:tab/>
        <w:t xml:space="preserve"> </w:t>
      </w:r>
      <w:r w:rsidR="00D4655D">
        <w:rPr>
          <w:rFonts w:ascii="Arial" w:hAnsi="Arial" w:cs="Arial"/>
          <w:sz w:val="20"/>
        </w:rPr>
        <w:t xml:space="preserve">    </w:t>
      </w:r>
      <w:r w:rsidRPr="00D4655D">
        <w:rPr>
          <w:rFonts w:ascii="Arial" w:hAnsi="Arial" w:cs="Arial"/>
          <w:sz w:val="20"/>
        </w:rPr>
        <w:t>(Proposer Company Name)</w:t>
      </w:r>
    </w:p>
    <w:p w:rsidR="003E3579" w:rsidRPr="00D4655D" w:rsidRDefault="003E3579">
      <w:pPr>
        <w:rPr>
          <w:rFonts w:ascii="Arial" w:hAnsi="Arial" w:cs="Arial"/>
          <w:sz w:val="20"/>
        </w:rPr>
      </w:pPr>
    </w:p>
    <w:p w:rsidR="003E3579" w:rsidRPr="00D4655D" w:rsidRDefault="003E3579">
      <w:pPr>
        <w:tabs>
          <w:tab w:val="left" w:pos="1080"/>
          <w:tab w:val="left" w:pos="1440"/>
        </w:tabs>
        <w:rPr>
          <w:rFonts w:ascii="Arial" w:hAnsi="Arial" w:cs="Arial"/>
          <w:sz w:val="20"/>
        </w:rPr>
      </w:pPr>
      <w:r w:rsidRPr="00D4655D">
        <w:rPr>
          <w:rFonts w:ascii="Arial" w:hAnsi="Arial" w:cs="Arial"/>
          <w:b/>
          <w:bCs/>
          <w:sz w:val="20"/>
        </w:rPr>
        <w:t xml:space="preserve">To:  </w:t>
      </w:r>
      <w:r w:rsidRPr="00D4655D">
        <w:rPr>
          <w:rFonts w:ascii="Arial" w:hAnsi="Arial" w:cs="Arial"/>
          <w:sz w:val="20"/>
        </w:rPr>
        <w:t xml:space="preserve">The University of Texas </w:t>
      </w:r>
      <w:r w:rsidR="009238F1" w:rsidRPr="00D4655D">
        <w:rPr>
          <w:rFonts w:ascii="Arial" w:hAnsi="Arial" w:cs="Arial"/>
          <w:sz w:val="20"/>
        </w:rPr>
        <w:t>Health Science Center at Houston</w:t>
      </w:r>
      <w:r w:rsidRPr="00D4655D">
        <w:rPr>
          <w:rFonts w:ascii="Arial" w:hAnsi="Arial" w:cs="Arial"/>
          <w:sz w:val="20"/>
        </w:rPr>
        <w:t xml:space="preserve"> </w:t>
      </w:r>
    </w:p>
    <w:p w:rsidR="003E3579" w:rsidRPr="00D4655D" w:rsidRDefault="003E3579">
      <w:pPr>
        <w:rPr>
          <w:rFonts w:ascii="Arial" w:hAnsi="Arial" w:cs="Arial"/>
          <w:sz w:val="20"/>
        </w:rPr>
      </w:pPr>
    </w:p>
    <w:p w:rsidR="003E3579" w:rsidRPr="00D4655D" w:rsidRDefault="003E3579">
      <w:pPr>
        <w:tabs>
          <w:tab w:val="left" w:pos="720"/>
        </w:tabs>
        <w:ind w:left="540" w:hanging="540"/>
        <w:jc w:val="left"/>
        <w:rPr>
          <w:rFonts w:ascii="Arial" w:hAnsi="Arial" w:cs="Arial"/>
          <w:sz w:val="20"/>
          <w:u w:val="single"/>
        </w:rPr>
      </w:pPr>
      <w:r w:rsidRPr="00D4655D">
        <w:rPr>
          <w:rFonts w:ascii="Arial" w:hAnsi="Arial" w:cs="Arial"/>
          <w:b/>
          <w:bCs/>
          <w:sz w:val="20"/>
        </w:rPr>
        <w:t>Ref</w:t>
      </w:r>
      <w:r w:rsidRPr="00D4655D">
        <w:rPr>
          <w:rFonts w:ascii="Arial" w:hAnsi="Arial" w:cs="Arial"/>
          <w:sz w:val="20"/>
        </w:rPr>
        <w:t xml:space="preserve">.:  </w:t>
      </w:r>
      <w:r w:rsidR="000203CB" w:rsidRPr="00D4655D">
        <w:rPr>
          <w:rFonts w:ascii="Arial" w:hAnsi="Arial" w:cs="Arial"/>
          <w:sz w:val="20"/>
        </w:rPr>
        <w:t xml:space="preserve">WorkLife </w:t>
      </w:r>
      <w:r w:rsidRPr="00D4655D">
        <w:rPr>
          <w:rFonts w:ascii="Arial" w:hAnsi="Arial" w:cs="Arial"/>
          <w:sz w:val="20"/>
        </w:rPr>
        <w:t>Services</w:t>
      </w:r>
    </w:p>
    <w:p w:rsidR="003E3579" w:rsidRPr="00D4655D" w:rsidRDefault="003E3579">
      <w:pPr>
        <w:tabs>
          <w:tab w:val="left" w:pos="1440"/>
        </w:tabs>
        <w:rPr>
          <w:rFonts w:ascii="Arial" w:hAnsi="Arial" w:cs="Arial"/>
          <w:sz w:val="20"/>
        </w:rPr>
      </w:pPr>
    </w:p>
    <w:p w:rsidR="003E3579" w:rsidRPr="00D4655D" w:rsidRDefault="003E3579">
      <w:pPr>
        <w:tabs>
          <w:tab w:val="left" w:pos="1440"/>
        </w:tabs>
        <w:rPr>
          <w:rFonts w:ascii="Arial" w:hAnsi="Arial" w:cs="Arial"/>
          <w:sz w:val="20"/>
        </w:rPr>
      </w:pPr>
      <w:r w:rsidRPr="00D4655D">
        <w:rPr>
          <w:rFonts w:ascii="Arial" w:hAnsi="Arial" w:cs="Arial"/>
          <w:b/>
          <w:bCs/>
          <w:sz w:val="20"/>
        </w:rPr>
        <w:t>RFP No.:</w:t>
      </w:r>
      <w:r w:rsidRPr="00D4655D">
        <w:rPr>
          <w:rFonts w:ascii="Arial" w:hAnsi="Arial" w:cs="Arial"/>
          <w:sz w:val="20"/>
        </w:rPr>
        <w:t>  </w:t>
      </w:r>
      <w:r w:rsidR="000203CB" w:rsidRPr="00D4655D">
        <w:rPr>
          <w:rFonts w:ascii="Arial" w:hAnsi="Arial" w:cs="Arial"/>
          <w:sz w:val="20"/>
        </w:rPr>
        <w:t>RFP 744-R1417</w:t>
      </w:r>
    </w:p>
    <w:p w:rsidR="003E3579" w:rsidRPr="00D4655D" w:rsidRDefault="003E3579">
      <w:pPr>
        <w:rPr>
          <w:rFonts w:ascii="Arial" w:hAnsi="Arial" w:cs="Arial"/>
          <w:sz w:val="20"/>
        </w:rPr>
      </w:pPr>
    </w:p>
    <w:p w:rsidR="003E3579" w:rsidRPr="00D4655D" w:rsidRDefault="003E3579">
      <w:pPr>
        <w:rPr>
          <w:rFonts w:ascii="Arial" w:hAnsi="Arial" w:cs="Arial"/>
          <w:sz w:val="20"/>
        </w:rPr>
      </w:pPr>
    </w:p>
    <w:p w:rsidR="003E3579" w:rsidRPr="00D4655D" w:rsidRDefault="003E3579">
      <w:pPr>
        <w:rPr>
          <w:rFonts w:ascii="Arial" w:hAnsi="Arial" w:cs="Arial"/>
          <w:sz w:val="20"/>
        </w:rPr>
      </w:pPr>
    </w:p>
    <w:p w:rsidR="003E3579" w:rsidRPr="00D4655D" w:rsidRDefault="003E3579">
      <w:pPr>
        <w:rPr>
          <w:rFonts w:ascii="Arial" w:hAnsi="Arial" w:cs="Arial"/>
          <w:sz w:val="20"/>
        </w:rPr>
      </w:pPr>
      <w:r w:rsidRPr="00D4655D">
        <w:rPr>
          <w:rFonts w:ascii="Arial" w:hAnsi="Arial" w:cs="Arial"/>
          <w:sz w:val="20"/>
        </w:rPr>
        <w:t>Ladies and Gentlemen:  </w:t>
      </w:r>
    </w:p>
    <w:p w:rsidR="003E3579" w:rsidRPr="00D4655D" w:rsidRDefault="003E3579">
      <w:pPr>
        <w:rPr>
          <w:rFonts w:ascii="Arial" w:hAnsi="Arial" w:cs="Arial"/>
          <w:sz w:val="20"/>
        </w:rPr>
      </w:pPr>
    </w:p>
    <w:p w:rsidR="003E3579" w:rsidRPr="00D4655D" w:rsidRDefault="003E3579">
      <w:pPr>
        <w:rPr>
          <w:rFonts w:ascii="Arial" w:hAnsi="Arial" w:cs="Arial"/>
          <w:sz w:val="20"/>
        </w:rPr>
      </w:pPr>
      <w:r w:rsidRPr="00D4655D">
        <w:rPr>
          <w:rFonts w:ascii="Arial" w:hAnsi="Arial" w:cs="Arial"/>
          <w:sz w:val="20"/>
        </w:rPr>
        <w:t xml:space="preserve">The undersigned Proposer hereby acknowledges receipt of the following Addenda to the captioned RFP (initial if applicable). </w:t>
      </w:r>
    </w:p>
    <w:p w:rsidR="003E3579" w:rsidRPr="00D4655D" w:rsidRDefault="003E3579">
      <w:pPr>
        <w:rPr>
          <w:rFonts w:ascii="Arial" w:hAnsi="Arial" w:cs="Arial"/>
          <w:sz w:val="20"/>
        </w:rPr>
      </w:pPr>
    </w:p>
    <w:p w:rsidR="003E3579" w:rsidRPr="00D4655D" w:rsidRDefault="003E3579">
      <w:pPr>
        <w:rPr>
          <w:rFonts w:ascii="Arial" w:hAnsi="Arial" w:cs="Arial"/>
          <w:sz w:val="20"/>
        </w:rPr>
      </w:pPr>
      <w:r w:rsidRPr="00D4655D">
        <w:rPr>
          <w:rFonts w:ascii="Arial" w:hAnsi="Arial" w:cs="Arial"/>
          <w:sz w:val="20"/>
        </w:rPr>
        <w:tab/>
      </w:r>
      <w:r w:rsidRPr="00D4655D">
        <w:rPr>
          <w:rFonts w:ascii="Arial" w:hAnsi="Arial" w:cs="Arial"/>
          <w:sz w:val="20"/>
        </w:rPr>
        <w:tab/>
        <w:t>No. 1 _____</w:t>
      </w:r>
      <w:r w:rsidRPr="00D4655D">
        <w:rPr>
          <w:rFonts w:ascii="Arial" w:hAnsi="Arial" w:cs="Arial"/>
          <w:sz w:val="20"/>
        </w:rPr>
        <w:tab/>
        <w:t>No. 2 _____</w:t>
      </w:r>
      <w:r w:rsidRPr="00D4655D">
        <w:rPr>
          <w:rFonts w:ascii="Arial" w:hAnsi="Arial" w:cs="Arial"/>
          <w:sz w:val="20"/>
        </w:rPr>
        <w:tab/>
        <w:t>No. 3 _____</w:t>
      </w:r>
      <w:r w:rsidRPr="00D4655D">
        <w:rPr>
          <w:rFonts w:ascii="Arial" w:hAnsi="Arial" w:cs="Arial"/>
          <w:sz w:val="20"/>
        </w:rPr>
        <w:tab/>
        <w:t>No. 4 _____</w:t>
      </w:r>
      <w:r w:rsidRPr="00D4655D">
        <w:rPr>
          <w:rFonts w:ascii="Arial" w:hAnsi="Arial" w:cs="Arial"/>
          <w:sz w:val="20"/>
        </w:rPr>
        <w:tab/>
        <w:t xml:space="preserve">No. 5 _____ </w:t>
      </w:r>
    </w:p>
    <w:p w:rsidR="003E3579" w:rsidRPr="00D4655D" w:rsidRDefault="003E3579">
      <w:pPr>
        <w:rPr>
          <w:rFonts w:ascii="Arial" w:hAnsi="Arial" w:cs="Arial"/>
          <w:sz w:val="20"/>
        </w:rPr>
      </w:pPr>
    </w:p>
    <w:p w:rsidR="003E3579" w:rsidRPr="00D4655D" w:rsidRDefault="003E3579">
      <w:pPr>
        <w:rPr>
          <w:rFonts w:ascii="Arial" w:hAnsi="Arial" w:cs="Arial"/>
          <w:sz w:val="20"/>
        </w:rPr>
      </w:pPr>
    </w:p>
    <w:p w:rsidR="003E3579" w:rsidRPr="00D4655D" w:rsidRDefault="003E3579">
      <w:pPr>
        <w:tabs>
          <w:tab w:val="left" w:pos="5040"/>
          <w:tab w:val="left" w:pos="5760"/>
        </w:tabs>
        <w:ind w:firstLine="4320"/>
        <w:rPr>
          <w:rFonts w:ascii="Arial" w:hAnsi="Arial" w:cs="Arial"/>
          <w:sz w:val="20"/>
        </w:rPr>
      </w:pPr>
      <w:r w:rsidRPr="00D4655D">
        <w:rPr>
          <w:rFonts w:ascii="Arial" w:hAnsi="Arial" w:cs="Arial"/>
          <w:sz w:val="20"/>
        </w:rPr>
        <w:t xml:space="preserve">Respectfully submitted, </w:t>
      </w:r>
    </w:p>
    <w:p w:rsidR="003E3579" w:rsidRPr="00D4655D" w:rsidRDefault="003E3579">
      <w:pPr>
        <w:ind w:right="5040"/>
        <w:rPr>
          <w:rFonts w:ascii="Arial" w:hAnsi="Arial" w:cs="Arial"/>
          <w:sz w:val="20"/>
        </w:rPr>
      </w:pPr>
    </w:p>
    <w:p w:rsidR="000203CB" w:rsidRPr="00D4655D" w:rsidRDefault="003E3579">
      <w:pPr>
        <w:tabs>
          <w:tab w:val="left" w:pos="4320"/>
        </w:tabs>
        <w:rPr>
          <w:rFonts w:ascii="Arial" w:hAnsi="Arial" w:cs="Arial"/>
          <w:b/>
          <w:bCs/>
          <w:sz w:val="20"/>
        </w:rPr>
      </w:pPr>
      <w:r w:rsidRPr="00D4655D">
        <w:rPr>
          <w:rFonts w:ascii="Arial" w:hAnsi="Arial" w:cs="Arial"/>
          <w:b/>
          <w:bCs/>
          <w:sz w:val="20"/>
        </w:rPr>
        <w:tab/>
      </w:r>
    </w:p>
    <w:p w:rsidR="003E3579" w:rsidRPr="00D4655D" w:rsidRDefault="000203CB">
      <w:pPr>
        <w:tabs>
          <w:tab w:val="left" w:pos="4320"/>
        </w:tabs>
        <w:rPr>
          <w:rFonts w:ascii="Arial" w:hAnsi="Arial" w:cs="Arial"/>
          <w:sz w:val="20"/>
        </w:rPr>
      </w:pPr>
      <w:r w:rsidRPr="00D4655D">
        <w:rPr>
          <w:rFonts w:ascii="Arial" w:hAnsi="Arial" w:cs="Arial"/>
          <w:b/>
          <w:bCs/>
          <w:sz w:val="20"/>
        </w:rPr>
        <w:tab/>
      </w:r>
      <w:r w:rsidRPr="00D4655D">
        <w:rPr>
          <w:rFonts w:ascii="Arial" w:hAnsi="Arial" w:cs="Arial"/>
          <w:b/>
          <w:bCs/>
          <w:sz w:val="20"/>
        </w:rPr>
        <w:tab/>
      </w:r>
      <w:r w:rsidR="003E3579" w:rsidRPr="00D4655D">
        <w:rPr>
          <w:rFonts w:ascii="Arial" w:hAnsi="Arial" w:cs="Arial"/>
          <w:b/>
          <w:bCs/>
          <w:sz w:val="20"/>
        </w:rPr>
        <w:t>Proposer:  </w:t>
      </w:r>
      <w:r w:rsidRPr="00D4655D">
        <w:rPr>
          <w:rFonts w:ascii="Arial" w:hAnsi="Arial" w:cs="Arial"/>
          <w:sz w:val="20"/>
        </w:rPr>
        <w:t>______</w:t>
      </w:r>
      <w:r w:rsidR="00D4655D">
        <w:rPr>
          <w:rFonts w:ascii="Arial" w:hAnsi="Arial" w:cs="Arial"/>
          <w:sz w:val="20"/>
        </w:rPr>
        <w:t>_____________________________</w:t>
      </w:r>
    </w:p>
    <w:p w:rsidR="003E3579" w:rsidRPr="00D4655D" w:rsidRDefault="003E3579">
      <w:pPr>
        <w:rPr>
          <w:rFonts w:ascii="Arial" w:hAnsi="Arial" w:cs="Arial"/>
          <w:sz w:val="20"/>
        </w:rPr>
      </w:pPr>
    </w:p>
    <w:p w:rsidR="003E3579" w:rsidRPr="00D4655D" w:rsidRDefault="003E3579">
      <w:pPr>
        <w:rPr>
          <w:rFonts w:ascii="Arial" w:hAnsi="Arial" w:cs="Arial"/>
          <w:sz w:val="20"/>
        </w:rPr>
      </w:pPr>
    </w:p>
    <w:p w:rsidR="003E3579" w:rsidRPr="00D4655D" w:rsidRDefault="003E3579">
      <w:pPr>
        <w:ind w:left="5040"/>
        <w:rPr>
          <w:rFonts w:ascii="Arial" w:hAnsi="Arial" w:cs="Arial"/>
          <w:sz w:val="20"/>
        </w:rPr>
      </w:pPr>
      <w:r w:rsidRPr="00D4655D">
        <w:rPr>
          <w:rFonts w:ascii="Arial" w:hAnsi="Arial" w:cs="Arial"/>
          <w:b/>
          <w:bCs/>
          <w:sz w:val="20"/>
        </w:rPr>
        <w:t>By:</w:t>
      </w:r>
      <w:r w:rsidRPr="00D4655D">
        <w:rPr>
          <w:rFonts w:ascii="Arial" w:hAnsi="Arial" w:cs="Arial"/>
          <w:sz w:val="20"/>
        </w:rPr>
        <w:t>  ___________________</w:t>
      </w:r>
      <w:r w:rsidR="00D4655D">
        <w:rPr>
          <w:rFonts w:ascii="Arial" w:hAnsi="Arial" w:cs="Arial"/>
          <w:sz w:val="20"/>
        </w:rPr>
        <w:t>_______________</w:t>
      </w:r>
    </w:p>
    <w:p w:rsidR="003E3579" w:rsidRPr="00D4655D" w:rsidRDefault="003E3579">
      <w:pPr>
        <w:rPr>
          <w:rFonts w:ascii="Arial" w:hAnsi="Arial" w:cs="Arial"/>
          <w:sz w:val="20"/>
        </w:rPr>
      </w:pPr>
      <w:r w:rsidRPr="00D4655D">
        <w:rPr>
          <w:rFonts w:ascii="Arial" w:hAnsi="Arial" w:cs="Arial"/>
          <w:sz w:val="20"/>
        </w:rPr>
        <w:tab/>
      </w:r>
      <w:r w:rsidRPr="00D4655D">
        <w:rPr>
          <w:rFonts w:ascii="Arial" w:hAnsi="Arial" w:cs="Arial"/>
          <w:sz w:val="20"/>
        </w:rPr>
        <w:tab/>
      </w:r>
      <w:r w:rsidRPr="00D4655D">
        <w:rPr>
          <w:rFonts w:ascii="Arial" w:hAnsi="Arial" w:cs="Arial"/>
          <w:sz w:val="20"/>
        </w:rPr>
        <w:tab/>
      </w:r>
      <w:r w:rsidRPr="00D4655D">
        <w:rPr>
          <w:rFonts w:ascii="Arial" w:hAnsi="Arial" w:cs="Arial"/>
          <w:sz w:val="20"/>
        </w:rPr>
        <w:tab/>
      </w:r>
      <w:r w:rsidRPr="00D4655D">
        <w:rPr>
          <w:rFonts w:ascii="Arial" w:hAnsi="Arial" w:cs="Arial"/>
          <w:sz w:val="20"/>
        </w:rPr>
        <w:tab/>
      </w:r>
      <w:r w:rsidRPr="00D4655D">
        <w:rPr>
          <w:rFonts w:ascii="Arial" w:hAnsi="Arial" w:cs="Arial"/>
          <w:sz w:val="20"/>
        </w:rPr>
        <w:tab/>
      </w:r>
      <w:r w:rsidRPr="00D4655D">
        <w:rPr>
          <w:rFonts w:ascii="Arial" w:hAnsi="Arial" w:cs="Arial"/>
          <w:sz w:val="20"/>
        </w:rPr>
        <w:tab/>
        <w:t xml:space="preserve">      (Authorized Signature for Proposer) </w:t>
      </w:r>
    </w:p>
    <w:p w:rsidR="009238F1" w:rsidRPr="00D4655D" w:rsidRDefault="009238F1">
      <w:pPr>
        <w:ind w:left="4320" w:firstLine="720"/>
        <w:rPr>
          <w:rFonts w:ascii="Arial" w:hAnsi="Arial" w:cs="Arial"/>
          <w:b/>
          <w:bCs/>
          <w:sz w:val="20"/>
        </w:rPr>
      </w:pPr>
    </w:p>
    <w:p w:rsidR="003E3579" w:rsidRPr="00D4655D" w:rsidRDefault="003E3579">
      <w:pPr>
        <w:ind w:left="4320" w:firstLine="720"/>
        <w:rPr>
          <w:rFonts w:ascii="Arial" w:hAnsi="Arial" w:cs="Arial"/>
          <w:sz w:val="20"/>
        </w:rPr>
      </w:pPr>
      <w:r w:rsidRPr="00D4655D">
        <w:rPr>
          <w:rFonts w:ascii="Arial" w:hAnsi="Arial" w:cs="Arial"/>
          <w:b/>
          <w:bCs/>
          <w:sz w:val="20"/>
        </w:rPr>
        <w:t>Name:</w:t>
      </w:r>
      <w:r w:rsidRPr="00D4655D">
        <w:rPr>
          <w:rFonts w:ascii="Arial" w:hAnsi="Arial" w:cs="Arial"/>
          <w:sz w:val="20"/>
        </w:rPr>
        <w:t>  </w:t>
      </w:r>
      <w:r w:rsidR="000203CB" w:rsidRPr="00D4655D">
        <w:rPr>
          <w:rFonts w:ascii="Arial" w:hAnsi="Arial" w:cs="Arial"/>
          <w:sz w:val="20"/>
        </w:rPr>
        <w:t>__</w:t>
      </w:r>
      <w:r w:rsidR="00D4655D">
        <w:rPr>
          <w:rFonts w:ascii="Arial" w:hAnsi="Arial" w:cs="Arial"/>
          <w:sz w:val="20"/>
        </w:rPr>
        <w:t>______________________________</w:t>
      </w:r>
    </w:p>
    <w:p w:rsidR="009238F1" w:rsidRPr="00D4655D" w:rsidRDefault="009238F1">
      <w:pPr>
        <w:ind w:left="4320" w:firstLine="720"/>
        <w:rPr>
          <w:rFonts w:ascii="Arial" w:hAnsi="Arial" w:cs="Arial"/>
          <w:b/>
          <w:bCs/>
          <w:sz w:val="20"/>
        </w:rPr>
      </w:pPr>
    </w:p>
    <w:p w:rsidR="009238F1" w:rsidRPr="00D4655D" w:rsidRDefault="009238F1">
      <w:pPr>
        <w:ind w:left="4320" w:firstLine="720"/>
        <w:rPr>
          <w:rFonts w:ascii="Arial" w:hAnsi="Arial" w:cs="Arial"/>
          <w:b/>
          <w:bCs/>
          <w:sz w:val="20"/>
        </w:rPr>
      </w:pPr>
    </w:p>
    <w:p w:rsidR="003E3579" w:rsidRPr="00D4655D" w:rsidRDefault="003E3579">
      <w:pPr>
        <w:ind w:left="4320" w:firstLine="720"/>
        <w:rPr>
          <w:rFonts w:ascii="Arial" w:hAnsi="Arial" w:cs="Arial"/>
          <w:sz w:val="20"/>
        </w:rPr>
      </w:pPr>
      <w:r w:rsidRPr="00D4655D">
        <w:rPr>
          <w:rFonts w:ascii="Arial" w:hAnsi="Arial" w:cs="Arial"/>
          <w:b/>
          <w:bCs/>
          <w:sz w:val="20"/>
        </w:rPr>
        <w:t>Title:</w:t>
      </w:r>
      <w:r w:rsidRPr="00D4655D">
        <w:rPr>
          <w:rFonts w:ascii="Arial" w:hAnsi="Arial" w:cs="Arial"/>
          <w:sz w:val="20"/>
        </w:rPr>
        <w:t>  </w:t>
      </w:r>
      <w:r w:rsidR="000203CB" w:rsidRPr="00D4655D">
        <w:rPr>
          <w:rFonts w:ascii="Arial" w:hAnsi="Arial" w:cs="Arial"/>
          <w:sz w:val="20"/>
        </w:rPr>
        <w:t>_____________________________</w:t>
      </w:r>
      <w:r w:rsidR="00D4655D">
        <w:rPr>
          <w:rFonts w:ascii="Arial" w:hAnsi="Arial" w:cs="Arial"/>
          <w:sz w:val="20"/>
        </w:rPr>
        <w:t>____</w:t>
      </w:r>
    </w:p>
    <w:p w:rsidR="003E3579" w:rsidRPr="00D4655D" w:rsidRDefault="003E3579">
      <w:pPr>
        <w:ind w:left="4320" w:firstLine="720"/>
        <w:rPr>
          <w:rFonts w:ascii="Arial" w:hAnsi="Arial" w:cs="Arial"/>
          <w:sz w:val="20"/>
        </w:rPr>
      </w:pPr>
    </w:p>
    <w:p w:rsidR="003E3579" w:rsidRPr="00D4655D" w:rsidRDefault="003E3579">
      <w:pPr>
        <w:ind w:left="4320" w:firstLine="720"/>
        <w:rPr>
          <w:rFonts w:ascii="Arial" w:hAnsi="Arial" w:cs="Arial"/>
          <w:sz w:val="20"/>
        </w:rPr>
      </w:pPr>
    </w:p>
    <w:p w:rsidR="003E3579" w:rsidRPr="00D4655D" w:rsidRDefault="003E3579">
      <w:pPr>
        <w:ind w:left="4320" w:firstLine="720"/>
        <w:rPr>
          <w:rFonts w:ascii="Arial" w:hAnsi="Arial" w:cs="Arial"/>
          <w:sz w:val="20"/>
        </w:rPr>
      </w:pPr>
      <w:r w:rsidRPr="00D4655D">
        <w:rPr>
          <w:rFonts w:ascii="Arial" w:hAnsi="Arial" w:cs="Arial"/>
          <w:b/>
          <w:bCs/>
          <w:sz w:val="20"/>
        </w:rPr>
        <w:t>Date:</w:t>
      </w:r>
      <w:r w:rsidRPr="00D4655D">
        <w:rPr>
          <w:rFonts w:ascii="Arial" w:hAnsi="Arial" w:cs="Arial"/>
          <w:sz w:val="20"/>
        </w:rPr>
        <w:t>  </w:t>
      </w:r>
      <w:r w:rsidR="000203CB" w:rsidRPr="00D4655D">
        <w:rPr>
          <w:rFonts w:ascii="Arial" w:hAnsi="Arial" w:cs="Arial"/>
          <w:sz w:val="20"/>
        </w:rPr>
        <w:t>___</w:t>
      </w:r>
      <w:r w:rsidR="00D4655D">
        <w:rPr>
          <w:rFonts w:ascii="Arial" w:hAnsi="Arial" w:cs="Arial"/>
          <w:sz w:val="20"/>
        </w:rPr>
        <w:t>______________________________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27"/>
          <w:pgSz w:w="12240" w:h="15840" w:code="1"/>
          <w:pgMar w:top="1152" w:right="1440" w:bottom="1008" w:left="1440" w:header="576" w:footer="576" w:gutter="0"/>
          <w:cols w:space="720"/>
        </w:sectPr>
      </w:pPr>
    </w:p>
    <w:p w:rsidR="003E3579" w:rsidRPr="00D4655D" w:rsidRDefault="003E3579">
      <w:pPr>
        <w:pStyle w:val="Heading9"/>
        <w:jc w:val="center"/>
        <w:rPr>
          <w:rFonts w:ascii="Arial" w:hAnsi="Arial" w:cs="Arial"/>
          <w:sz w:val="20"/>
        </w:rPr>
      </w:pPr>
      <w:r w:rsidRPr="00D4655D">
        <w:rPr>
          <w:rFonts w:ascii="Arial" w:hAnsi="Arial" w:cs="Arial"/>
          <w:sz w:val="20"/>
        </w:rPr>
        <w:lastRenderedPageBreak/>
        <w:t>APPENDIX FIVE</w:t>
      </w:r>
    </w:p>
    <w:p w:rsidR="003E3579" w:rsidRPr="00D4655D" w:rsidRDefault="003E3579">
      <w:pPr>
        <w:pStyle w:val="Heading9"/>
        <w:jc w:val="center"/>
        <w:rPr>
          <w:rFonts w:ascii="Arial" w:hAnsi="Arial" w:cs="Arial"/>
          <w:sz w:val="20"/>
        </w:rPr>
      </w:pPr>
    </w:p>
    <w:p w:rsidR="00A72024" w:rsidRPr="00D4655D" w:rsidRDefault="00A72024" w:rsidP="00A72024">
      <w:pPr>
        <w:jc w:val="center"/>
        <w:rPr>
          <w:rFonts w:ascii="Arial" w:hAnsi="Arial" w:cs="Arial"/>
          <w:b/>
          <w:bCs/>
          <w:sz w:val="20"/>
        </w:rPr>
      </w:pPr>
      <w:r w:rsidRPr="00D4655D">
        <w:rPr>
          <w:rFonts w:ascii="Arial" w:hAnsi="Arial" w:cs="Arial"/>
          <w:b/>
          <w:bCs/>
          <w:sz w:val="20"/>
        </w:rPr>
        <w:t>ACCESS BY INDIVIDUALS WITH DISABILITIES</w:t>
      </w:r>
    </w:p>
    <w:p w:rsidR="003E3579" w:rsidRPr="00D4655D" w:rsidRDefault="003E3579">
      <w:pPr>
        <w:keepNext/>
        <w:keepLines/>
        <w:rPr>
          <w:rFonts w:ascii="Arial" w:hAnsi="Arial" w:cs="Arial"/>
          <w:b/>
          <w:bCs/>
          <w:sz w:val="20"/>
        </w:rPr>
      </w:pPr>
    </w:p>
    <w:p w:rsidR="003E3579" w:rsidRPr="00D4655D" w:rsidRDefault="003E3579">
      <w:pPr>
        <w:rPr>
          <w:rFonts w:ascii="Arial" w:hAnsi="Arial" w:cs="Arial"/>
          <w:sz w:val="20"/>
        </w:rPr>
      </w:pPr>
    </w:p>
    <w:p w:rsidR="00C55A09" w:rsidRPr="00D4655D" w:rsidRDefault="00A72024" w:rsidP="00C55A09">
      <w:pPr>
        <w:rPr>
          <w:rFonts w:ascii="Arial" w:hAnsi="Arial" w:cs="Arial"/>
          <w:b/>
          <w:bCs/>
          <w:sz w:val="20"/>
        </w:rPr>
      </w:pPr>
      <w:r w:rsidRPr="00D4655D">
        <w:rPr>
          <w:rFonts w:ascii="Arial" w:hAnsi="Arial" w:cs="Arial"/>
          <w:b/>
          <w:bCs/>
          <w:sz w:val="20"/>
        </w:rPr>
        <w:t>Access by Individuals with Disabilities.</w:t>
      </w:r>
      <w:r w:rsidR="00B2176F" w:rsidRPr="00D4655D">
        <w:rPr>
          <w:rFonts w:ascii="Arial" w:hAnsi="Arial" w:cs="Arial"/>
          <w:b/>
          <w:bCs/>
          <w:sz w:val="20"/>
        </w:rPr>
        <w:t xml:space="preserve"> </w:t>
      </w:r>
      <w:r w:rsidRPr="00D4655D">
        <w:rPr>
          <w:rFonts w:ascii="Arial" w:hAnsi="Arial" w:cs="Arial"/>
          <w:bCs/>
          <w:sz w:val="20"/>
        </w:rPr>
        <w:t xml:space="preserve">Contractor represents and warrants (“EIR Accessibility Warranty”) that the electronic and information resources and all associated information, documentation, and support that it provides to </w:t>
      </w:r>
      <w:r w:rsidR="00BA5697" w:rsidRPr="00D4655D">
        <w:rPr>
          <w:rFonts w:ascii="Arial" w:hAnsi="Arial" w:cs="Arial"/>
          <w:bCs/>
          <w:sz w:val="20"/>
        </w:rPr>
        <w:t>University</w:t>
      </w:r>
      <w:r w:rsidRPr="00D4655D">
        <w:rPr>
          <w:rFonts w:ascii="Arial" w:hAnsi="Arial" w:cs="Arial"/>
          <w:bCs/>
          <w:sz w:val="20"/>
        </w:rPr>
        <w:t xml:space="preserve"> under this Agreement (collectively, the “EIRs”) comply with the applicable requirements set forth in Title 1, Chapter 213</w:t>
      </w:r>
      <w:r w:rsidR="00FF0030" w:rsidRPr="00D4655D">
        <w:rPr>
          <w:rFonts w:ascii="Arial" w:hAnsi="Arial" w:cs="Arial"/>
          <w:bCs/>
          <w:sz w:val="20"/>
        </w:rPr>
        <w:t xml:space="preserve">, </w:t>
      </w:r>
      <w:r w:rsidR="00FF0030" w:rsidRPr="00D4655D">
        <w:rPr>
          <w:rFonts w:ascii="Arial" w:hAnsi="Arial" w:cs="Arial"/>
          <w:bCs/>
          <w:i/>
          <w:sz w:val="20"/>
        </w:rPr>
        <w:t>Te</w:t>
      </w:r>
      <w:r w:rsidRPr="00D4655D">
        <w:rPr>
          <w:rFonts w:ascii="Arial" w:hAnsi="Arial" w:cs="Arial"/>
          <w:bCs/>
          <w:i/>
          <w:sz w:val="20"/>
        </w:rPr>
        <w:t>xas Administrative Code</w:t>
      </w:r>
      <w:r w:rsidR="00FF0030" w:rsidRPr="00D4655D">
        <w:rPr>
          <w:rFonts w:ascii="Arial" w:hAnsi="Arial" w:cs="Arial"/>
          <w:bCs/>
          <w:i/>
          <w:sz w:val="20"/>
        </w:rPr>
        <w:t>,</w:t>
      </w:r>
      <w:r w:rsidRPr="00D4655D">
        <w:rPr>
          <w:rFonts w:ascii="Arial" w:hAnsi="Arial" w:cs="Arial"/>
          <w:bCs/>
          <w:sz w:val="20"/>
        </w:rPr>
        <w:t xml:space="preserve"> and Title 1, Chapter 206, Rule §206.70</w:t>
      </w:r>
      <w:r w:rsidR="000B06F5" w:rsidRPr="00D4655D">
        <w:rPr>
          <w:rFonts w:ascii="Arial" w:hAnsi="Arial" w:cs="Arial"/>
          <w:bCs/>
          <w:sz w:val="20"/>
        </w:rPr>
        <w:t>,</w:t>
      </w:r>
      <w:r w:rsidRPr="00D4655D">
        <w:rPr>
          <w:rFonts w:ascii="Arial" w:hAnsi="Arial" w:cs="Arial"/>
          <w:bCs/>
          <w:sz w:val="20"/>
        </w:rPr>
        <w:t xml:space="preserve"> </w:t>
      </w:r>
      <w:r w:rsidRPr="00D4655D">
        <w:rPr>
          <w:rFonts w:ascii="Arial" w:hAnsi="Arial" w:cs="Arial"/>
          <w:bCs/>
          <w:i/>
          <w:sz w:val="20"/>
        </w:rPr>
        <w:t>Texas Administrative Code</w:t>
      </w:r>
      <w:r w:rsidRPr="00D4655D">
        <w:rPr>
          <w:rFonts w:ascii="Arial" w:hAnsi="Arial" w:cs="Arial"/>
          <w:bCs/>
          <w:sz w:val="20"/>
        </w:rPr>
        <w:t xml:space="preserve"> (as authorized by Chapter 2054, Subchapter M</w:t>
      </w:r>
      <w:r w:rsidR="00FF0030" w:rsidRPr="00D4655D">
        <w:rPr>
          <w:rFonts w:ascii="Arial" w:hAnsi="Arial" w:cs="Arial"/>
          <w:bCs/>
          <w:sz w:val="20"/>
        </w:rPr>
        <w:t>,</w:t>
      </w:r>
      <w:r w:rsidRPr="00D4655D">
        <w:rPr>
          <w:rFonts w:ascii="Arial" w:hAnsi="Arial" w:cs="Arial"/>
          <w:bCs/>
          <w:i/>
          <w:sz w:val="20"/>
        </w:rPr>
        <w:t xml:space="preserve"> Government Code</w:t>
      </w:r>
      <w:r w:rsidRPr="00D4655D">
        <w:rPr>
          <w:rFonts w:ascii="Arial" w:hAnsi="Arial" w:cs="Arial"/>
          <w:bCs/>
          <w:sz w:val="20"/>
        </w:rPr>
        <w:t>.)</w:t>
      </w:r>
      <w:r w:rsidR="00B2176F" w:rsidRPr="00D4655D">
        <w:rPr>
          <w:rFonts w:ascii="Arial" w:hAnsi="Arial" w:cs="Arial"/>
          <w:bCs/>
          <w:sz w:val="20"/>
        </w:rPr>
        <w:t xml:space="preserve"> </w:t>
      </w:r>
      <w:r w:rsidRPr="00D4655D">
        <w:rPr>
          <w:rFonts w:ascii="Arial" w:hAnsi="Arial" w:cs="Arial"/>
          <w:bCs/>
          <w:sz w:val="20"/>
        </w:rPr>
        <w:t>To the extent Contractor becomes aware that the EIRs, or any portion thereof,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2176F" w:rsidRPr="00D4655D">
        <w:rPr>
          <w:rFonts w:ascii="Arial" w:hAnsi="Arial" w:cs="Arial"/>
          <w:bCs/>
          <w:sz w:val="20"/>
        </w:rPr>
        <w:t xml:space="preserve"> </w:t>
      </w:r>
      <w:r w:rsidRPr="00D4655D">
        <w:rPr>
          <w:rFonts w:ascii="Arial" w:hAnsi="Arial" w:cs="Arial"/>
          <w:bCs/>
          <w:sz w:val="20"/>
        </w:rPr>
        <w:t xml:space="preserve">In the event that Contractor </w:t>
      </w:r>
      <w:r w:rsidR="008216AC" w:rsidRPr="00D4655D">
        <w:rPr>
          <w:rFonts w:ascii="Arial" w:hAnsi="Arial" w:cs="Arial"/>
          <w:bCs/>
          <w:sz w:val="20"/>
        </w:rPr>
        <w:t xml:space="preserve">fails or </w:t>
      </w:r>
      <w:r w:rsidRPr="00D4655D">
        <w:rPr>
          <w:rFonts w:ascii="Arial" w:hAnsi="Arial" w:cs="Arial"/>
          <w:bCs/>
          <w:sz w:val="20"/>
        </w:rPr>
        <w:t xml:space="preserve">is unable to do so, then </w:t>
      </w:r>
      <w:r w:rsidR="00BA5697" w:rsidRPr="00D4655D">
        <w:rPr>
          <w:rFonts w:ascii="Arial" w:hAnsi="Arial" w:cs="Arial"/>
          <w:bCs/>
          <w:sz w:val="20"/>
        </w:rPr>
        <w:t>University</w:t>
      </w:r>
      <w:r w:rsidRPr="00D4655D">
        <w:rPr>
          <w:rFonts w:ascii="Arial" w:hAnsi="Arial" w:cs="Arial"/>
          <w:bCs/>
          <w:sz w:val="20"/>
        </w:rPr>
        <w:t xml:space="preserve"> may terminate this Agreement and Contractor will refund to </w:t>
      </w:r>
      <w:r w:rsidR="00BA5697" w:rsidRPr="00D4655D">
        <w:rPr>
          <w:rFonts w:ascii="Arial" w:hAnsi="Arial" w:cs="Arial"/>
          <w:bCs/>
          <w:sz w:val="20"/>
        </w:rPr>
        <w:t>University</w:t>
      </w:r>
      <w:r w:rsidRPr="00D4655D">
        <w:rPr>
          <w:rFonts w:ascii="Arial" w:hAnsi="Arial" w:cs="Arial"/>
          <w:bCs/>
          <w:sz w:val="20"/>
        </w:rPr>
        <w:t xml:space="preserve"> all amounts </w:t>
      </w:r>
      <w:r w:rsidR="00BA5697" w:rsidRPr="00D4655D">
        <w:rPr>
          <w:rFonts w:ascii="Arial" w:hAnsi="Arial" w:cs="Arial"/>
          <w:bCs/>
          <w:sz w:val="20"/>
        </w:rPr>
        <w:t>University</w:t>
      </w:r>
      <w:r w:rsidRPr="00D4655D">
        <w:rPr>
          <w:rFonts w:ascii="Arial" w:hAnsi="Arial" w:cs="Arial"/>
          <w:bCs/>
          <w:sz w:val="20"/>
        </w:rPr>
        <w:t xml:space="preserve"> has paid under this Agreement within thirty (30) days after the termination date.</w:t>
      </w:r>
    </w:p>
    <w:p w:rsidR="00C55A09" w:rsidRDefault="00C55A09" w:rsidP="00C55A09">
      <w:pPr>
        <w:rPr>
          <w:rFonts w:ascii="Arial" w:hAnsi="Arial" w:cs="Arial"/>
          <w:b/>
          <w:bCs/>
        </w:rPr>
      </w:pPr>
    </w:p>
    <w:p w:rsidR="00C55A09" w:rsidRDefault="00C55A09" w:rsidP="00C55A09">
      <w:pPr>
        <w:rPr>
          <w:rFonts w:ascii="Arial" w:hAnsi="Arial"/>
          <w:sz w:val="16"/>
        </w:rPr>
      </w:pPr>
    </w:p>
    <w:p w:rsidR="00C55A09" w:rsidRDefault="00C55A09" w:rsidP="001630AB">
      <w:pPr>
        <w:rPr>
          <w:rFonts w:ascii="Arial" w:hAnsi="Arial"/>
          <w:sz w:val="16"/>
        </w:rPr>
        <w:sectPr w:rsidR="00C55A09" w:rsidSect="001630AB">
          <w:headerReference w:type="default" r:id="rId28"/>
          <w:footerReference w:type="default" r:id="rId29"/>
          <w:pgSz w:w="12240" w:h="15840" w:code="1"/>
          <w:pgMar w:top="1152" w:right="1440" w:bottom="1008" w:left="1440" w:header="576" w:footer="576" w:gutter="0"/>
          <w:cols w:space="720"/>
          <w:docGrid w:linePitch="360"/>
        </w:sectPr>
      </w:pPr>
    </w:p>
    <w:p w:rsidR="0062024E" w:rsidRPr="00D4655D" w:rsidRDefault="0062024E" w:rsidP="00D53B80">
      <w:pPr>
        <w:pStyle w:val="PlainText"/>
        <w:jc w:val="center"/>
        <w:rPr>
          <w:rFonts w:ascii="Arial" w:hAnsi="Arial" w:cs="Arial"/>
          <w:b/>
          <w:bCs/>
          <w:sz w:val="20"/>
          <w:szCs w:val="20"/>
        </w:rPr>
      </w:pPr>
      <w:r w:rsidRPr="00D4655D">
        <w:rPr>
          <w:rFonts w:ascii="Arial" w:hAnsi="Arial" w:cs="Arial"/>
          <w:b/>
          <w:bCs/>
          <w:sz w:val="20"/>
          <w:szCs w:val="20"/>
        </w:rPr>
        <w:lastRenderedPageBreak/>
        <w:t>APPENDIX SEVEN</w:t>
      </w:r>
    </w:p>
    <w:p w:rsidR="0062024E" w:rsidRPr="00D4655D" w:rsidRDefault="0062024E" w:rsidP="0062024E">
      <w:pPr>
        <w:jc w:val="center"/>
        <w:rPr>
          <w:rFonts w:ascii="Arial" w:hAnsi="Arial" w:cs="Arial"/>
          <w:b/>
          <w:bCs/>
          <w:sz w:val="20"/>
        </w:rPr>
      </w:pPr>
    </w:p>
    <w:p w:rsidR="00CE05D8" w:rsidRPr="00D4655D" w:rsidRDefault="00CE05D8" w:rsidP="00CE05D8">
      <w:pPr>
        <w:jc w:val="center"/>
        <w:rPr>
          <w:rFonts w:ascii="Arial" w:hAnsi="Arial" w:cs="Arial"/>
          <w:b/>
          <w:caps/>
          <w:spacing w:val="-3"/>
          <w:sz w:val="20"/>
        </w:rPr>
      </w:pPr>
      <w:r w:rsidRPr="00D4655D">
        <w:rPr>
          <w:rFonts w:ascii="Arial" w:hAnsi="Arial" w:cs="Arial"/>
          <w:b/>
          <w:caps/>
          <w:spacing w:val="-3"/>
          <w:sz w:val="20"/>
        </w:rPr>
        <w:t xml:space="preserve">Security Characteristics and Functionality of </w:t>
      </w:r>
    </w:p>
    <w:p w:rsidR="00CE05D8" w:rsidRPr="00D4655D" w:rsidRDefault="00CE05D8" w:rsidP="00CE05D8">
      <w:pPr>
        <w:jc w:val="center"/>
        <w:rPr>
          <w:rFonts w:ascii="Arial" w:hAnsi="Arial" w:cs="Arial"/>
          <w:caps/>
          <w:sz w:val="20"/>
        </w:rPr>
      </w:pPr>
      <w:r w:rsidRPr="00D4655D">
        <w:rPr>
          <w:rFonts w:ascii="Arial" w:hAnsi="Arial" w:cs="Arial"/>
          <w:b/>
          <w:caps/>
          <w:spacing w:val="-3"/>
          <w:sz w:val="20"/>
        </w:rPr>
        <w:t>Contractor’s INFORMATION RESOURCES</w:t>
      </w:r>
    </w:p>
    <w:p w:rsidR="00733315" w:rsidRPr="00D4655D"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62024E" w:rsidRPr="00D4655D"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r w:rsidRPr="00D4655D">
        <w:rPr>
          <w:rFonts w:ascii="Arial" w:hAnsi="Arial" w:cs="Arial"/>
          <w:sz w:val="20"/>
        </w:rPr>
        <w:t xml:space="preserve">The specifications, representations, warranties and agreements set forth in Proposer’s responses to this </w:t>
      </w:r>
      <w:r w:rsidRPr="00D4655D">
        <w:rPr>
          <w:rFonts w:ascii="Arial" w:hAnsi="Arial" w:cs="Arial"/>
          <w:b/>
          <w:sz w:val="20"/>
        </w:rPr>
        <w:t>APPENDIX S</w:t>
      </w:r>
      <w:r w:rsidR="00B70875" w:rsidRPr="00D4655D">
        <w:rPr>
          <w:rFonts w:ascii="Arial" w:hAnsi="Arial" w:cs="Arial"/>
          <w:b/>
          <w:sz w:val="20"/>
        </w:rPr>
        <w:t>EVEN</w:t>
      </w:r>
      <w:r w:rsidRPr="00D4655D">
        <w:rPr>
          <w:rFonts w:ascii="Arial" w:hAnsi="Arial" w:cs="Arial"/>
          <w:sz w:val="20"/>
        </w:rPr>
        <w:t xml:space="preserve"> will be incorporated into the Agreement.</w:t>
      </w:r>
    </w:p>
    <w:p w:rsidR="0062024E" w:rsidRPr="00D4655D"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FC7F03" w:rsidRPr="00D4655D" w:rsidRDefault="00FC7F03" w:rsidP="00322539">
      <w:pPr>
        <w:pStyle w:val="PlainText"/>
        <w:jc w:val="both"/>
        <w:rPr>
          <w:rFonts w:ascii="Arial" w:hAnsi="Arial" w:cs="Arial"/>
          <w:sz w:val="20"/>
          <w:szCs w:val="20"/>
        </w:rPr>
      </w:pPr>
      <w:r w:rsidRPr="00D4655D">
        <w:rPr>
          <w:rFonts w:ascii="Arial" w:hAnsi="Arial" w:cs="Arial"/>
          <w:b/>
          <w:bCs/>
          <w:sz w:val="20"/>
          <w:szCs w:val="20"/>
        </w:rPr>
        <w:t>“Information Resources”</w:t>
      </w:r>
      <w:r w:rsidRPr="00D4655D">
        <w:rPr>
          <w:rFonts w:ascii="Arial" w:hAnsi="Arial" w:cs="Arial"/>
          <w:sz w:val="20"/>
          <w:szCs w:val="20"/>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FC7F03" w:rsidRPr="00D4655D" w:rsidRDefault="00FC7F03" w:rsidP="00322539">
      <w:pPr>
        <w:pStyle w:val="PlainText"/>
        <w:jc w:val="both"/>
        <w:rPr>
          <w:rFonts w:ascii="Arial" w:hAnsi="Arial" w:cs="Arial"/>
          <w:sz w:val="20"/>
          <w:szCs w:val="20"/>
        </w:rPr>
      </w:pPr>
    </w:p>
    <w:p w:rsidR="00322539" w:rsidRPr="00D4655D" w:rsidRDefault="001763E4" w:rsidP="00322539">
      <w:pPr>
        <w:pStyle w:val="PlainText"/>
        <w:jc w:val="both"/>
        <w:rPr>
          <w:rFonts w:ascii="Arial" w:eastAsia="Arial Unicode MS" w:hAnsi="Arial" w:cs="Arial"/>
          <w:sz w:val="20"/>
          <w:szCs w:val="20"/>
        </w:rPr>
      </w:pPr>
      <w:r w:rsidRPr="00D4655D">
        <w:rPr>
          <w:rFonts w:ascii="Arial" w:hAnsi="Arial" w:cs="Arial"/>
          <w:sz w:val="20"/>
          <w:szCs w:val="20"/>
        </w:rPr>
        <w:t>“</w:t>
      </w:r>
      <w:r w:rsidR="00480DCD" w:rsidRPr="00D4655D">
        <w:rPr>
          <w:rFonts w:ascii="Arial" w:hAnsi="Arial" w:cs="Arial"/>
          <w:b/>
          <w:sz w:val="20"/>
          <w:szCs w:val="20"/>
        </w:rPr>
        <w:t>University Records</w:t>
      </w:r>
      <w:r w:rsidRPr="00D4655D">
        <w:rPr>
          <w:rFonts w:ascii="Arial" w:hAnsi="Arial" w:cs="Arial"/>
          <w:sz w:val="20"/>
          <w:szCs w:val="20"/>
        </w:rPr>
        <w:t>” means</w:t>
      </w:r>
      <w:r w:rsidR="00480DCD" w:rsidRPr="00D4655D">
        <w:rPr>
          <w:rFonts w:ascii="Arial" w:hAnsi="Arial" w:cs="Arial"/>
          <w:sz w:val="20"/>
          <w:szCs w:val="20"/>
        </w:rPr>
        <w:t xml:space="preserve"> records or record systems </w:t>
      </w:r>
      <w:r w:rsidR="00272448" w:rsidRPr="00D4655D">
        <w:rPr>
          <w:rFonts w:ascii="Arial" w:hAnsi="Arial" w:cs="Arial"/>
          <w:sz w:val="20"/>
          <w:szCs w:val="20"/>
        </w:rPr>
        <w:t xml:space="preserve">that </w:t>
      </w:r>
      <w:r w:rsidR="00480DCD" w:rsidRPr="00D4655D">
        <w:rPr>
          <w:rFonts w:ascii="Arial" w:hAnsi="Arial" w:cs="Arial"/>
          <w:sz w:val="20"/>
          <w:szCs w:val="20"/>
        </w:rPr>
        <w:t>Proposer</w:t>
      </w:r>
      <w:r w:rsidR="00EA56EA" w:rsidRPr="00D4655D">
        <w:rPr>
          <w:rFonts w:ascii="Arial" w:hAnsi="Arial" w:cs="Arial"/>
          <w:sz w:val="20"/>
          <w:szCs w:val="20"/>
        </w:rPr>
        <w:t xml:space="preserve"> </w:t>
      </w:r>
      <w:r w:rsidR="00480DCD" w:rsidRPr="00D4655D">
        <w:rPr>
          <w:rFonts w:ascii="Arial" w:eastAsia="Arial Unicode MS" w:hAnsi="Arial" w:cs="Arial"/>
          <w:sz w:val="20"/>
          <w:szCs w:val="20"/>
        </w:rPr>
        <w:t>(1) creates, (2) receives from or on behalf of University, or (3) has access</w:t>
      </w:r>
      <w:r w:rsidR="00994661" w:rsidRPr="00D4655D">
        <w:rPr>
          <w:rFonts w:ascii="Arial" w:eastAsia="Arial Unicode MS" w:hAnsi="Arial" w:cs="Arial"/>
          <w:sz w:val="20"/>
          <w:szCs w:val="20"/>
        </w:rPr>
        <w:t>, and which may contain</w:t>
      </w:r>
      <w:r w:rsidR="00322539" w:rsidRPr="00D4655D">
        <w:rPr>
          <w:rFonts w:ascii="Arial" w:hAnsi="Arial" w:cs="Arial"/>
          <w:iCs/>
          <w:sz w:val="20"/>
          <w:szCs w:val="20"/>
        </w:rPr>
        <w:t xml:space="preserve"> confidential information (including credit card information, social security numbers, and private health information</w:t>
      </w:r>
      <w:r w:rsidR="007B4BDC" w:rsidRPr="00D4655D">
        <w:rPr>
          <w:rFonts w:ascii="Arial" w:hAnsi="Arial" w:cs="Arial"/>
          <w:iCs/>
          <w:sz w:val="20"/>
          <w:szCs w:val="20"/>
        </w:rPr>
        <w:t xml:space="preserve"> (“</w:t>
      </w:r>
      <w:r w:rsidR="007B4BDC" w:rsidRPr="00D4655D">
        <w:rPr>
          <w:rFonts w:ascii="Arial" w:hAnsi="Arial" w:cs="Arial"/>
          <w:b/>
          <w:iCs/>
          <w:sz w:val="20"/>
          <w:szCs w:val="20"/>
        </w:rPr>
        <w:t>PHI</w:t>
      </w:r>
      <w:r w:rsidR="007B4BDC" w:rsidRPr="00D4655D">
        <w:rPr>
          <w:rFonts w:ascii="Arial" w:hAnsi="Arial" w:cs="Arial"/>
          <w:iCs/>
          <w:sz w:val="20"/>
          <w:szCs w:val="20"/>
        </w:rPr>
        <w:t>”)</w:t>
      </w:r>
      <w:r w:rsidR="00322539" w:rsidRPr="00D4655D">
        <w:rPr>
          <w:rFonts w:ascii="Arial" w:hAnsi="Arial" w:cs="Arial"/>
          <w:iCs/>
          <w:sz w:val="20"/>
          <w:szCs w:val="20"/>
        </w:rPr>
        <w:t xml:space="preserve"> subject to Health Insurance Portability and Accountability Act (“</w:t>
      </w:r>
      <w:r w:rsidR="00322539" w:rsidRPr="00D4655D">
        <w:rPr>
          <w:rFonts w:ascii="Arial" w:hAnsi="Arial" w:cs="Arial"/>
          <w:b/>
          <w:iCs/>
          <w:sz w:val="20"/>
          <w:szCs w:val="20"/>
        </w:rPr>
        <w:t>HIPAA</w:t>
      </w:r>
      <w:r w:rsidR="00322539" w:rsidRPr="00D4655D">
        <w:rPr>
          <w:rFonts w:ascii="Arial" w:hAnsi="Arial" w:cs="Arial"/>
          <w:iCs/>
          <w:sz w:val="20"/>
          <w:szCs w:val="20"/>
        </w:rPr>
        <w:t xml:space="preserve">”) of 1996 (Public Law 104-191), or education records subject to the Family Educational Rights </w:t>
      </w:r>
      <w:r w:rsidR="00754B77" w:rsidRPr="00D4655D">
        <w:rPr>
          <w:rFonts w:ascii="Arial" w:hAnsi="Arial" w:cs="Arial"/>
          <w:iCs/>
          <w:sz w:val="20"/>
          <w:szCs w:val="20"/>
        </w:rPr>
        <w:t>and</w:t>
      </w:r>
      <w:r w:rsidR="00322539" w:rsidRPr="00D4655D">
        <w:rPr>
          <w:rFonts w:ascii="Arial" w:hAnsi="Arial" w:cs="Arial"/>
          <w:iCs/>
          <w:sz w:val="20"/>
          <w:szCs w:val="20"/>
        </w:rPr>
        <w:t xml:space="preserve"> Privacy Act</w:t>
      </w:r>
      <w:r w:rsidR="00963E42" w:rsidRPr="00D4655D">
        <w:rPr>
          <w:rFonts w:ascii="Arial" w:hAnsi="Arial" w:cs="Arial"/>
          <w:iCs/>
          <w:sz w:val="20"/>
          <w:szCs w:val="20"/>
        </w:rPr>
        <w:t xml:space="preserve"> </w:t>
      </w:r>
      <w:r w:rsidR="00932091" w:rsidRPr="00D4655D">
        <w:rPr>
          <w:rFonts w:ascii="Arial" w:hAnsi="Arial" w:cs="Arial"/>
          <w:iCs/>
          <w:sz w:val="20"/>
          <w:szCs w:val="20"/>
        </w:rPr>
        <w:t>(</w:t>
      </w:r>
      <w:r w:rsidR="00963E42" w:rsidRPr="00D4655D">
        <w:rPr>
          <w:rFonts w:ascii="Arial" w:hAnsi="Arial" w:cs="Arial"/>
          <w:iCs/>
          <w:sz w:val="20"/>
          <w:szCs w:val="20"/>
        </w:rPr>
        <w:t>“</w:t>
      </w:r>
      <w:r w:rsidR="00322539" w:rsidRPr="00D4655D">
        <w:rPr>
          <w:rFonts w:ascii="Arial" w:hAnsi="Arial" w:cs="Arial"/>
          <w:b/>
          <w:iCs/>
          <w:sz w:val="20"/>
          <w:szCs w:val="20"/>
        </w:rPr>
        <w:t>FERPA</w:t>
      </w:r>
      <w:r w:rsidR="00963E42" w:rsidRPr="00D4655D">
        <w:rPr>
          <w:rFonts w:ascii="Arial" w:hAnsi="Arial" w:cs="Arial"/>
          <w:iCs/>
          <w:sz w:val="20"/>
          <w:szCs w:val="20"/>
        </w:rPr>
        <w:t>”</w:t>
      </w:r>
      <w:r w:rsidR="00932091" w:rsidRPr="00D4655D">
        <w:rPr>
          <w:rFonts w:ascii="Arial" w:hAnsi="Arial" w:cs="Arial"/>
          <w:iCs/>
          <w:sz w:val="20"/>
          <w:szCs w:val="20"/>
        </w:rPr>
        <w:t>).</w:t>
      </w:r>
    </w:p>
    <w:p w:rsidR="00FC7F03" w:rsidRPr="00D4655D" w:rsidRDefault="00FC7F03" w:rsidP="00B479C7">
      <w:pPr>
        <w:pStyle w:val="PlainText"/>
        <w:jc w:val="center"/>
        <w:rPr>
          <w:rFonts w:ascii="Arial" w:hAnsi="Arial" w:cs="Arial"/>
          <w:b/>
          <w:sz w:val="20"/>
          <w:szCs w:val="20"/>
        </w:rPr>
      </w:pPr>
    </w:p>
    <w:p w:rsidR="00EA56EA" w:rsidRPr="00D4655D" w:rsidRDefault="00EA56EA" w:rsidP="00A45063">
      <w:pPr>
        <w:pStyle w:val="PlainText"/>
        <w:rPr>
          <w:rFonts w:ascii="Arial" w:hAnsi="Arial" w:cs="Arial"/>
          <w:b/>
          <w:sz w:val="20"/>
          <w:szCs w:val="20"/>
          <w:u w:val="single"/>
        </w:rPr>
      </w:pPr>
      <w:r w:rsidRPr="00D4655D">
        <w:rPr>
          <w:rFonts w:ascii="Arial" w:hAnsi="Arial" w:cs="Arial"/>
          <w:b/>
          <w:sz w:val="20"/>
          <w:szCs w:val="20"/>
          <w:u w:val="single"/>
        </w:rPr>
        <w:t>General Protection</w:t>
      </w:r>
      <w:r w:rsidR="006E62A1" w:rsidRPr="00D4655D">
        <w:rPr>
          <w:rFonts w:ascii="Arial" w:hAnsi="Arial" w:cs="Arial"/>
          <w:b/>
          <w:sz w:val="20"/>
          <w:szCs w:val="20"/>
          <w:u w:val="single"/>
        </w:rPr>
        <w:t xml:space="preserve"> of University Records</w:t>
      </w:r>
    </w:p>
    <w:p w:rsidR="00EA56EA" w:rsidRPr="00D4655D" w:rsidRDefault="00EA56EA" w:rsidP="0091655F">
      <w:pPr>
        <w:pStyle w:val="PlainText"/>
        <w:jc w:val="both"/>
        <w:rPr>
          <w:rFonts w:ascii="Arial" w:hAnsi="Arial" w:cs="Arial"/>
          <w:sz w:val="20"/>
          <w:szCs w:val="20"/>
        </w:rPr>
      </w:pPr>
    </w:p>
    <w:p w:rsidR="00EA56EA" w:rsidRPr="00D4655D" w:rsidRDefault="00EA56EA" w:rsidP="00723777">
      <w:pPr>
        <w:pStyle w:val="PlainText"/>
        <w:numPr>
          <w:ilvl w:val="1"/>
          <w:numId w:val="4"/>
        </w:numPr>
        <w:ind w:left="360"/>
        <w:jc w:val="both"/>
        <w:rPr>
          <w:rFonts w:ascii="Arial" w:hAnsi="Arial" w:cs="Arial"/>
          <w:sz w:val="20"/>
          <w:szCs w:val="20"/>
        </w:rPr>
      </w:pPr>
      <w:r w:rsidRPr="00D4655D">
        <w:rPr>
          <w:rFonts w:ascii="Arial" w:hAnsi="Arial" w:cs="Arial"/>
          <w:sz w:val="20"/>
          <w:szCs w:val="20"/>
        </w:rPr>
        <w:t xml:space="preserve">Describe the security features incorporated into </w:t>
      </w:r>
      <w:r w:rsidR="003848A7" w:rsidRPr="00D4655D">
        <w:rPr>
          <w:rFonts w:ascii="Arial" w:hAnsi="Arial" w:cs="Arial"/>
          <w:sz w:val="20"/>
          <w:szCs w:val="20"/>
        </w:rPr>
        <w:t>Information Resources</w:t>
      </w:r>
      <w:r w:rsidR="00B2525F" w:rsidRPr="00D4655D">
        <w:rPr>
          <w:rFonts w:ascii="Arial" w:hAnsi="Arial" w:cs="Arial"/>
          <w:sz w:val="20"/>
          <w:szCs w:val="20"/>
        </w:rPr>
        <w:t xml:space="preserve"> </w:t>
      </w:r>
      <w:r w:rsidR="008E717F" w:rsidRPr="00D4655D">
        <w:rPr>
          <w:rFonts w:ascii="Arial" w:hAnsi="Arial" w:cs="Arial"/>
          <w:sz w:val="20"/>
          <w:szCs w:val="20"/>
        </w:rPr>
        <w:t xml:space="preserve">(ref. </w:t>
      </w:r>
      <w:r w:rsidR="008E717F" w:rsidRPr="00D4655D">
        <w:rPr>
          <w:rFonts w:ascii="Arial" w:hAnsi="Arial" w:cs="Arial"/>
          <w:b/>
          <w:sz w:val="20"/>
          <w:szCs w:val="20"/>
        </w:rPr>
        <w:t>Section</w:t>
      </w:r>
      <w:r w:rsidR="007A476B" w:rsidRPr="00D4655D">
        <w:rPr>
          <w:rFonts w:ascii="Arial" w:hAnsi="Arial" w:cs="Arial"/>
          <w:b/>
          <w:sz w:val="20"/>
          <w:szCs w:val="20"/>
        </w:rPr>
        <w:t xml:space="preserve"> 5.3.4</w:t>
      </w:r>
      <w:r w:rsidR="007A476B" w:rsidRPr="00D4655D">
        <w:rPr>
          <w:rFonts w:ascii="Arial" w:hAnsi="Arial" w:cs="Arial"/>
          <w:sz w:val="20"/>
          <w:szCs w:val="20"/>
        </w:rPr>
        <w:t xml:space="preserve"> </w:t>
      </w:r>
      <w:r w:rsidR="008E717F" w:rsidRPr="00D4655D">
        <w:rPr>
          <w:rFonts w:ascii="Arial" w:hAnsi="Arial" w:cs="Arial"/>
          <w:sz w:val="20"/>
          <w:szCs w:val="20"/>
        </w:rPr>
        <w:t xml:space="preserve">of the RFP) </w:t>
      </w:r>
      <w:r w:rsidR="00B2525F" w:rsidRPr="00D4655D">
        <w:rPr>
          <w:rFonts w:ascii="Arial" w:hAnsi="Arial" w:cs="Arial"/>
          <w:sz w:val="20"/>
          <w:szCs w:val="20"/>
        </w:rPr>
        <w:t>to be provided or used by Proposer pursuant to this RFP</w:t>
      </w:r>
      <w:r w:rsidRPr="00D4655D">
        <w:rPr>
          <w:rFonts w:ascii="Arial" w:hAnsi="Arial" w:cs="Arial"/>
          <w:sz w:val="20"/>
          <w:szCs w:val="20"/>
        </w:rPr>
        <w:t xml:space="preserve">. </w:t>
      </w:r>
    </w:p>
    <w:p w:rsidR="00EA56EA" w:rsidRPr="00D4655D" w:rsidRDefault="00EA56EA" w:rsidP="00A45063">
      <w:pPr>
        <w:pStyle w:val="PlainText"/>
        <w:ind w:left="360"/>
        <w:jc w:val="both"/>
        <w:rPr>
          <w:rFonts w:ascii="Arial" w:hAnsi="Arial" w:cs="Arial"/>
          <w:sz w:val="20"/>
          <w:szCs w:val="20"/>
        </w:rPr>
      </w:pPr>
    </w:p>
    <w:p w:rsidR="00EA56EA" w:rsidRPr="00D4655D" w:rsidRDefault="00641BA7" w:rsidP="00723777">
      <w:pPr>
        <w:pStyle w:val="PlainText"/>
        <w:numPr>
          <w:ilvl w:val="1"/>
          <w:numId w:val="4"/>
        </w:numPr>
        <w:ind w:left="360"/>
        <w:jc w:val="both"/>
        <w:rPr>
          <w:rFonts w:ascii="Arial" w:hAnsi="Arial" w:cs="Arial"/>
          <w:sz w:val="20"/>
          <w:szCs w:val="20"/>
        </w:rPr>
      </w:pPr>
      <w:r w:rsidRPr="00D4655D">
        <w:rPr>
          <w:rFonts w:ascii="Arial" w:hAnsi="Arial" w:cs="Arial"/>
          <w:sz w:val="20"/>
          <w:szCs w:val="20"/>
        </w:rPr>
        <w:t xml:space="preserve">List all products, including imbedded products that are a part of </w:t>
      </w:r>
      <w:r w:rsidR="003848A7" w:rsidRPr="00D4655D">
        <w:rPr>
          <w:rFonts w:ascii="Arial" w:hAnsi="Arial" w:cs="Arial"/>
          <w:sz w:val="20"/>
          <w:szCs w:val="20"/>
        </w:rPr>
        <w:t>Information Resources</w:t>
      </w:r>
      <w:r w:rsidRPr="00D4655D">
        <w:rPr>
          <w:rFonts w:ascii="Arial" w:hAnsi="Arial" w:cs="Arial"/>
          <w:sz w:val="20"/>
          <w:szCs w:val="20"/>
        </w:rPr>
        <w:t xml:space="preserve"> and the corresponding owner of each product.</w:t>
      </w:r>
    </w:p>
    <w:p w:rsidR="00EA56EA" w:rsidRPr="00D4655D" w:rsidRDefault="00EA56EA" w:rsidP="00A45063">
      <w:pPr>
        <w:pStyle w:val="PlainText"/>
        <w:ind w:left="360"/>
        <w:jc w:val="both"/>
        <w:rPr>
          <w:rFonts w:ascii="Arial" w:hAnsi="Arial" w:cs="Arial"/>
          <w:sz w:val="20"/>
          <w:szCs w:val="20"/>
        </w:rPr>
      </w:pPr>
    </w:p>
    <w:p w:rsidR="00A45063" w:rsidRPr="00D4655D" w:rsidRDefault="00EA56EA" w:rsidP="00723777">
      <w:pPr>
        <w:pStyle w:val="PlainText"/>
        <w:numPr>
          <w:ilvl w:val="1"/>
          <w:numId w:val="4"/>
        </w:numPr>
        <w:ind w:left="360"/>
        <w:jc w:val="both"/>
        <w:rPr>
          <w:rFonts w:ascii="Arial" w:hAnsi="Arial" w:cs="Arial"/>
          <w:sz w:val="20"/>
          <w:szCs w:val="20"/>
        </w:rPr>
      </w:pPr>
      <w:r w:rsidRPr="00D4655D">
        <w:rPr>
          <w:rFonts w:ascii="Arial" w:hAnsi="Arial" w:cs="Arial"/>
          <w:sz w:val="20"/>
          <w:szCs w:val="20"/>
        </w:rPr>
        <w:t xml:space="preserve">Describe any assumptions made </w:t>
      </w:r>
      <w:r w:rsidR="008673DB" w:rsidRPr="00D4655D">
        <w:rPr>
          <w:rFonts w:ascii="Arial" w:hAnsi="Arial" w:cs="Arial"/>
          <w:sz w:val="20"/>
          <w:szCs w:val="20"/>
        </w:rPr>
        <w:t>by Proposer in its</w:t>
      </w:r>
      <w:r w:rsidRPr="00D4655D">
        <w:rPr>
          <w:rFonts w:ascii="Arial" w:hAnsi="Arial" w:cs="Arial"/>
          <w:sz w:val="20"/>
          <w:szCs w:val="20"/>
        </w:rPr>
        <w:t xml:space="preserve"> proposal regarding information security outside those already </w:t>
      </w:r>
      <w:r w:rsidR="00F06380" w:rsidRPr="00D4655D">
        <w:rPr>
          <w:rFonts w:ascii="Arial" w:hAnsi="Arial" w:cs="Arial"/>
          <w:sz w:val="20"/>
          <w:szCs w:val="20"/>
        </w:rPr>
        <w:t xml:space="preserve">listed </w:t>
      </w:r>
      <w:r w:rsidR="00F42824" w:rsidRPr="00D4655D">
        <w:rPr>
          <w:rFonts w:ascii="Arial" w:hAnsi="Arial" w:cs="Arial"/>
          <w:sz w:val="20"/>
          <w:szCs w:val="20"/>
        </w:rPr>
        <w:t xml:space="preserve">in </w:t>
      </w:r>
      <w:r w:rsidR="00F06380" w:rsidRPr="00D4655D">
        <w:rPr>
          <w:rFonts w:ascii="Arial" w:hAnsi="Arial" w:cs="Arial"/>
          <w:sz w:val="20"/>
          <w:szCs w:val="20"/>
        </w:rPr>
        <w:t>the</w:t>
      </w:r>
      <w:r w:rsidRPr="00D4655D">
        <w:rPr>
          <w:rFonts w:ascii="Arial" w:hAnsi="Arial" w:cs="Arial"/>
          <w:sz w:val="20"/>
          <w:szCs w:val="20"/>
        </w:rPr>
        <w:t xml:space="preserve"> proposal.</w:t>
      </w:r>
    </w:p>
    <w:p w:rsidR="00A45063" w:rsidRPr="00D4655D" w:rsidRDefault="00A45063" w:rsidP="00A45063">
      <w:pPr>
        <w:pStyle w:val="ListParagraph"/>
        <w:rPr>
          <w:rFonts w:ascii="Arial" w:hAnsi="Arial" w:cs="Arial"/>
          <w:sz w:val="20"/>
        </w:rPr>
      </w:pPr>
    </w:p>
    <w:p w:rsidR="005E4452" w:rsidRPr="00D4655D" w:rsidRDefault="006E4688" w:rsidP="00A45063">
      <w:pPr>
        <w:pStyle w:val="PlainText"/>
        <w:jc w:val="both"/>
        <w:rPr>
          <w:rFonts w:ascii="Arial" w:hAnsi="Arial" w:cs="Arial"/>
          <w:b/>
          <w:i/>
          <w:sz w:val="20"/>
          <w:szCs w:val="20"/>
        </w:rPr>
      </w:pPr>
      <w:r w:rsidRPr="00D4655D">
        <w:rPr>
          <w:rFonts w:ascii="Arial" w:hAnsi="Arial" w:cs="Arial"/>
          <w:b/>
          <w:i/>
          <w:sz w:val="20"/>
          <w:szCs w:val="20"/>
        </w:rPr>
        <w:t>Complete the following additional questions if</w:t>
      </w:r>
      <w:r w:rsidR="00664A44" w:rsidRPr="00D4655D">
        <w:rPr>
          <w:rFonts w:ascii="Arial" w:hAnsi="Arial" w:cs="Arial"/>
          <w:b/>
          <w:i/>
          <w:sz w:val="20"/>
          <w:szCs w:val="20"/>
        </w:rPr>
        <w:t xml:space="preserve"> </w:t>
      </w:r>
      <w:r w:rsidR="007C683F" w:rsidRPr="00D4655D">
        <w:rPr>
          <w:rFonts w:ascii="Arial" w:hAnsi="Arial" w:cs="Arial"/>
          <w:b/>
          <w:i/>
          <w:sz w:val="20"/>
          <w:szCs w:val="20"/>
        </w:rPr>
        <w:t xml:space="preserve">the </w:t>
      </w:r>
      <w:r w:rsidR="003848A7" w:rsidRPr="00D4655D">
        <w:rPr>
          <w:rFonts w:ascii="Arial" w:hAnsi="Arial" w:cs="Arial"/>
          <w:b/>
          <w:i/>
          <w:sz w:val="20"/>
          <w:szCs w:val="20"/>
        </w:rPr>
        <w:t>Information Resources</w:t>
      </w:r>
      <w:r w:rsidR="004D7500" w:rsidRPr="00D4655D">
        <w:rPr>
          <w:rFonts w:ascii="Arial" w:hAnsi="Arial" w:cs="Arial"/>
          <w:b/>
          <w:i/>
          <w:sz w:val="20"/>
          <w:szCs w:val="20"/>
        </w:rPr>
        <w:t xml:space="preserve"> </w:t>
      </w:r>
      <w:r w:rsidRPr="00D4655D">
        <w:rPr>
          <w:rFonts w:ascii="Arial" w:hAnsi="Arial" w:cs="Arial"/>
          <w:b/>
          <w:i/>
          <w:sz w:val="20"/>
          <w:szCs w:val="20"/>
        </w:rPr>
        <w:t>will b</w:t>
      </w:r>
      <w:r w:rsidR="00B2525F" w:rsidRPr="00D4655D">
        <w:rPr>
          <w:rFonts w:ascii="Arial" w:hAnsi="Arial" w:cs="Arial"/>
          <w:b/>
          <w:i/>
          <w:sz w:val="20"/>
          <w:szCs w:val="20"/>
        </w:rPr>
        <w:t>e</w:t>
      </w:r>
      <w:r w:rsidR="00664A44" w:rsidRPr="00D4655D">
        <w:rPr>
          <w:rFonts w:ascii="Arial" w:hAnsi="Arial" w:cs="Arial"/>
          <w:b/>
          <w:i/>
          <w:sz w:val="20"/>
          <w:szCs w:val="20"/>
        </w:rPr>
        <w:t xml:space="preserve"> hosted </w:t>
      </w:r>
      <w:r w:rsidRPr="00D4655D">
        <w:rPr>
          <w:rFonts w:ascii="Arial" w:hAnsi="Arial" w:cs="Arial"/>
          <w:b/>
          <w:i/>
          <w:sz w:val="20"/>
          <w:szCs w:val="20"/>
        </w:rPr>
        <w:t>by Proposer</w:t>
      </w:r>
      <w:r w:rsidR="00664A44" w:rsidRPr="00D4655D">
        <w:rPr>
          <w:rFonts w:ascii="Arial" w:hAnsi="Arial" w:cs="Arial"/>
          <w:b/>
          <w:i/>
          <w:sz w:val="20"/>
          <w:szCs w:val="20"/>
        </w:rPr>
        <w:t>:</w:t>
      </w:r>
    </w:p>
    <w:p w:rsidR="00124392" w:rsidRPr="00D4655D" w:rsidRDefault="00124392" w:rsidP="00A45063">
      <w:pPr>
        <w:pStyle w:val="PlainText"/>
        <w:keepNext/>
        <w:keepLines/>
        <w:ind w:left="360"/>
        <w:jc w:val="both"/>
        <w:rPr>
          <w:rFonts w:ascii="Arial" w:hAnsi="Arial" w:cs="Arial"/>
          <w:sz w:val="20"/>
          <w:szCs w:val="20"/>
        </w:rPr>
      </w:pPr>
    </w:p>
    <w:p w:rsidR="005E4452" w:rsidRPr="00D4655D" w:rsidRDefault="005E4452" w:rsidP="00723777">
      <w:pPr>
        <w:pStyle w:val="PlainText"/>
        <w:keepNext/>
        <w:keepLines/>
        <w:numPr>
          <w:ilvl w:val="1"/>
          <w:numId w:val="4"/>
        </w:numPr>
        <w:ind w:left="360"/>
        <w:jc w:val="both"/>
        <w:rPr>
          <w:rFonts w:ascii="Arial" w:hAnsi="Arial" w:cs="Arial"/>
          <w:sz w:val="20"/>
          <w:szCs w:val="20"/>
        </w:rPr>
      </w:pPr>
      <w:r w:rsidRPr="00D4655D">
        <w:rPr>
          <w:rFonts w:ascii="Arial" w:hAnsi="Arial" w:cs="Arial"/>
          <w:sz w:val="20"/>
          <w:szCs w:val="20"/>
        </w:rPr>
        <w:t xml:space="preserve">Describe the monitoring procedures and tools used for monitoring the integrity and availability of all products interacting with </w:t>
      </w:r>
      <w:r w:rsidR="00003459" w:rsidRPr="00D4655D">
        <w:rPr>
          <w:rFonts w:ascii="Arial" w:hAnsi="Arial" w:cs="Arial"/>
          <w:sz w:val="20"/>
          <w:szCs w:val="20"/>
        </w:rPr>
        <w:t>Information Resources</w:t>
      </w:r>
      <w:r w:rsidRPr="00D4655D">
        <w:rPr>
          <w:rFonts w:ascii="Arial" w:hAnsi="Arial" w:cs="Arial"/>
          <w:sz w:val="20"/>
          <w:szCs w:val="20"/>
        </w:rPr>
        <w:t xml:space="preserve">, including procedures and tools used to, detect security incidents and to ensure timely remediation. </w:t>
      </w:r>
    </w:p>
    <w:p w:rsidR="005E4452" w:rsidRPr="00D4655D" w:rsidRDefault="005E4452" w:rsidP="00A45063">
      <w:pPr>
        <w:pStyle w:val="PlainText"/>
        <w:ind w:left="360"/>
        <w:jc w:val="both"/>
        <w:rPr>
          <w:rFonts w:ascii="Arial" w:hAnsi="Arial" w:cs="Arial"/>
          <w:sz w:val="20"/>
          <w:szCs w:val="20"/>
        </w:rPr>
      </w:pPr>
    </w:p>
    <w:p w:rsidR="005E4452" w:rsidRPr="00D4655D" w:rsidRDefault="005E4452" w:rsidP="00723777">
      <w:pPr>
        <w:pStyle w:val="PlainText"/>
        <w:numPr>
          <w:ilvl w:val="1"/>
          <w:numId w:val="4"/>
        </w:numPr>
        <w:ind w:left="360"/>
        <w:jc w:val="both"/>
        <w:rPr>
          <w:rFonts w:ascii="Arial" w:hAnsi="Arial" w:cs="Arial"/>
          <w:sz w:val="20"/>
          <w:szCs w:val="20"/>
        </w:rPr>
      </w:pPr>
      <w:r w:rsidRPr="00D4655D">
        <w:rPr>
          <w:rFonts w:ascii="Arial" w:hAnsi="Arial" w:cs="Arial"/>
          <w:sz w:val="20"/>
          <w:szCs w:val="20"/>
        </w:rPr>
        <w:t xml:space="preserve">Describe the physical access controls used to limit access to Proposer's data center and network components. </w:t>
      </w:r>
    </w:p>
    <w:p w:rsidR="005E4452" w:rsidRPr="00D4655D" w:rsidRDefault="005E4452" w:rsidP="00A45063">
      <w:pPr>
        <w:pStyle w:val="PlainText"/>
        <w:ind w:left="360"/>
        <w:jc w:val="both"/>
        <w:rPr>
          <w:rFonts w:ascii="Arial" w:hAnsi="Arial" w:cs="Arial"/>
          <w:sz w:val="20"/>
          <w:szCs w:val="20"/>
        </w:rPr>
      </w:pPr>
    </w:p>
    <w:p w:rsidR="005E4452" w:rsidRPr="00D4655D" w:rsidRDefault="005E4452" w:rsidP="00723777">
      <w:pPr>
        <w:pStyle w:val="PlainText"/>
        <w:numPr>
          <w:ilvl w:val="1"/>
          <w:numId w:val="4"/>
        </w:numPr>
        <w:ind w:left="360"/>
        <w:jc w:val="both"/>
        <w:rPr>
          <w:rFonts w:ascii="Arial" w:hAnsi="Arial" w:cs="Arial"/>
          <w:sz w:val="20"/>
          <w:szCs w:val="20"/>
        </w:rPr>
      </w:pPr>
      <w:r w:rsidRPr="00D4655D">
        <w:rPr>
          <w:rFonts w:ascii="Arial" w:hAnsi="Arial" w:cs="Arial"/>
          <w:sz w:val="20"/>
          <w:szCs w:val="20"/>
        </w:rPr>
        <w:t xml:space="preserve">What procedures and best practices does Proposer follow to harden all systems that would interact with </w:t>
      </w:r>
      <w:r w:rsidR="003848A7" w:rsidRPr="00D4655D">
        <w:rPr>
          <w:rFonts w:ascii="Arial" w:hAnsi="Arial" w:cs="Arial"/>
          <w:sz w:val="20"/>
          <w:szCs w:val="20"/>
        </w:rPr>
        <w:t>Information Resources</w:t>
      </w:r>
      <w:r w:rsidRPr="00D4655D">
        <w:rPr>
          <w:rFonts w:ascii="Arial" w:hAnsi="Arial" w:cs="Arial"/>
          <w:sz w:val="20"/>
          <w:szCs w:val="20"/>
        </w:rPr>
        <w:t xml:space="preserve">, including any systems that would hold or process University Records, or from which University Records may be accessed? </w:t>
      </w:r>
    </w:p>
    <w:p w:rsidR="005E4452" w:rsidRPr="00D4655D" w:rsidRDefault="005E4452" w:rsidP="00A45063">
      <w:pPr>
        <w:pStyle w:val="PlainText"/>
        <w:ind w:left="360"/>
        <w:jc w:val="both"/>
        <w:rPr>
          <w:rFonts w:ascii="Arial" w:hAnsi="Arial" w:cs="Arial"/>
          <w:sz w:val="20"/>
          <w:szCs w:val="20"/>
        </w:rPr>
      </w:pPr>
    </w:p>
    <w:p w:rsidR="005E4452" w:rsidRPr="00D4655D" w:rsidRDefault="005E4452" w:rsidP="00723777">
      <w:pPr>
        <w:pStyle w:val="PlainText"/>
        <w:numPr>
          <w:ilvl w:val="1"/>
          <w:numId w:val="4"/>
        </w:numPr>
        <w:ind w:left="360"/>
        <w:jc w:val="both"/>
        <w:rPr>
          <w:rFonts w:ascii="Arial" w:hAnsi="Arial" w:cs="Arial"/>
          <w:sz w:val="20"/>
          <w:szCs w:val="20"/>
        </w:rPr>
      </w:pPr>
      <w:r w:rsidRPr="00D4655D">
        <w:rPr>
          <w:rFonts w:ascii="Arial" w:hAnsi="Arial" w:cs="Arial"/>
          <w:sz w:val="20"/>
          <w:szCs w:val="20"/>
        </w:rPr>
        <w:t xml:space="preserve">What technical security measures does the Proposer take to detect and prevent unintentional, accidental and intentional corruption or loss of University Records? </w:t>
      </w:r>
    </w:p>
    <w:p w:rsidR="005E4452" w:rsidRPr="00D4655D" w:rsidRDefault="005E4452" w:rsidP="00A45063">
      <w:pPr>
        <w:pStyle w:val="PlainText"/>
        <w:ind w:left="360"/>
        <w:jc w:val="both"/>
        <w:rPr>
          <w:rFonts w:ascii="Arial" w:hAnsi="Arial" w:cs="Arial"/>
          <w:sz w:val="20"/>
          <w:szCs w:val="20"/>
        </w:rPr>
      </w:pPr>
    </w:p>
    <w:p w:rsidR="0021458D" w:rsidRPr="00D4655D" w:rsidRDefault="005E4452" w:rsidP="00723777">
      <w:pPr>
        <w:pStyle w:val="PlainText"/>
        <w:numPr>
          <w:ilvl w:val="1"/>
          <w:numId w:val="4"/>
        </w:numPr>
        <w:ind w:left="360"/>
        <w:jc w:val="both"/>
        <w:rPr>
          <w:rFonts w:ascii="Arial" w:hAnsi="Arial" w:cs="Arial"/>
          <w:sz w:val="20"/>
          <w:szCs w:val="20"/>
        </w:rPr>
      </w:pPr>
      <w:r w:rsidRPr="00D4655D">
        <w:rPr>
          <w:rFonts w:ascii="Arial" w:hAnsi="Arial" w:cs="Arial"/>
          <w:sz w:val="20"/>
          <w:szCs w:val="20"/>
        </w:rPr>
        <w:t xml:space="preserve">Will the Proposer agree to a vulnerability scan by University of the web portal application that would interact with </w:t>
      </w:r>
      <w:r w:rsidR="003848A7" w:rsidRPr="00D4655D">
        <w:rPr>
          <w:rFonts w:ascii="Arial" w:hAnsi="Arial" w:cs="Arial"/>
          <w:sz w:val="20"/>
          <w:szCs w:val="20"/>
        </w:rPr>
        <w:t>Information Resources</w:t>
      </w:r>
      <w:r w:rsidRPr="00D4655D">
        <w:rPr>
          <w:rFonts w:ascii="Arial" w:hAnsi="Arial" w:cs="Arial"/>
          <w:sz w:val="20"/>
          <w:szCs w:val="20"/>
        </w:rPr>
        <w:t>, including any systems that would hold or process University Records, or from which University Records may be accessed?  If Proposer objects</w:t>
      </w:r>
      <w:r w:rsidR="0021458D" w:rsidRPr="00D4655D">
        <w:rPr>
          <w:rFonts w:ascii="Arial" w:hAnsi="Arial" w:cs="Arial"/>
          <w:sz w:val="20"/>
          <w:szCs w:val="20"/>
        </w:rPr>
        <w:t>,</w:t>
      </w:r>
      <w:r w:rsidRPr="00D4655D">
        <w:rPr>
          <w:rFonts w:ascii="Arial" w:hAnsi="Arial" w:cs="Arial"/>
          <w:sz w:val="20"/>
          <w:szCs w:val="20"/>
        </w:rPr>
        <w:t xml:space="preserve"> </w:t>
      </w:r>
      <w:r w:rsidR="0021458D" w:rsidRPr="00D4655D">
        <w:rPr>
          <w:rFonts w:ascii="Arial" w:hAnsi="Arial" w:cs="Arial"/>
          <w:sz w:val="20"/>
          <w:szCs w:val="20"/>
        </w:rPr>
        <w:t>explain ba</w:t>
      </w:r>
      <w:r w:rsidR="00F959B8" w:rsidRPr="00D4655D">
        <w:rPr>
          <w:rFonts w:ascii="Arial" w:hAnsi="Arial" w:cs="Arial"/>
          <w:sz w:val="20"/>
          <w:szCs w:val="20"/>
        </w:rPr>
        <w:t xml:space="preserve">sis for the objection </w:t>
      </w:r>
      <w:r w:rsidRPr="00D4655D">
        <w:rPr>
          <w:rFonts w:ascii="Arial" w:hAnsi="Arial" w:cs="Arial"/>
          <w:sz w:val="20"/>
          <w:szCs w:val="20"/>
        </w:rPr>
        <w:t>to a vulnerability scan</w:t>
      </w:r>
      <w:r w:rsidR="00F959B8" w:rsidRPr="00D4655D">
        <w:rPr>
          <w:rFonts w:ascii="Arial" w:hAnsi="Arial" w:cs="Arial"/>
          <w:sz w:val="20"/>
          <w:szCs w:val="20"/>
        </w:rPr>
        <w:t xml:space="preserve">. </w:t>
      </w:r>
    </w:p>
    <w:p w:rsidR="0021458D" w:rsidRPr="00D4655D" w:rsidRDefault="0021458D" w:rsidP="00A45063">
      <w:pPr>
        <w:pStyle w:val="PlainText"/>
        <w:ind w:left="360"/>
        <w:jc w:val="both"/>
        <w:rPr>
          <w:rFonts w:ascii="Arial" w:hAnsi="Arial" w:cs="Arial"/>
          <w:sz w:val="20"/>
          <w:szCs w:val="20"/>
        </w:rPr>
      </w:pPr>
    </w:p>
    <w:p w:rsidR="005E4452" w:rsidRPr="00D4655D" w:rsidRDefault="0021458D" w:rsidP="00723777">
      <w:pPr>
        <w:pStyle w:val="PlainText"/>
        <w:numPr>
          <w:ilvl w:val="1"/>
          <w:numId w:val="4"/>
        </w:numPr>
        <w:ind w:left="360"/>
        <w:jc w:val="both"/>
        <w:rPr>
          <w:rFonts w:ascii="Arial" w:hAnsi="Arial" w:cs="Arial"/>
          <w:sz w:val="20"/>
          <w:szCs w:val="20"/>
        </w:rPr>
      </w:pPr>
      <w:r w:rsidRPr="00D4655D">
        <w:rPr>
          <w:rFonts w:ascii="Arial" w:hAnsi="Arial" w:cs="Arial"/>
          <w:sz w:val="20"/>
          <w:szCs w:val="20"/>
        </w:rPr>
        <w:lastRenderedPageBreak/>
        <w:t xml:space="preserve">Describe </w:t>
      </w:r>
      <w:r w:rsidR="00992216" w:rsidRPr="00D4655D">
        <w:rPr>
          <w:rFonts w:ascii="Arial" w:hAnsi="Arial" w:cs="Arial"/>
          <w:sz w:val="20"/>
          <w:szCs w:val="20"/>
        </w:rPr>
        <w:t>processes Proposer will use to provide University assurance that the web portal and all systems that would hold or process University Records can provide adequate security of University Records</w:t>
      </w:r>
      <w:r w:rsidR="005E4452" w:rsidRPr="00D4655D">
        <w:rPr>
          <w:rFonts w:ascii="Arial" w:hAnsi="Arial" w:cs="Arial"/>
          <w:sz w:val="20"/>
          <w:szCs w:val="20"/>
        </w:rPr>
        <w:t>.</w:t>
      </w:r>
    </w:p>
    <w:p w:rsidR="005E4452" w:rsidRPr="00D4655D" w:rsidRDefault="005E4452" w:rsidP="00A45063">
      <w:pPr>
        <w:pStyle w:val="PlainText"/>
        <w:ind w:left="360"/>
        <w:jc w:val="both"/>
        <w:rPr>
          <w:rFonts w:ascii="Arial" w:hAnsi="Arial" w:cs="Arial"/>
          <w:sz w:val="20"/>
          <w:szCs w:val="20"/>
        </w:rPr>
      </w:pPr>
    </w:p>
    <w:p w:rsidR="005E4452" w:rsidRPr="00D4655D" w:rsidRDefault="005E4452" w:rsidP="00723777">
      <w:pPr>
        <w:pStyle w:val="PlainText"/>
        <w:numPr>
          <w:ilvl w:val="1"/>
          <w:numId w:val="4"/>
        </w:numPr>
        <w:ind w:left="360"/>
        <w:jc w:val="both"/>
        <w:rPr>
          <w:rFonts w:ascii="Arial" w:hAnsi="Arial" w:cs="Arial"/>
          <w:sz w:val="20"/>
          <w:szCs w:val="20"/>
        </w:rPr>
      </w:pPr>
      <w:r w:rsidRPr="00D4655D">
        <w:rPr>
          <w:rFonts w:ascii="Arial" w:hAnsi="Arial" w:cs="Arial"/>
          <w:sz w:val="20"/>
          <w:szCs w:val="20"/>
        </w:rPr>
        <w:t xml:space="preserve">Does Proposer have a data backup and recovery plan supported by policies and procedures, in place for </w:t>
      </w:r>
      <w:r w:rsidR="003848A7" w:rsidRPr="00D4655D">
        <w:rPr>
          <w:rFonts w:ascii="Arial" w:hAnsi="Arial" w:cs="Arial"/>
          <w:sz w:val="20"/>
          <w:szCs w:val="20"/>
        </w:rPr>
        <w:t>Information Resources</w:t>
      </w:r>
      <w:r w:rsidRPr="00D4655D">
        <w:rPr>
          <w:rFonts w:ascii="Arial" w:hAnsi="Arial" w:cs="Arial"/>
          <w:sz w:val="20"/>
          <w:szCs w:val="20"/>
        </w:rPr>
        <w:t>?  If yes, briefly describe the plan</w:t>
      </w:r>
      <w:r w:rsidR="0021458D" w:rsidRPr="00D4655D">
        <w:rPr>
          <w:rFonts w:ascii="Arial" w:hAnsi="Arial" w:cs="Arial"/>
          <w:sz w:val="20"/>
          <w:szCs w:val="20"/>
        </w:rPr>
        <w:t>, including scope and frequency of backups,</w:t>
      </w:r>
      <w:r w:rsidRPr="00D4655D">
        <w:rPr>
          <w:rFonts w:ascii="Arial" w:hAnsi="Arial" w:cs="Arial"/>
          <w:sz w:val="20"/>
          <w:szCs w:val="20"/>
        </w:rPr>
        <w:t xml:space="preserve"> and how often </w:t>
      </w:r>
      <w:r w:rsidR="0021458D" w:rsidRPr="00D4655D">
        <w:rPr>
          <w:rFonts w:ascii="Arial" w:hAnsi="Arial" w:cs="Arial"/>
          <w:sz w:val="20"/>
          <w:szCs w:val="20"/>
        </w:rPr>
        <w:t xml:space="preserve">the plan </w:t>
      </w:r>
      <w:r w:rsidRPr="00D4655D">
        <w:rPr>
          <w:rFonts w:ascii="Arial" w:hAnsi="Arial" w:cs="Arial"/>
          <w:sz w:val="20"/>
          <w:szCs w:val="20"/>
        </w:rPr>
        <w:t xml:space="preserve">is updated. If no, describe what alternative methodology Proposer uses to ensure the restoration and availability of University Records. </w:t>
      </w:r>
    </w:p>
    <w:p w:rsidR="005E4452" w:rsidRPr="00D4655D" w:rsidRDefault="005E4452" w:rsidP="00A45063">
      <w:pPr>
        <w:pStyle w:val="PlainText"/>
        <w:ind w:left="360"/>
        <w:jc w:val="both"/>
        <w:rPr>
          <w:rFonts w:ascii="Arial" w:hAnsi="Arial" w:cs="Arial"/>
          <w:sz w:val="20"/>
          <w:szCs w:val="20"/>
        </w:rPr>
      </w:pPr>
    </w:p>
    <w:p w:rsidR="005E4452" w:rsidRPr="00D4655D" w:rsidRDefault="005E4452" w:rsidP="00723777">
      <w:pPr>
        <w:pStyle w:val="PlainText"/>
        <w:numPr>
          <w:ilvl w:val="1"/>
          <w:numId w:val="4"/>
        </w:numPr>
        <w:ind w:left="360"/>
        <w:jc w:val="both"/>
        <w:rPr>
          <w:rFonts w:ascii="Arial" w:hAnsi="Arial" w:cs="Arial"/>
          <w:sz w:val="20"/>
          <w:szCs w:val="20"/>
        </w:rPr>
      </w:pPr>
      <w:r w:rsidRPr="00D4655D">
        <w:rPr>
          <w:rFonts w:ascii="Arial" w:hAnsi="Arial" w:cs="Arial"/>
          <w:sz w:val="20"/>
          <w:szCs w:val="20"/>
        </w:rPr>
        <w:t>Does Proposer encrypt backups of University Records?  If yes, describe the methods used by Proposer to encrypt backup data.  If no, what alternative safeguards does Proposer use to protect backups against unauthorized access?</w:t>
      </w:r>
    </w:p>
    <w:p w:rsidR="005E4452" w:rsidRPr="00D4655D" w:rsidRDefault="005E4452" w:rsidP="00A45063">
      <w:pPr>
        <w:pStyle w:val="PlainText"/>
        <w:ind w:left="360"/>
        <w:jc w:val="both"/>
        <w:rPr>
          <w:rFonts w:ascii="Arial" w:hAnsi="Arial" w:cs="Arial"/>
          <w:sz w:val="20"/>
          <w:szCs w:val="20"/>
        </w:rPr>
      </w:pPr>
    </w:p>
    <w:p w:rsidR="005E4452" w:rsidRPr="00D4655D" w:rsidRDefault="00FB028C" w:rsidP="00723777">
      <w:pPr>
        <w:pStyle w:val="PlainText"/>
        <w:numPr>
          <w:ilvl w:val="1"/>
          <w:numId w:val="4"/>
        </w:numPr>
        <w:ind w:left="360"/>
        <w:jc w:val="both"/>
        <w:rPr>
          <w:rFonts w:ascii="Arial" w:hAnsi="Arial" w:cs="Arial"/>
          <w:sz w:val="20"/>
          <w:szCs w:val="20"/>
        </w:rPr>
      </w:pPr>
      <w:r w:rsidRPr="00D4655D">
        <w:rPr>
          <w:rFonts w:ascii="Arial" w:hAnsi="Arial" w:cs="Arial"/>
          <w:sz w:val="20"/>
          <w:szCs w:val="20"/>
        </w:rPr>
        <w:t xml:space="preserve">Describe the security features incorporated into </w:t>
      </w:r>
      <w:r w:rsidR="00637AE4" w:rsidRPr="00D4655D">
        <w:rPr>
          <w:rFonts w:ascii="Arial" w:hAnsi="Arial" w:cs="Arial"/>
          <w:sz w:val="20"/>
          <w:szCs w:val="20"/>
        </w:rPr>
        <w:t>Information Resources</w:t>
      </w:r>
      <w:r w:rsidRPr="00D4655D">
        <w:rPr>
          <w:rFonts w:ascii="Arial" w:hAnsi="Arial" w:cs="Arial"/>
          <w:sz w:val="20"/>
          <w:szCs w:val="20"/>
        </w:rPr>
        <w:t xml:space="preserve"> to safeguard University Records containing confidential information.</w:t>
      </w:r>
    </w:p>
    <w:p w:rsidR="00C44A9B" w:rsidRPr="00D4655D" w:rsidRDefault="00C44A9B" w:rsidP="00A45063">
      <w:pPr>
        <w:pStyle w:val="PlainText"/>
        <w:ind w:left="360"/>
        <w:jc w:val="both"/>
        <w:rPr>
          <w:rFonts w:ascii="Arial" w:hAnsi="Arial" w:cs="Arial"/>
          <w:sz w:val="20"/>
          <w:szCs w:val="20"/>
        </w:rPr>
      </w:pPr>
    </w:p>
    <w:p w:rsidR="00A45063" w:rsidRPr="00D4655D" w:rsidRDefault="007B4BDC" w:rsidP="00A45063">
      <w:pPr>
        <w:pStyle w:val="ListNumber"/>
        <w:rPr>
          <w:rFonts w:ascii="Arial" w:hAnsi="Arial" w:cs="Arial"/>
          <w:sz w:val="20"/>
        </w:rPr>
      </w:pPr>
      <w:r w:rsidRPr="00D4655D">
        <w:rPr>
          <w:rFonts w:ascii="Arial" w:hAnsi="Arial" w:cs="Arial"/>
          <w:sz w:val="20"/>
        </w:rPr>
        <w:t xml:space="preserve">Complete the following additional question if </w:t>
      </w:r>
      <w:r w:rsidR="00637AE4" w:rsidRPr="00D4655D">
        <w:rPr>
          <w:rFonts w:ascii="Arial" w:hAnsi="Arial" w:cs="Arial"/>
          <w:sz w:val="20"/>
        </w:rPr>
        <w:t>Information Resources</w:t>
      </w:r>
      <w:r w:rsidRPr="00D4655D">
        <w:rPr>
          <w:rFonts w:ascii="Arial" w:hAnsi="Arial" w:cs="Arial"/>
          <w:sz w:val="20"/>
        </w:rPr>
        <w:t xml:space="preserve"> will create, receive, or access University Records containing PHI subject to HIPAA:</w:t>
      </w:r>
    </w:p>
    <w:p w:rsidR="00A45063" w:rsidRPr="00D4655D" w:rsidRDefault="00A45063" w:rsidP="00A45063">
      <w:pPr>
        <w:pStyle w:val="ListNumber"/>
        <w:numPr>
          <w:ilvl w:val="0"/>
          <w:numId w:val="0"/>
        </w:numPr>
        <w:ind w:left="360"/>
        <w:rPr>
          <w:rFonts w:ascii="Arial" w:hAnsi="Arial" w:cs="Arial"/>
          <w:sz w:val="20"/>
        </w:rPr>
      </w:pPr>
    </w:p>
    <w:p w:rsidR="00EA56EA" w:rsidRPr="00D4655D" w:rsidRDefault="00AA6E45" w:rsidP="00A45063">
      <w:pPr>
        <w:pStyle w:val="ListNumber"/>
        <w:rPr>
          <w:rFonts w:ascii="Arial" w:hAnsi="Arial" w:cs="Arial"/>
          <w:sz w:val="20"/>
        </w:rPr>
      </w:pPr>
      <w:r w:rsidRPr="00D4655D">
        <w:rPr>
          <w:rFonts w:ascii="Arial" w:hAnsi="Arial" w:cs="Arial"/>
          <w:sz w:val="20"/>
        </w:rPr>
        <w:t>D</w:t>
      </w:r>
      <w:r w:rsidR="005E4452" w:rsidRPr="00D4655D">
        <w:rPr>
          <w:rFonts w:ascii="Arial" w:hAnsi="Arial" w:cs="Arial"/>
          <w:sz w:val="20"/>
        </w:rPr>
        <w:t xml:space="preserve">oes Proposer monitor the </w:t>
      </w:r>
      <w:r w:rsidR="00A463B7" w:rsidRPr="00D4655D">
        <w:rPr>
          <w:rFonts w:ascii="Arial" w:hAnsi="Arial" w:cs="Arial"/>
          <w:sz w:val="20"/>
        </w:rPr>
        <w:t xml:space="preserve">safeguards required by the </w:t>
      </w:r>
      <w:r w:rsidR="00A45063" w:rsidRPr="00D4655D">
        <w:rPr>
          <w:rFonts w:ascii="Arial" w:hAnsi="Arial" w:cs="Arial"/>
          <w:sz w:val="20"/>
        </w:rPr>
        <w:t>HIPAA Security Rule [</w:t>
      </w:r>
      <w:r w:rsidR="005E4452" w:rsidRPr="00D4655D">
        <w:rPr>
          <w:rFonts w:ascii="Arial" w:hAnsi="Arial" w:cs="Arial"/>
          <w:sz w:val="20"/>
        </w:rPr>
        <w:t>45 C</w:t>
      </w:r>
      <w:r w:rsidR="00A45063" w:rsidRPr="00D4655D">
        <w:rPr>
          <w:rFonts w:ascii="Arial" w:hAnsi="Arial" w:cs="Arial"/>
          <w:sz w:val="20"/>
        </w:rPr>
        <w:t>.F.R. § 164 subpts. A, E (2002)]</w:t>
      </w:r>
      <w:r w:rsidR="005E4452" w:rsidRPr="00D4655D">
        <w:rPr>
          <w:rFonts w:ascii="Arial" w:hAnsi="Arial" w:cs="Arial"/>
          <w:sz w:val="20"/>
        </w:rPr>
        <w:t xml:space="preserve"> and Proposer's own information security practices</w:t>
      </w:r>
      <w:r w:rsidRPr="00D4655D">
        <w:rPr>
          <w:rFonts w:ascii="Arial" w:hAnsi="Arial" w:cs="Arial"/>
          <w:sz w:val="20"/>
        </w:rPr>
        <w:t>,</w:t>
      </w:r>
      <w:r w:rsidR="005E4452" w:rsidRPr="00D4655D">
        <w:rPr>
          <w:rFonts w:ascii="Arial" w:hAnsi="Arial" w:cs="Arial"/>
          <w:sz w:val="20"/>
        </w:rPr>
        <w:t xml:space="preserve"> to ensure continued compliance? If yes, </w:t>
      </w:r>
      <w:r w:rsidR="00B2525F" w:rsidRPr="00D4655D">
        <w:rPr>
          <w:rFonts w:ascii="Arial" w:hAnsi="Arial" w:cs="Arial"/>
          <w:sz w:val="20"/>
        </w:rPr>
        <w:t xml:space="preserve">provide a copy of or link to the Proposer’s HIPAA Privacy &amp; Security policies and </w:t>
      </w:r>
      <w:r w:rsidR="005E4452" w:rsidRPr="00D4655D">
        <w:rPr>
          <w:rFonts w:ascii="Arial" w:hAnsi="Arial" w:cs="Arial"/>
          <w:sz w:val="20"/>
        </w:rPr>
        <w:t>describe the Proposer's monitoring activities and the frequency</w:t>
      </w:r>
      <w:r w:rsidR="00A463B7" w:rsidRPr="00D4655D">
        <w:rPr>
          <w:rFonts w:ascii="Arial" w:hAnsi="Arial" w:cs="Arial"/>
          <w:sz w:val="20"/>
        </w:rPr>
        <w:t xml:space="preserve"> of th</w:t>
      </w:r>
      <w:r w:rsidR="002A3E41" w:rsidRPr="00D4655D">
        <w:rPr>
          <w:rFonts w:ascii="Arial" w:hAnsi="Arial" w:cs="Arial"/>
          <w:sz w:val="20"/>
        </w:rPr>
        <w:t>ose</w:t>
      </w:r>
      <w:r w:rsidR="00A463B7" w:rsidRPr="00D4655D">
        <w:rPr>
          <w:rFonts w:ascii="Arial" w:hAnsi="Arial" w:cs="Arial"/>
          <w:sz w:val="20"/>
        </w:rPr>
        <w:t xml:space="preserve"> activities</w:t>
      </w:r>
      <w:r w:rsidR="00B2525F" w:rsidRPr="00D4655D">
        <w:rPr>
          <w:rFonts w:ascii="Arial" w:hAnsi="Arial" w:cs="Arial"/>
          <w:sz w:val="20"/>
        </w:rPr>
        <w:t xml:space="preserve"> with regard to PHI</w:t>
      </w:r>
      <w:r w:rsidR="005E4452" w:rsidRPr="00D4655D">
        <w:rPr>
          <w:rFonts w:ascii="Arial" w:hAnsi="Arial" w:cs="Arial"/>
          <w:sz w:val="20"/>
        </w:rPr>
        <w:t>.</w:t>
      </w:r>
      <w:r w:rsidR="00B2525F" w:rsidRPr="00D4655D">
        <w:rPr>
          <w:rFonts w:ascii="Arial" w:hAnsi="Arial" w:cs="Arial"/>
          <w:sz w:val="20"/>
        </w:rPr>
        <w:t xml:space="preserve"> </w:t>
      </w:r>
    </w:p>
    <w:p w:rsidR="00A45063" w:rsidRPr="00D4655D" w:rsidRDefault="00A45063" w:rsidP="00A45063">
      <w:pPr>
        <w:pStyle w:val="PlainText"/>
        <w:keepNext/>
        <w:keepLines/>
        <w:rPr>
          <w:rFonts w:ascii="Arial" w:hAnsi="Arial" w:cs="Arial"/>
          <w:b/>
          <w:sz w:val="20"/>
          <w:szCs w:val="20"/>
          <w:u w:val="single"/>
        </w:rPr>
      </w:pPr>
    </w:p>
    <w:p w:rsidR="00EA56EA" w:rsidRPr="00D4655D" w:rsidRDefault="00EA56EA" w:rsidP="00A45063">
      <w:pPr>
        <w:pStyle w:val="PlainText"/>
        <w:keepNext/>
        <w:keepLines/>
        <w:rPr>
          <w:rFonts w:ascii="Arial" w:hAnsi="Arial" w:cs="Arial"/>
          <w:b/>
          <w:sz w:val="20"/>
          <w:szCs w:val="20"/>
          <w:u w:val="single"/>
        </w:rPr>
      </w:pPr>
      <w:r w:rsidRPr="00D4655D">
        <w:rPr>
          <w:rFonts w:ascii="Arial" w:hAnsi="Arial" w:cs="Arial"/>
          <w:b/>
          <w:sz w:val="20"/>
          <w:szCs w:val="20"/>
          <w:u w:val="single"/>
        </w:rPr>
        <w:t>Access Control</w:t>
      </w:r>
    </w:p>
    <w:p w:rsidR="00EA56EA" w:rsidRPr="00D4655D" w:rsidRDefault="00EA56EA" w:rsidP="0091655F">
      <w:pPr>
        <w:pStyle w:val="PlainText"/>
        <w:keepNext/>
        <w:keepLines/>
        <w:jc w:val="both"/>
        <w:rPr>
          <w:rFonts w:ascii="Arial" w:hAnsi="Arial" w:cs="Arial"/>
          <w:sz w:val="20"/>
          <w:szCs w:val="20"/>
        </w:rPr>
      </w:pPr>
    </w:p>
    <w:p w:rsidR="00EA56EA" w:rsidRPr="00D4655D" w:rsidRDefault="00EA56EA" w:rsidP="00723777">
      <w:pPr>
        <w:pStyle w:val="PlainText"/>
        <w:numPr>
          <w:ilvl w:val="0"/>
          <w:numId w:val="7"/>
        </w:numPr>
        <w:ind w:left="360"/>
        <w:jc w:val="both"/>
        <w:rPr>
          <w:rFonts w:ascii="Arial" w:hAnsi="Arial" w:cs="Arial"/>
          <w:sz w:val="20"/>
          <w:szCs w:val="20"/>
        </w:rPr>
      </w:pPr>
      <w:r w:rsidRPr="00D4655D">
        <w:rPr>
          <w:rFonts w:ascii="Arial" w:hAnsi="Arial" w:cs="Arial"/>
          <w:sz w:val="20"/>
          <w:szCs w:val="20"/>
        </w:rPr>
        <w:t xml:space="preserve">How will users </w:t>
      </w:r>
      <w:r w:rsidR="009A1ACF" w:rsidRPr="00D4655D">
        <w:rPr>
          <w:rFonts w:ascii="Arial" w:hAnsi="Arial" w:cs="Arial"/>
          <w:sz w:val="20"/>
          <w:szCs w:val="20"/>
        </w:rPr>
        <w:t xml:space="preserve">gain access (i.e., log in) to </w:t>
      </w:r>
      <w:r w:rsidR="00637AE4" w:rsidRPr="00D4655D">
        <w:rPr>
          <w:rFonts w:ascii="Arial" w:hAnsi="Arial" w:cs="Arial"/>
          <w:sz w:val="20"/>
          <w:szCs w:val="20"/>
        </w:rPr>
        <w:t>Information Resources</w:t>
      </w:r>
      <w:r w:rsidRPr="00D4655D">
        <w:rPr>
          <w:rFonts w:ascii="Arial" w:hAnsi="Arial" w:cs="Arial"/>
          <w:sz w:val="20"/>
          <w:szCs w:val="20"/>
        </w:rPr>
        <w:t xml:space="preserve">?  </w:t>
      </w:r>
    </w:p>
    <w:p w:rsidR="00EA56EA" w:rsidRPr="00D4655D" w:rsidRDefault="00EA56EA" w:rsidP="00A45063">
      <w:pPr>
        <w:pStyle w:val="PlainText"/>
        <w:ind w:left="360"/>
        <w:jc w:val="both"/>
        <w:rPr>
          <w:rFonts w:ascii="Arial" w:hAnsi="Arial" w:cs="Arial"/>
          <w:sz w:val="20"/>
          <w:szCs w:val="20"/>
        </w:rPr>
      </w:pPr>
    </w:p>
    <w:p w:rsidR="00664A44" w:rsidRPr="00D4655D" w:rsidRDefault="00664A44" w:rsidP="00723777">
      <w:pPr>
        <w:pStyle w:val="PlainText"/>
        <w:numPr>
          <w:ilvl w:val="0"/>
          <w:numId w:val="7"/>
        </w:numPr>
        <w:ind w:left="360"/>
        <w:jc w:val="both"/>
        <w:rPr>
          <w:rFonts w:ascii="Arial" w:hAnsi="Arial" w:cs="Arial"/>
          <w:sz w:val="20"/>
          <w:szCs w:val="20"/>
        </w:rPr>
      </w:pPr>
      <w:r w:rsidRPr="00D4655D">
        <w:rPr>
          <w:rFonts w:ascii="Arial" w:hAnsi="Arial" w:cs="Arial"/>
          <w:sz w:val="20"/>
          <w:szCs w:val="20"/>
        </w:rPr>
        <w:t>Do</w:t>
      </w:r>
      <w:r w:rsidR="00637AE4" w:rsidRPr="00D4655D">
        <w:rPr>
          <w:rFonts w:ascii="Arial" w:hAnsi="Arial" w:cs="Arial"/>
          <w:sz w:val="20"/>
          <w:szCs w:val="20"/>
        </w:rPr>
        <w:t xml:space="preserve"> Information Resources</w:t>
      </w:r>
      <w:r w:rsidRPr="00D4655D">
        <w:rPr>
          <w:rFonts w:ascii="Arial" w:hAnsi="Arial" w:cs="Arial"/>
          <w:sz w:val="20"/>
          <w:szCs w:val="20"/>
        </w:rPr>
        <w:t xml:space="preserve"> provide the capability to use local credentials (i.e., federated authentication) for user authentication and login? If yes, describe how </w:t>
      </w:r>
      <w:r w:rsidR="00637AE4" w:rsidRPr="00D4655D">
        <w:rPr>
          <w:rFonts w:ascii="Arial" w:hAnsi="Arial" w:cs="Arial"/>
          <w:sz w:val="20"/>
          <w:szCs w:val="20"/>
        </w:rPr>
        <w:t>Information Resources</w:t>
      </w:r>
      <w:r w:rsidRPr="00D4655D">
        <w:rPr>
          <w:rFonts w:ascii="Arial" w:hAnsi="Arial" w:cs="Arial"/>
          <w:sz w:val="20"/>
          <w:szCs w:val="20"/>
        </w:rPr>
        <w:t xml:space="preserve"> provide that capability. </w:t>
      </w:r>
    </w:p>
    <w:p w:rsidR="00664A44" w:rsidRPr="00D4655D" w:rsidRDefault="00664A44" w:rsidP="00A45063">
      <w:pPr>
        <w:pStyle w:val="PlainText"/>
        <w:ind w:left="360"/>
        <w:jc w:val="both"/>
        <w:rPr>
          <w:rFonts w:ascii="Arial" w:hAnsi="Arial" w:cs="Arial"/>
          <w:sz w:val="20"/>
          <w:szCs w:val="20"/>
        </w:rPr>
      </w:pPr>
    </w:p>
    <w:p w:rsidR="00664A44" w:rsidRPr="00D4655D" w:rsidRDefault="00664A44" w:rsidP="00723777">
      <w:pPr>
        <w:pStyle w:val="PlainText"/>
        <w:numPr>
          <w:ilvl w:val="0"/>
          <w:numId w:val="7"/>
        </w:numPr>
        <w:ind w:left="360"/>
        <w:rPr>
          <w:rFonts w:ascii="Arial" w:hAnsi="Arial" w:cs="Arial"/>
          <w:sz w:val="20"/>
          <w:szCs w:val="20"/>
        </w:rPr>
      </w:pPr>
      <w:r w:rsidRPr="00D4655D">
        <w:rPr>
          <w:rFonts w:ascii="Arial" w:hAnsi="Arial" w:cs="Arial"/>
          <w:sz w:val="20"/>
          <w:szCs w:val="20"/>
        </w:rPr>
        <w:t>Do</w:t>
      </w:r>
      <w:r w:rsidR="00637AE4" w:rsidRPr="00D4655D">
        <w:rPr>
          <w:rFonts w:ascii="Arial" w:hAnsi="Arial" w:cs="Arial"/>
          <w:sz w:val="20"/>
          <w:szCs w:val="20"/>
        </w:rPr>
        <w:t xml:space="preserve"> Information Resources</w:t>
      </w:r>
      <w:r w:rsidRPr="00D4655D">
        <w:rPr>
          <w:rFonts w:ascii="Arial" w:hAnsi="Arial" w:cs="Arial"/>
          <w:sz w:val="20"/>
          <w:szCs w:val="20"/>
        </w:rPr>
        <w:t xml:space="preserve"> allow for multiple security levels of access based on affiliation (e.g., staff, faculty, </w:t>
      </w:r>
      <w:r w:rsidR="004717F2" w:rsidRPr="00D4655D">
        <w:rPr>
          <w:rFonts w:ascii="Arial" w:hAnsi="Arial" w:cs="Arial"/>
          <w:sz w:val="20"/>
          <w:szCs w:val="20"/>
        </w:rPr>
        <w:t xml:space="preserve">and </w:t>
      </w:r>
      <w:r w:rsidRPr="00D4655D">
        <w:rPr>
          <w:rFonts w:ascii="Arial" w:hAnsi="Arial" w:cs="Arial"/>
          <w:sz w:val="20"/>
          <w:szCs w:val="20"/>
        </w:rPr>
        <w:t xml:space="preserve">student) </w:t>
      </w:r>
      <w:r w:rsidR="00644814" w:rsidRPr="00D4655D">
        <w:rPr>
          <w:rFonts w:ascii="Arial" w:hAnsi="Arial" w:cs="Arial"/>
          <w:sz w:val="20"/>
          <w:szCs w:val="20"/>
        </w:rPr>
        <w:t xml:space="preserve">and </w:t>
      </w:r>
      <w:r w:rsidRPr="00D4655D">
        <w:rPr>
          <w:rFonts w:ascii="Arial" w:hAnsi="Arial" w:cs="Arial"/>
          <w:sz w:val="20"/>
          <w:szCs w:val="20"/>
        </w:rPr>
        <w:t xml:space="preserve">roles (e.g., system administrators, analysts, </w:t>
      </w:r>
      <w:r w:rsidR="004717F2" w:rsidRPr="00D4655D">
        <w:rPr>
          <w:rFonts w:ascii="Arial" w:hAnsi="Arial" w:cs="Arial"/>
          <w:sz w:val="20"/>
          <w:szCs w:val="20"/>
        </w:rPr>
        <w:t xml:space="preserve">and </w:t>
      </w:r>
      <w:r w:rsidRPr="00D4655D">
        <w:rPr>
          <w:rFonts w:ascii="Arial" w:hAnsi="Arial" w:cs="Arial"/>
          <w:sz w:val="20"/>
          <w:szCs w:val="20"/>
        </w:rPr>
        <w:t xml:space="preserve">information consumers), and </w:t>
      </w:r>
      <w:r w:rsidR="0081461E" w:rsidRPr="00D4655D">
        <w:rPr>
          <w:rFonts w:ascii="Arial" w:hAnsi="Arial" w:cs="Arial"/>
          <w:sz w:val="20"/>
          <w:szCs w:val="20"/>
        </w:rPr>
        <w:t xml:space="preserve">organizational unit (e.g., college, school, or </w:t>
      </w:r>
      <w:r w:rsidRPr="00D4655D">
        <w:rPr>
          <w:rFonts w:ascii="Arial" w:hAnsi="Arial" w:cs="Arial"/>
          <w:sz w:val="20"/>
          <w:szCs w:val="20"/>
        </w:rPr>
        <w:t xml:space="preserve">department? If yes, describe how </w:t>
      </w:r>
      <w:r w:rsidR="00637AE4" w:rsidRPr="00D4655D">
        <w:rPr>
          <w:rFonts w:ascii="Arial" w:hAnsi="Arial" w:cs="Arial"/>
          <w:sz w:val="20"/>
          <w:szCs w:val="20"/>
        </w:rPr>
        <w:t>Information Resources</w:t>
      </w:r>
      <w:r w:rsidRPr="00D4655D">
        <w:rPr>
          <w:rFonts w:ascii="Arial" w:hAnsi="Arial" w:cs="Arial"/>
          <w:sz w:val="20"/>
          <w:szCs w:val="20"/>
        </w:rPr>
        <w:t xml:space="preserve"> provide for multiple security levels of access.</w:t>
      </w:r>
    </w:p>
    <w:p w:rsidR="00664A44" w:rsidRPr="00D4655D" w:rsidRDefault="00664A44" w:rsidP="00A45063">
      <w:pPr>
        <w:pStyle w:val="PlainText"/>
        <w:ind w:left="360"/>
        <w:rPr>
          <w:rFonts w:ascii="Arial" w:hAnsi="Arial" w:cs="Arial"/>
          <w:sz w:val="20"/>
          <w:szCs w:val="20"/>
        </w:rPr>
      </w:pPr>
    </w:p>
    <w:p w:rsidR="00664A44" w:rsidRPr="00D4655D" w:rsidRDefault="00664A44" w:rsidP="00723777">
      <w:pPr>
        <w:pStyle w:val="PlainText"/>
        <w:numPr>
          <w:ilvl w:val="0"/>
          <w:numId w:val="7"/>
        </w:numPr>
        <w:ind w:left="360"/>
        <w:rPr>
          <w:rFonts w:ascii="Arial" w:hAnsi="Arial" w:cs="Arial"/>
          <w:sz w:val="20"/>
          <w:szCs w:val="20"/>
        </w:rPr>
      </w:pPr>
      <w:r w:rsidRPr="00D4655D">
        <w:rPr>
          <w:rFonts w:ascii="Arial" w:hAnsi="Arial" w:cs="Arial"/>
          <w:sz w:val="20"/>
          <w:szCs w:val="20"/>
        </w:rPr>
        <w:t>Do</w:t>
      </w:r>
      <w:r w:rsidR="00637AE4" w:rsidRPr="00D4655D">
        <w:rPr>
          <w:rFonts w:ascii="Arial" w:hAnsi="Arial" w:cs="Arial"/>
          <w:sz w:val="20"/>
          <w:szCs w:val="20"/>
        </w:rPr>
        <w:t xml:space="preserve"> Information Resources</w:t>
      </w:r>
      <w:r w:rsidRPr="00D4655D">
        <w:rPr>
          <w:rFonts w:ascii="Arial" w:hAnsi="Arial" w:cs="Arial"/>
          <w:sz w:val="20"/>
          <w:szCs w:val="20"/>
        </w:rPr>
        <w:t xml:space="preserve"> provide the capability to limit user activity based on user </w:t>
      </w:r>
      <w:r w:rsidR="0081461E" w:rsidRPr="00D4655D">
        <w:rPr>
          <w:rFonts w:ascii="Arial" w:hAnsi="Arial" w:cs="Arial"/>
          <w:sz w:val="20"/>
          <w:szCs w:val="20"/>
        </w:rPr>
        <w:t xml:space="preserve">affiliation, </w:t>
      </w:r>
      <w:r w:rsidRPr="00D4655D">
        <w:rPr>
          <w:rFonts w:ascii="Arial" w:hAnsi="Arial" w:cs="Arial"/>
          <w:sz w:val="20"/>
          <w:szCs w:val="20"/>
        </w:rPr>
        <w:t>role</w:t>
      </w:r>
      <w:r w:rsidR="0081461E" w:rsidRPr="00D4655D">
        <w:rPr>
          <w:rFonts w:ascii="Arial" w:hAnsi="Arial" w:cs="Arial"/>
          <w:sz w:val="20"/>
          <w:szCs w:val="20"/>
        </w:rPr>
        <w:t>, and/or organizational unit</w:t>
      </w:r>
      <w:r w:rsidRPr="00D4655D">
        <w:rPr>
          <w:rFonts w:ascii="Arial" w:hAnsi="Arial" w:cs="Arial"/>
          <w:sz w:val="20"/>
          <w:szCs w:val="20"/>
        </w:rPr>
        <w:t xml:space="preserve"> (i.e., who can create records, delete records, create and save reports, run reports only, etc.)? If yes, describe how </w:t>
      </w:r>
      <w:r w:rsidR="00637AE4" w:rsidRPr="00D4655D">
        <w:rPr>
          <w:rFonts w:ascii="Arial" w:hAnsi="Arial" w:cs="Arial"/>
          <w:sz w:val="20"/>
          <w:szCs w:val="20"/>
        </w:rPr>
        <w:t>Information Resources</w:t>
      </w:r>
      <w:r w:rsidRPr="00D4655D">
        <w:rPr>
          <w:rFonts w:ascii="Arial" w:hAnsi="Arial" w:cs="Arial"/>
          <w:sz w:val="20"/>
          <w:szCs w:val="20"/>
        </w:rPr>
        <w:t xml:space="preserve"> provide that capability. If no, describe what alternative functionality is provided to ensure that users have need-to-know based access to </w:t>
      </w:r>
      <w:r w:rsidR="00637AE4" w:rsidRPr="00D4655D">
        <w:rPr>
          <w:rFonts w:ascii="Arial" w:hAnsi="Arial" w:cs="Arial"/>
          <w:sz w:val="20"/>
          <w:szCs w:val="20"/>
        </w:rPr>
        <w:t>Information Resources</w:t>
      </w:r>
      <w:r w:rsidR="00FE5DB3" w:rsidRPr="00D4655D">
        <w:rPr>
          <w:rFonts w:ascii="Arial" w:hAnsi="Arial" w:cs="Arial"/>
          <w:sz w:val="20"/>
          <w:szCs w:val="20"/>
        </w:rPr>
        <w:t>.</w:t>
      </w:r>
    </w:p>
    <w:p w:rsidR="00664A44" w:rsidRPr="00D4655D" w:rsidRDefault="00664A44" w:rsidP="00A45063">
      <w:pPr>
        <w:pStyle w:val="PlainText"/>
        <w:ind w:left="360"/>
        <w:jc w:val="both"/>
        <w:rPr>
          <w:rFonts w:ascii="Arial" w:hAnsi="Arial" w:cs="Arial"/>
          <w:sz w:val="20"/>
          <w:szCs w:val="20"/>
        </w:rPr>
      </w:pPr>
    </w:p>
    <w:p w:rsidR="00664A44" w:rsidRPr="00D4655D" w:rsidRDefault="00664A44" w:rsidP="00723777">
      <w:pPr>
        <w:pStyle w:val="PlainText"/>
        <w:numPr>
          <w:ilvl w:val="0"/>
          <w:numId w:val="7"/>
        </w:numPr>
        <w:ind w:left="360"/>
        <w:jc w:val="both"/>
        <w:rPr>
          <w:rFonts w:ascii="Arial" w:hAnsi="Arial" w:cs="Arial"/>
          <w:sz w:val="20"/>
          <w:szCs w:val="20"/>
        </w:rPr>
      </w:pPr>
      <w:r w:rsidRPr="00D4655D">
        <w:rPr>
          <w:rFonts w:ascii="Arial" w:hAnsi="Arial" w:cs="Arial"/>
          <w:sz w:val="20"/>
          <w:szCs w:val="20"/>
        </w:rPr>
        <w:t>Do</w:t>
      </w:r>
      <w:r w:rsidR="00637AE4" w:rsidRPr="00D4655D">
        <w:rPr>
          <w:rFonts w:ascii="Arial" w:hAnsi="Arial" w:cs="Arial"/>
          <w:sz w:val="20"/>
          <w:szCs w:val="20"/>
        </w:rPr>
        <w:t xml:space="preserve"> Information Resources</w:t>
      </w:r>
      <w:r w:rsidRPr="00D4655D">
        <w:rPr>
          <w:rFonts w:ascii="Arial" w:hAnsi="Arial" w:cs="Arial"/>
          <w:sz w:val="20"/>
          <w:szCs w:val="20"/>
        </w:rPr>
        <w:t xml:space="preserve"> manage administrator access permissions at the virtual system level? If yes, describe how this is done.</w:t>
      </w:r>
    </w:p>
    <w:p w:rsidR="00664A44" w:rsidRPr="00D4655D" w:rsidRDefault="00664A44" w:rsidP="00A45063">
      <w:pPr>
        <w:pStyle w:val="PlainText"/>
        <w:ind w:left="360"/>
        <w:jc w:val="both"/>
        <w:rPr>
          <w:rFonts w:ascii="Arial" w:hAnsi="Arial" w:cs="Arial"/>
          <w:sz w:val="20"/>
          <w:szCs w:val="20"/>
        </w:rPr>
      </w:pPr>
    </w:p>
    <w:p w:rsidR="00EA56EA" w:rsidRPr="00D4655D" w:rsidRDefault="00EA56EA" w:rsidP="00723777">
      <w:pPr>
        <w:pStyle w:val="PlainText"/>
        <w:numPr>
          <w:ilvl w:val="0"/>
          <w:numId w:val="7"/>
        </w:numPr>
        <w:ind w:left="360"/>
        <w:jc w:val="both"/>
        <w:rPr>
          <w:rFonts w:ascii="Arial" w:hAnsi="Arial" w:cs="Arial"/>
          <w:sz w:val="20"/>
          <w:szCs w:val="20"/>
        </w:rPr>
      </w:pPr>
      <w:r w:rsidRPr="00D4655D">
        <w:rPr>
          <w:rFonts w:ascii="Arial" w:hAnsi="Arial" w:cs="Arial"/>
          <w:sz w:val="20"/>
          <w:szCs w:val="20"/>
        </w:rPr>
        <w:t xml:space="preserve">Describe </w:t>
      </w:r>
      <w:r w:rsidR="004717F2" w:rsidRPr="00D4655D">
        <w:rPr>
          <w:rFonts w:ascii="Arial" w:hAnsi="Arial" w:cs="Arial"/>
          <w:sz w:val="20"/>
          <w:szCs w:val="20"/>
        </w:rPr>
        <w:t xml:space="preserve">Proposer’s </w:t>
      </w:r>
      <w:r w:rsidRPr="00D4655D">
        <w:rPr>
          <w:rFonts w:ascii="Arial" w:hAnsi="Arial" w:cs="Arial"/>
          <w:sz w:val="20"/>
          <w:szCs w:val="20"/>
        </w:rPr>
        <w:t xml:space="preserve">password policy including password strength, password generation procedures, </w:t>
      </w:r>
      <w:r w:rsidR="0081461E" w:rsidRPr="00D4655D">
        <w:rPr>
          <w:rFonts w:ascii="Arial" w:hAnsi="Arial" w:cs="Arial"/>
          <w:sz w:val="20"/>
          <w:szCs w:val="20"/>
        </w:rPr>
        <w:t>password sto</w:t>
      </w:r>
      <w:r w:rsidR="008161BD" w:rsidRPr="00D4655D">
        <w:rPr>
          <w:rFonts w:ascii="Arial" w:hAnsi="Arial" w:cs="Arial"/>
          <w:sz w:val="20"/>
          <w:szCs w:val="20"/>
        </w:rPr>
        <w:t>rage specifications</w:t>
      </w:r>
      <w:r w:rsidR="0081461E" w:rsidRPr="00D4655D">
        <w:rPr>
          <w:rFonts w:ascii="Arial" w:hAnsi="Arial" w:cs="Arial"/>
          <w:sz w:val="20"/>
          <w:szCs w:val="20"/>
        </w:rPr>
        <w:t xml:space="preserve">, </w:t>
      </w:r>
      <w:r w:rsidRPr="00D4655D">
        <w:rPr>
          <w:rFonts w:ascii="Arial" w:hAnsi="Arial" w:cs="Arial"/>
          <w:sz w:val="20"/>
          <w:szCs w:val="20"/>
        </w:rPr>
        <w:t>and frequency of password changes.  If passwords are not used for authentication</w:t>
      </w:r>
      <w:r w:rsidR="008161BD" w:rsidRPr="00D4655D">
        <w:rPr>
          <w:rFonts w:ascii="Arial" w:hAnsi="Arial" w:cs="Arial"/>
          <w:sz w:val="20"/>
          <w:szCs w:val="20"/>
        </w:rPr>
        <w:t xml:space="preserve"> or if multi-factor authentication is used</w:t>
      </w:r>
      <w:r w:rsidRPr="00D4655D">
        <w:rPr>
          <w:rFonts w:ascii="Arial" w:hAnsi="Arial" w:cs="Arial"/>
          <w:sz w:val="20"/>
          <w:szCs w:val="20"/>
        </w:rPr>
        <w:t xml:space="preserve"> to </w:t>
      </w:r>
      <w:r w:rsidR="00637AE4" w:rsidRPr="00D4655D">
        <w:rPr>
          <w:rFonts w:ascii="Arial" w:hAnsi="Arial" w:cs="Arial"/>
          <w:sz w:val="20"/>
          <w:szCs w:val="20"/>
        </w:rPr>
        <w:t>Information Resources</w:t>
      </w:r>
      <w:r w:rsidRPr="00D4655D">
        <w:rPr>
          <w:rFonts w:ascii="Arial" w:hAnsi="Arial" w:cs="Arial"/>
          <w:sz w:val="20"/>
          <w:szCs w:val="20"/>
        </w:rPr>
        <w:t>, describe what alternative</w:t>
      </w:r>
      <w:r w:rsidR="008161BD" w:rsidRPr="00D4655D">
        <w:rPr>
          <w:rFonts w:ascii="Arial" w:hAnsi="Arial" w:cs="Arial"/>
          <w:sz w:val="20"/>
          <w:szCs w:val="20"/>
        </w:rPr>
        <w:t xml:space="preserve"> or additional</w:t>
      </w:r>
      <w:r w:rsidRPr="00D4655D">
        <w:rPr>
          <w:rFonts w:ascii="Arial" w:hAnsi="Arial" w:cs="Arial"/>
          <w:sz w:val="20"/>
          <w:szCs w:val="20"/>
        </w:rPr>
        <w:t xml:space="preserve"> controls are used to manage user access. </w:t>
      </w:r>
    </w:p>
    <w:p w:rsidR="00EA56EA" w:rsidRPr="00D4655D" w:rsidRDefault="00EA56EA" w:rsidP="00A45063">
      <w:pPr>
        <w:pStyle w:val="PlainText"/>
        <w:ind w:left="360"/>
        <w:jc w:val="both"/>
        <w:rPr>
          <w:rFonts w:ascii="Arial" w:hAnsi="Arial" w:cs="Arial"/>
          <w:sz w:val="20"/>
          <w:szCs w:val="20"/>
        </w:rPr>
      </w:pPr>
    </w:p>
    <w:p w:rsidR="00AB41EF" w:rsidRPr="00D4655D" w:rsidRDefault="00AB41EF" w:rsidP="00A45063">
      <w:pPr>
        <w:pStyle w:val="PlainText"/>
        <w:jc w:val="both"/>
        <w:rPr>
          <w:rFonts w:ascii="Arial" w:hAnsi="Arial" w:cs="Arial"/>
          <w:b/>
          <w:i/>
          <w:sz w:val="20"/>
          <w:szCs w:val="20"/>
        </w:rPr>
      </w:pPr>
      <w:r w:rsidRPr="00D4655D">
        <w:rPr>
          <w:rFonts w:ascii="Arial" w:eastAsia="Times" w:hAnsi="Arial" w:cs="Arial"/>
          <w:b/>
          <w:i/>
          <w:sz w:val="20"/>
          <w:szCs w:val="20"/>
        </w:rPr>
        <w:t xml:space="preserve">Complete the following additional questions if </w:t>
      </w:r>
      <w:r w:rsidR="00637AE4" w:rsidRPr="00D4655D">
        <w:rPr>
          <w:rFonts w:ascii="Arial" w:eastAsia="Times" w:hAnsi="Arial" w:cs="Arial"/>
          <w:b/>
          <w:i/>
          <w:sz w:val="20"/>
          <w:szCs w:val="20"/>
        </w:rPr>
        <w:t>Information Resources</w:t>
      </w:r>
      <w:r w:rsidR="00A45063" w:rsidRPr="00D4655D">
        <w:rPr>
          <w:rFonts w:ascii="Arial" w:eastAsia="Times" w:hAnsi="Arial" w:cs="Arial"/>
          <w:b/>
          <w:i/>
          <w:sz w:val="20"/>
          <w:szCs w:val="20"/>
        </w:rPr>
        <w:t xml:space="preserve"> will be hosted by Proposer:</w:t>
      </w:r>
    </w:p>
    <w:p w:rsidR="00664A44" w:rsidRPr="00D4655D" w:rsidRDefault="00664A44" w:rsidP="00A45063">
      <w:pPr>
        <w:pStyle w:val="PlainText"/>
        <w:ind w:left="360"/>
        <w:jc w:val="both"/>
        <w:rPr>
          <w:rFonts w:ascii="Arial" w:hAnsi="Arial" w:cs="Arial"/>
          <w:sz w:val="20"/>
          <w:szCs w:val="20"/>
        </w:rPr>
      </w:pPr>
    </w:p>
    <w:p w:rsidR="00664A44" w:rsidRPr="00D4655D" w:rsidRDefault="00664A44" w:rsidP="00723777">
      <w:pPr>
        <w:pStyle w:val="PlainText"/>
        <w:keepNext/>
        <w:keepLines/>
        <w:numPr>
          <w:ilvl w:val="0"/>
          <w:numId w:val="7"/>
        </w:numPr>
        <w:ind w:left="360"/>
        <w:jc w:val="both"/>
        <w:rPr>
          <w:rFonts w:ascii="Arial" w:hAnsi="Arial" w:cs="Arial"/>
          <w:sz w:val="20"/>
          <w:szCs w:val="20"/>
        </w:rPr>
      </w:pPr>
      <w:r w:rsidRPr="00D4655D">
        <w:rPr>
          <w:rFonts w:ascii="Arial" w:hAnsi="Arial" w:cs="Arial"/>
          <w:sz w:val="20"/>
          <w:szCs w:val="20"/>
        </w:rPr>
        <w:t>What administrative safeguards and best practices does Proposer have in place to vet Proposer's and third-parties' staff members that would have access to the environment hosting University Records to ensure need-to-know-based access?</w:t>
      </w:r>
    </w:p>
    <w:p w:rsidR="00664A44" w:rsidRPr="00D4655D" w:rsidRDefault="00664A44" w:rsidP="00A45063">
      <w:pPr>
        <w:pStyle w:val="PlainText"/>
        <w:ind w:left="360"/>
        <w:jc w:val="both"/>
        <w:rPr>
          <w:rFonts w:ascii="Arial" w:hAnsi="Arial" w:cs="Arial"/>
          <w:sz w:val="20"/>
          <w:szCs w:val="20"/>
        </w:rPr>
      </w:pPr>
    </w:p>
    <w:p w:rsidR="00EA56EA" w:rsidRPr="00D4655D" w:rsidRDefault="00EA56EA" w:rsidP="00723777">
      <w:pPr>
        <w:pStyle w:val="PlainText"/>
        <w:numPr>
          <w:ilvl w:val="0"/>
          <w:numId w:val="7"/>
        </w:numPr>
        <w:ind w:left="360"/>
        <w:jc w:val="both"/>
        <w:rPr>
          <w:rFonts w:ascii="Arial" w:hAnsi="Arial" w:cs="Arial"/>
          <w:sz w:val="20"/>
          <w:szCs w:val="20"/>
        </w:rPr>
      </w:pPr>
      <w:r w:rsidRPr="00D4655D">
        <w:rPr>
          <w:rFonts w:ascii="Arial" w:hAnsi="Arial" w:cs="Arial"/>
          <w:sz w:val="20"/>
          <w:szCs w:val="20"/>
        </w:rPr>
        <w:t>What procedures and best practices does Proposer have in place to ensure that user credentials are updated and terminate</w:t>
      </w:r>
      <w:r w:rsidR="00F5583E" w:rsidRPr="00D4655D">
        <w:rPr>
          <w:rFonts w:ascii="Arial" w:hAnsi="Arial" w:cs="Arial"/>
          <w:sz w:val="20"/>
          <w:szCs w:val="20"/>
        </w:rPr>
        <w:t>d</w:t>
      </w:r>
      <w:r w:rsidRPr="00D4655D">
        <w:rPr>
          <w:rFonts w:ascii="Arial" w:hAnsi="Arial" w:cs="Arial"/>
          <w:sz w:val="20"/>
          <w:szCs w:val="20"/>
        </w:rPr>
        <w:t xml:space="preserve"> as required by changes in role and employment status?</w:t>
      </w:r>
    </w:p>
    <w:p w:rsidR="00664A44" w:rsidRPr="00D4655D" w:rsidRDefault="00664A44" w:rsidP="00A45063">
      <w:pPr>
        <w:pStyle w:val="PlainText"/>
        <w:ind w:left="360"/>
        <w:jc w:val="both"/>
        <w:rPr>
          <w:rFonts w:ascii="Arial" w:hAnsi="Arial" w:cs="Arial"/>
          <w:sz w:val="20"/>
          <w:szCs w:val="20"/>
        </w:rPr>
      </w:pPr>
    </w:p>
    <w:p w:rsidR="00EA56EA" w:rsidRPr="00D4655D" w:rsidRDefault="00664A44" w:rsidP="00723777">
      <w:pPr>
        <w:pStyle w:val="PlainText"/>
        <w:numPr>
          <w:ilvl w:val="0"/>
          <w:numId w:val="7"/>
        </w:numPr>
        <w:ind w:left="360"/>
        <w:jc w:val="both"/>
        <w:rPr>
          <w:rFonts w:ascii="Arial" w:hAnsi="Arial" w:cs="Arial"/>
          <w:sz w:val="20"/>
          <w:szCs w:val="20"/>
        </w:rPr>
      </w:pPr>
      <w:r w:rsidRPr="00D4655D">
        <w:rPr>
          <w:rFonts w:ascii="Arial" w:hAnsi="Arial" w:cs="Arial"/>
          <w:sz w:val="20"/>
          <w:szCs w:val="20"/>
        </w:rPr>
        <w:t xml:space="preserve">Describe Proposer's password policy including password strength, password generation procedures, and frequency of password changes.  If passwords are not used for authentication </w:t>
      </w:r>
      <w:r w:rsidR="008161BD" w:rsidRPr="00D4655D">
        <w:rPr>
          <w:rFonts w:ascii="Arial" w:hAnsi="Arial" w:cs="Arial"/>
          <w:sz w:val="20"/>
          <w:szCs w:val="20"/>
        </w:rPr>
        <w:t xml:space="preserve">or if multi-factor authentication is used </w:t>
      </w:r>
      <w:r w:rsidRPr="00D4655D">
        <w:rPr>
          <w:rFonts w:ascii="Arial" w:hAnsi="Arial" w:cs="Arial"/>
          <w:sz w:val="20"/>
          <w:szCs w:val="20"/>
        </w:rPr>
        <w:t xml:space="preserve">to </w:t>
      </w:r>
      <w:r w:rsidR="00DD4485" w:rsidRPr="00D4655D">
        <w:rPr>
          <w:rFonts w:ascii="Arial" w:hAnsi="Arial" w:cs="Arial"/>
          <w:sz w:val="20"/>
          <w:szCs w:val="20"/>
        </w:rPr>
        <w:t>Information Resources</w:t>
      </w:r>
      <w:r w:rsidRPr="00D4655D">
        <w:rPr>
          <w:rFonts w:ascii="Arial" w:hAnsi="Arial" w:cs="Arial"/>
          <w:sz w:val="20"/>
          <w:szCs w:val="20"/>
        </w:rPr>
        <w:t>, describe what alternative</w:t>
      </w:r>
      <w:r w:rsidR="008161BD" w:rsidRPr="00D4655D">
        <w:rPr>
          <w:rFonts w:ascii="Arial" w:hAnsi="Arial" w:cs="Arial"/>
          <w:sz w:val="20"/>
          <w:szCs w:val="20"/>
        </w:rPr>
        <w:t xml:space="preserve"> or additional</w:t>
      </w:r>
      <w:r w:rsidRPr="00D4655D">
        <w:rPr>
          <w:rFonts w:ascii="Arial" w:hAnsi="Arial" w:cs="Arial"/>
          <w:sz w:val="20"/>
          <w:szCs w:val="20"/>
        </w:rPr>
        <w:t xml:space="preserve"> controls are used to manage user access.</w:t>
      </w:r>
    </w:p>
    <w:p w:rsidR="00EA56EA" w:rsidRPr="00D4655D" w:rsidRDefault="00EA56EA" w:rsidP="0091655F">
      <w:pPr>
        <w:pStyle w:val="PlainText"/>
        <w:jc w:val="both"/>
        <w:rPr>
          <w:rFonts w:ascii="Arial" w:hAnsi="Arial" w:cs="Arial"/>
          <w:sz w:val="20"/>
          <w:szCs w:val="20"/>
        </w:rPr>
      </w:pPr>
    </w:p>
    <w:p w:rsidR="00EA56EA" w:rsidRPr="00D4655D" w:rsidRDefault="00501550" w:rsidP="00A45063">
      <w:pPr>
        <w:pStyle w:val="PlainText"/>
        <w:rPr>
          <w:rFonts w:ascii="Arial" w:hAnsi="Arial" w:cs="Arial"/>
          <w:b/>
          <w:sz w:val="20"/>
          <w:szCs w:val="20"/>
          <w:u w:val="single"/>
        </w:rPr>
      </w:pPr>
      <w:r w:rsidRPr="00D4655D">
        <w:rPr>
          <w:rFonts w:ascii="Arial" w:hAnsi="Arial" w:cs="Arial"/>
          <w:b/>
          <w:sz w:val="20"/>
          <w:szCs w:val="20"/>
          <w:u w:val="single"/>
        </w:rPr>
        <w:t>U</w:t>
      </w:r>
      <w:r w:rsidR="00EA56EA" w:rsidRPr="00D4655D">
        <w:rPr>
          <w:rFonts w:ascii="Arial" w:hAnsi="Arial" w:cs="Arial"/>
          <w:b/>
          <w:sz w:val="20"/>
          <w:szCs w:val="20"/>
          <w:u w:val="single"/>
        </w:rPr>
        <w:t>se of Data</w:t>
      </w:r>
    </w:p>
    <w:p w:rsidR="00EA56EA" w:rsidRPr="00D4655D" w:rsidRDefault="00EA56EA" w:rsidP="0091655F">
      <w:pPr>
        <w:pStyle w:val="PlainText"/>
        <w:jc w:val="both"/>
        <w:rPr>
          <w:rFonts w:ascii="Arial" w:hAnsi="Arial" w:cs="Arial"/>
          <w:sz w:val="20"/>
          <w:szCs w:val="20"/>
        </w:rPr>
      </w:pPr>
    </w:p>
    <w:p w:rsidR="002227BC" w:rsidRPr="00D4655D" w:rsidRDefault="002227BC" w:rsidP="002227BC">
      <w:pPr>
        <w:pStyle w:val="PlainText"/>
        <w:jc w:val="both"/>
        <w:rPr>
          <w:rFonts w:ascii="Arial" w:hAnsi="Arial" w:cs="Arial"/>
          <w:b/>
          <w:i/>
          <w:sz w:val="20"/>
          <w:szCs w:val="20"/>
        </w:rPr>
      </w:pPr>
      <w:r w:rsidRPr="00D4655D">
        <w:rPr>
          <w:rFonts w:ascii="Arial" w:eastAsia="Times" w:hAnsi="Arial" w:cs="Arial"/>
          <w:b/>
          <w:i/>
          <w:sz w:val="20"/>
          <w:szCs w:val="20"/>
        </w:rPr>
        <w:t xml:space="preserve">Complete the following additional questions if </w:t>
      </w:r>
      <w:r w:rsidR="00DD4485" w:rsidRPr="00D4655D">
        <w:rPr>
          <w:rFonts w:ascii="Arial" w:eastAsia="Times" w:hAnsi="Arial" w:cs="Arial"/>
          <w:b/>
          <w:i/>
          <w:sz w:val="20"/>
          <w:szCs w:val="20"/>
        </w:rPr>
        <w:t>Information Resources</w:t>
      </w:r>
      <w:r w:rsidRPr="00D4655D">
        <w:rPr>
          <w:rFonts w:ascii="Arial" w:eastAsia="Times" w:hAnsi="Arial" w:cs="Arial"/>
          <w:b/>
          <w:i/>
          <w:sz w:val="20"/>
          <w:szCs w:val="20"/>
        </w:rPr>
        <w:t xml:space="preserve"> will be hosted by Proposer:</w:t>
      </w:r>
    </w:p>
    <w:p w:rsidR="002227BC" w:rsidRPr="00D4655D" w:rsidRDefault="002227BC" w:rsidP="002227BC">
      <w:pPr>
        <w:pStyle w:val="PlainText"/>
        <w:jc w:val="both"/>
        <w:rPr>
          <w:rFonts w:ascii="Arial" w:hAnsi="Arial" w:cs="Arial"/>
          <w:sz w:val="20"/>
          <w:szCs w:val="20"/>
        </w:rPr>
      </w:pPr>
    </w:p>
    <w:p w:rsidR="00EA56EA" w:rsidRPr="00D4655D" w:rsidRDefault="00EA56EA" w:rsidP="00723777">
      <w:pPr>
        <w:pStyle w:val="PlainText"/>
        <w:numPr>
          <w:ilvl w:val="0"/>
          <w:numId w:val="8"/>
        </w:numPr>
        <w:ind w:left="360" w:hanging="360"/>
        <w:jc w:val="both"/>
        <w:rPr>
          <w:rFonts w:ascii="Arial" w:hAnsi="Arial" w:cs="Arial"/>
          <w:sz w:val="20"/>
          <w:szCs w:val="20"/>
        </w:rPr>
      </w:pPr>
      <w:r w:rsidRPr="00D4655D">
        <w:rPr>
          <w:rFonts w:ascii="Arial" w:hAnsi="Arial" w:cs="Arial"/>
          <w:sz w:val="20"/>
          <w:szCs w:val="20"/>
        </w:rPr>
        <w:t>What administrative safeguards and best practices does Proposer have in place to vet Proposer's and third-parties' staff members that have access to the environment hosting all systems that would hold</w:t>
      </w:r>
      <w:r w:rsidR="000F0006" w:rsidRPr="00D4655D">
        <w:rPr>
          <w:rFonts w:ascii="Arial" w:hAnsi="Arial" w:cs="Arial"/>
          <w:sz w:val="20"/>
          <w:szCs w:val="20"/>
        </w:rPr>
        <w:t xml:space="preserve"> or</w:t>
      </w:r>
      <w:r w:rsidRPr="00D4655D">
        <w:rPr>
          <w:rFonts w:ascii="Arial" w:hAnsi="Arial" w:cs="Arial"/>
          <w:sz w:val="20"/>
          <w:szCs w:val="20"/>
        </w:rPr>
        <w:t xml:space="preserve"> process</w:t>
      </w:r>
      <w:r w:rsidR="000F0006" w:rsidRPr="00D4655D">
        <w:rPr>
          <w:rFonts w:ascii="Arial" w:hAnsi="Arial" w:cs="Arial"/>
          <w:sz w:val="20"/>
          <w:szCs w:val="20"/>
        </w:rPr>
        <w:t xml:space="preserve"> University Records</w:t>
      </w:r>
      <w:r w:rsidRPr="00D4655D">
        <w:rPr>
          <w:rFonts w:ascii="Arial" w:hAnsi="Arial" w:cs="Arial"/>
          <w:sz w:val="20"/>
          <w:szCs w:val="20"/>
        </w:rPr>
        <w:t xml:space="preserve">, or from which University </w:t>
      </w:r>
      <w:r w:rsidR="00DA0ECE" w:rsidRPr="00D4655D">
        <w:rPr>
          <w:rFonts w:ascii="Arial" w:hAnsi="Arial" w:cs="Arial"/>
          <w:sz w:val="20"/>
          <w:szCs w:val="20"/>
        </w:rPr>
        <w:t>Records</w:t>
      </w:r>
      <w:r w:rsidRPr="00D4655D">
        <w:rPr>
          <w:rFonts w:ascii="Arial" w:hAnsi="Arial" w:cs="Arial"/>
          <w:sz w:val="20"/>
          <w:szCs w:val="20"/>
        </w:rPr>
        <w:t xml:space="preserve"> may be accessed</w:t>
      </w:r>
      <w:r w:rsidR="000F0006" w:rsidRPr="00D4655D">
        <w:rPr>
          <w:rFonts w:ascii="Arial" w:hAnsi="Arial" w:cs="Arial"/>
          <w:sz w:val="20"/>
          <w:szCs w:val="20"/>
        </w:rPr>
        <w:t>,</w:t>
      </w:r>
      <w:r w:rsidRPr="00D4655D">
        <w:rPr>
          <w:rFonts w:ascii="Arial" w:hAnsi="Arial" w:cs="Arial"/>
          <w:sz w:val="20"/>
          <w:szCs w:val="20"/>
        </w:rPr>
        <w:t xml:space="preserve"> to ensure that University </w:t>
      </w:r>
      <w:r w:rsidR="00DA0ECE" w:rsidRPr="00D4655D">
        <w:rPr>
          <w:rFonts w:ascii="Arial" w:hAnsi="Arial" w:cs="Arial"/>
          <w:sz w:val="20"/>
          <w:szCs w:val="20"/>
        </w:rPr>
        <w:t>Records</w:t>
      </w:r>
      <w:r w:rsidRPr="00D4655D">
        <w:rPr>
          <w:rFonts w:ascii="Arial" w:hAnsi="Arial" w:cs="Arial"/>
          <w:sz w:val="20"/>
          <w:szCs w:val="20"/>
        </w:rPr>
        <w:t xml:space="preserve"> will not be accessed or used in an unauthorized manner</w:t>
      </w:r>
      <w:r w:rsidR="000A0A68" w:rsidRPr="00D4655D">
        <w:rPr>
          <w:rFonts w:ascii="Arial" w:hAnsi="Arial" w:cs="Arial"/>
          <w:sz w:val="20"/>
          <w:szCs w:val="20"/>
        </w:rPr>
        <w:t>?</w:t>
      </w:r>
    </w:p>
    <w:p w:rsidR="00EA56EA" w:rsidRPr="00D4655D" w:rsidRDefault="00EA56EA" w:rsidP="00CC0DF6">
      <w:pPr>
        <w:pStyle w:val="PlainText"/>
        <w:ind w:left="360" w:hanging="360"/>
        <w:jc w:val="both"/>
        <w:rPr>
          <w:rFonts w:ascii="Arial" w:hAnsi="Arial" w:cs="Arial"/>
          <w:sz w:val="20"/>
          <w:szCs w:val="20"/>
        </w:rPr>
      </w:pPr>
    </w:p>
    <w:p w:rsidR="00EA56EA" w:rsidRPr="00D4655D" w:rsidRDefault="00EA56EA" w:rsidP="00723777">
      <w:pPr>
        <w:pStyle w:val="PlainText"/>
        <w:numPr>
          <w:ilvl w:val="0"/>
          <w:numId w:val="8"/>
        </w:numPr>
        <w:ind w:left="360" w:hanging="360"/>
        <w:jc w:val="both"/>
        <w:rPr>
          <w:rFonts w:ascii="Arial" w:hAnsi="Arial" w:cs="Arial"/>
          <w:sz w:val="20"/>
          <w:szCs w:val="20"/>
        </w:rPr>
      </w:pPr>
      <w:r w:rsidRPr="00D4655D">
        <w:rPr>
          <w:rFonts w:ascii="Arial" w:hAnsi="Arial" w:cs="Arial"/>
          <w:sz w:val="20"/>
          <w:szCs w:val="20"/>
        </w:rPr>
        <w:t xml:space="preserve">What safeguards does Proposer have in place to segregate University </w:t>
      </w:r>
      <w:r w:rsidR="00DA0ECE" w:rsidRPr="00D4655D">
        <w:rPr>
          <w:rFonts w:ascii="Arial" w:hAnsi="Arial" w:cs="Arial"/>
          <w:sz w:val="20"/>
          <w:szCs w:val="20"/>
        </w:rPr>
        <w:t>Records</w:t>
      </w:r>
      <w:r w:rsidR="00BB0684" w:rsidRPr="00D4655D">
        <w:rPr>
          <w:rFonts w:ascii="Arial" w:hAnsi="Arial" w:cs="Arial"/>
          <w:sz w:val="20"/>
          <w:szCs w:val="20"/>
        </w:rPr>
        <w:t xml:space="preserve"> </w:t>
      </w:r>
      <w:r w:rsidRPr="00D4655D">
        <w:rPr>
          <w:rFonts w:ascii="Arial" w:hAnsi="Arial" w:cs="Arial"/>
          <w:sz w:val="20"/>
          <w:szCs w:val="20"/>
        </w:rPr>
        <w:t>from system</w:t>
      </w:r>
      <w:r w:rsidR="00DA0ECE" w:rsidRPr="00D4655D">
        <w:rPr>
          <w:rFonts w:ascii="Arial" w:hAnsi="Arial" w:cs="Arial"/>
          <w:sz w:val="20"/>
          <w:szCs w:val="20"/>
        </w:rPr>
        <w:t xml:space="preserve"> data</w:t>
      </w:r>
      <w:r w:rsidRPr="00D4655D">
        <w:rPr>
          <w:rFonts w:ascii="Arial" w:hAnsi="Arial" w:cs="Arial"/>
          <w:sz w:val="20"/>
          <w:szCs w:val="20"/>
        </w:rPr>
        <w:t xml:space="preserve"> and other customer data </w:t>
      </w:r>
      <w:r w:rsidR="00BB0684" w:rsidRPr="00D4655D">
        <w:rPr>
          <w:rFonts w:ascii="Arial" w:hAnsi="Arial" w:cs="Arial"/>
          <w:sz w:val="20"/>
          <w:szCs w:val="20"/>
        </w:rPr>
        <w:t xml:space="preserve">and/or as applicable, to separate specific University  data, such as HIPAA and FERPA protected data, from University Records that are not subject to such protection, </w:t>
      </w:r>
      <w:r w:rsidRPr="00D4655D">
        <w:rPr>
          <w:rFonts w:ascii="Arial" w:hAnsi="Arial" w:cs="Arial"/>
          <w:sz w:val="20"/>
          <w:szCs w:val="20"/>
        </w:rPr>
        <w:t xml:space="preserve">to prevent accidental and unauthorized access to University </w:t>
      </w:r>
      <w:r w:rsidR="00DA0ECE" w:rsidRPr="00D4655D">
        <w:rPr>
          <w:rFonts w:ascii="Arial" w:hAnsi="Arial" w:cs="Arial"/>
          <w:sz w:val="20"/>
          <w:szCs w:val="20"/>
        </w:rPr>
        <w:t>Records</w:t>
      </w:r>
      <w:r w:rsidR="00BB0684" w:rsidRPr="00D4655D">
        <w:rPr>
          <w:rFonts w:ascii="Arial" w:hAnsi="Arial" w:cs="Arial"/>
          <w:sz w:val="20"/>
          <w:szCs w:val="20"/>
        </w:rPr>
        <w:t xml:space="preserve"> </w:t>
      </w:r>
      <w:r w:rsidRPr="00D4655D">
        <w:rPr>
          <w:rFonts w:ascii="Arial" w:hAnsi="Arial" w:cs="Arial"/>
          <w:sz w:val="20"/>
          <w:szCs w:val="20"/>
        </w:rPr>
        <w:t xml:space="preserve">? </w:t>
      </w:r>
    </w:p>
    <w:p w:rsidR="00EA56EA" w:rsidRPr="00D4655D" w:rsidRDefault="00EA56EA" w:rsidP="00CC0DF6">
      <w:pPr>
        <w:pStyle w:val="PlainText"/>
        <w:ind w:left="360" w:hanging="360"/>
        <w:jc w:val="both"/>
        <w:rPr>
          <w:rFonts w:ascii="Arial" w:hAnsi="Arial" w:cs="Arial"/>
          <w:sz w:val="20"/>
          <w:szCs w:val="20"/>
        </w:rPr>
      </w:pPr>
    </w:p>
    <w:p w:rsidR="00EA56EA" w:rsidRPr="00D4655D" w:rsidRDefault="00EA56EA" w:rsidP="00723777">
      <w:pPr>
        <w:pStyle w:val="PlainText"/>
        <w:numPr>
          <w:ilvl w:val="0"/>
          <w:numId w:val="8"/>
        </w:numPr>
        <w:ind w:left="360" w:hanging="360"/>
        <w:jc w:val="both"/>
        <w:rPr>
          <w:rFonts w:ascii="Arial" w:hAnsi="Arial" w:cs="Arial"/>
          <w:sz w:val="20"/>
          <w:szCs w:val="20"/>
        </w:rPr>
      </w:pPr>
      <w:r w:rsidRPr="00D4655D">
        <w:rPr>
          <w:rFonts w:ascii="Arial" w:hAnsi="Arial" w:cs="Arial"/>
          <w:sz w:val="20"/>
          <w:szCs w:val="20"/>
        </w:rPr>
        <w:t xml:space="preserve">What safeguards does Proposer have in place to prevent the unauthorized use, reuse, distribution, transmission, manipulation, copying, modification, access, or disclosure of University </w:t>
      </w:r>
      <w:r w:rsidR="00DA0ECE" w:rsidRPr="00D4655D">
        <w:rPr>
          <w:rFonts w:ascii="Arial" w:hAnsi="Arial" w:cs="Arial"/>
          <w:sz w:val="20"/>
          <w:szCs w:val="20"/>
        </w:rPr>
        <w:t>Records?</w:t>
      </w:r>
    </w:p>
    <w:p w:rsidR="00EA56EA" w:rsidRPr="00D4655D" w:rsidRDefault="00EA56EA" w:rsidP="00CC0DF6">
      <w:pPr>
        <w:pStyle w:val="PlainText"/>
        <w:ind w:left="360" w:hanging="360"/>
        <w:jc w:val="both"/>
        <w:rPr>
          <w:rFonts w:ascii="Arial" w:hAnsi="Arial" w:cs="Arial"/>
          <w:sz w:val="20"/>
          <w:szCs w:val="20"/>
        </w:rPr>
      </w:pPr>
    </w:p>
    <w:p w:rsidR="00EA56EA" w:rsidRPr="00D4655D" w:rsidRDefault="00EA56EA" w:rsidP="00723777">
      <w:pPr>
        <w:pStyle w:val="PlainText"/>
        <w:numPr>
          <w:ilvl w:val="0"/>
          <w:numId w:val="8"/>
        </w:numPr>
        <w:ind w:left="360" w:hanging="360"/>
        <w:jc w:val="both"/>
        <w:rPr>
          <w:rFonts w:ascii="Arial" w:hAnsi="Arial" w:cs="Arial"/>
          <w:sz w:val="20"/>
          <w:szCs w:val="20"/>
        </w:rPr>
      </w:pPr>
      <w:r w:rsidRPr="00D4655D">
        <w:rPr>
          <w:rFonts w:ascii="Arial" w:hAnsi="Arial" w:cs="Arial"/>
          <w:sz w:val="20"/>
          <w:szCs w:val="20"/>
        </w:rPr>
        <w:t xml:space="preserve">What procedures and safeguards does </w:t>
      </w:r>
      <w:r w:rsidR="00EA28A7" w:rsidRPr="00D4655D">
        <w:rPr>
          <w:rFonts w:ascii="Arial" w:hAnsi="Arial" w:cs="Arial"/>
          <w:sz w:val="20"/>
          <w:szCs w:val="20"/>
        </w:rPr>
        <w:t>P</w:t>
      </w:r>
      <w:r w:rsidRPr="00D4655D">
        <w:rPr>
          <w:rFonts w:ascii="Arial" w:hAnsi="Arial" w:cs="Arial"/>
          <w:sz w:val="20"/>
          <w:szCs w:val="20"/>
        </w:rPr>
        <w:t xml:space="preserve">roposer have in place for sanitizing and disposing of University </w:t>
      </w:r>
      <w:r w:rsidR="00EA28A7" w:rsidRPr="00D4655D">
        <w:rPr>
          <w:rFonts w:ascii="Arial" w:hAnsi="Arial" w:cs="Arial"/>
          <w:sz w:val="20"/>
          <w:szCs w:val="20"/>
        </w:rPr>
        <w:t>Records</w:t>
      </w:r>
      <w:r w:rsidRPr="00D4655D">
        <w:rPr>
          <w:rFonts w:ascii="Arial" w:hAnsi="Arial" w:cs="Arial"/>
          <w:sz w:val="20"/>
          <w:szCs w:val="20"/>
        </w:rPr>
        <w:t xml:space="preserve"> according to prescribed retention schedules or following the conclusion of a project or termination of a contract to render </w:t>
      </w:r>
      <w:r w:rsidR="00EA28A7" w:rsidRPr="00D4655D">
        <w:rPr>
          <w:rFonts w:ascii="Arial" w:hAnsi="Arial" w:cs="Arial"/>
          <w:sz w:val="20"/>
          <w:szCs w:val="20"/>
        </w:rPr>
        <w:t>University Records</w:t>
      </w:r>
      <w:r w:rsidRPr="00D4655D">
        <w:rPr>
          <w:rFonts w:ascii="Arial" w:hAnsi="Arial" w:cs="Arial"/>
          <w:sz w:val="20"/>
          <w:szCs w:val="20"/>
        </w:rPr>
        <w:t xml:space="preserve"> unrecoverable and prevent accidental and unauthorized access to University </w:t>
      </w:r>
      <w:r w:rsidR="00EA28A7" w:rsidRPr="00D4655D">
        <w:rPr>
          <w:rFonts w:ascii="Arial" w:hAnsi="Arial" w:cs="Arial"/>
          <w:sz w:val="20"/>
          <w:szCs w:val="20"/>
        </w:rPr>
        <w:t>Records</w:t>
      </w:r>
      <w:r w:rsidRPr="00D4655D">
        <w:rPr>
          <w:rFonts w:ascii="Arial" w:hAnsi="Arial" w:cs="Arial"/>
          <w:sz w:val="20"/>
          <w:szCs w:val="20"/>
        </w:rPr>
        <w:t>?</w:t>
      </w:r>
      <w:r w:rsidR="00F959B8" w:rsidRPr="00D4655D">
        <w:rPr>
          <w:rFonts w:ascii="Arial" w:hAnsi="Arial" w:cs="Arial"/>
          <w:sz w:val="20"/>
          <w:szCs w:val="20"/>
        </w:rPr>
        <w:t xml:space="preserve"> Describe the degree to which sanitizing and disposal processes addresses University data that may be contained within backup systems.  If University data contained in backup systems is not fully sanitized, describe processes in place that would prevent subsequent restoration of backed-up University data.</w:t>
      </w:r>
    </w:p>
    <w:p w:rsidR="00CC0DF6" w:rsidRPr="00D4655D" w:rsidRDefault="00CC0DF6" w:rsidP="00CC0DF6">
      <w:pPr>
        <w:pStyle w:val="PlainText"/>
        <w:rPr>
          <w:rFonts w:ascii="Arial" w:hAnsi="Arial" w:cs="Arial"/>
          <w:b/>
          <w:sz w:val="20"/>
          <w:szCs w:val="20"/>
          <w:u w:val="single"/>
        </w:rPr>
      </w:pPr>
    </w:p>
    <w:p w:rsidR="00EA56EA" w:rsidRPr="00D4655D" w:rsidRDefault="00EA56EA" w:rsidP="00CC0DF6">
      <w:pPr>
        <w:pStyle w:val="PlainText"/>
        <w:rPr>
          <w:rFonts w:ascii="Arial" w:hAnsi="Arial" w:cs="Arial"/>
          <w:b/>
          <w:sz w:val="20"/>
          <w:szCs w:val="20"/>
          <w:u w:val="single"/>
        </w:rPr>
      </w:pPr>
      <w:r w:rsidRPr="00D4655D">
        <w:rPr>
          <w:rFonts w:ascii="Arial" w:hAnsi="Arial" w:cs="Arial"/>
          <w:b/>
          <w:sz w:val="20"/>
          <w:szCs w:val="20"/>
          <w:u w:val="single"/>
        </w:rPr>
        <w:t>Data Transmission</w:t>
      </w:r>
    </w:p>
    <w:p w:rsidR="00EA56EA" w:rsidRPr="00D4655D" w:rsidRDefault="00EA56EA" w:rsidP="0091655F">
      <w:pPr>
        <w:pStyle w:val="PlainText"/>
        <w:jc w:val="both"/>
        <w:rPr>
          <w:rFonts w:ascii="Arial" w:hAnsi="Arial" w:cs="Arial"/>
          <w:sz w:val="20"/>
          <w:szCs w:val="20"/>
        </w:rPr>
      </w:pPr>
    </w:p>
    <w:p w:rsidR="00207468" w:rsidRPr="00D4655D" w:rsidRDefault="00DD4485" w:rsidP="00723777">
      <w:pPr>
        <w:pStyle w:val="PlainText"/>
        <w:numPr>
          <w:ilvl w:val="0"/>
          <w:numId w:val="9"/>
        </w:numPr>
        <w:ind w:left="360" w:hanging="360"/>
        <w:jc w:val="both"/>
        <w:rPr>
          <w:rFonts w:ascii="Arial" w:hAnsi="Arial" w:cs="Arial"/>
          <w:sz w:val="20"/>
          <w:szCs w:val="20"/>
        </w:rPr>
      </w:pPr>
      <w:r w:rsidRPr="00D4655D">
        <w:rPr>
          <w:rFonts w:ascii="Arial" w:hAnsi="Arial" w:cs="Arial"/>
          <w:sz w:val="20"/>
          <w:szCs w:val="20"/>
        </w:rPr>
        <w:t>Do Information Resources</w:t>
      </w:r>
      <w:r w:rsidR="00207468" w:rsidRPr="00D4655D">
        <w:rPr>
          <w:rFonts w:ascii="Arial" w:hAnsi="Arial" w:cs="Arial"/>
          <w:sz w:val="20"/>
          <w:szCs w:val="20"/>
        </w:rPr>
        <w:t xml:space="preserve"> encrypt</w:t>
      </w:r>
      <w:r w:rsidR="00BB0684" w:rsidRPr="00D4655D">
        <w:rPr>
          <w:rFonts w:ascii="Arial" w:hAnsi="Arial" w:cs="Arial"/>
          <w:sz w:val="20"/>
          <w:szCs w:val="20"/>
        </w:rPr>
        <w:t xml:space="preserve"> all</w:t>
      </w:r>
      <w:r w:rsidR="00207468" w:rsidRPr="00D4655D">
        <w:rPr>
          <w:rFonts w:ascii="Arial" w:hAnsi="Arial" w:cs="Arial"/>
          <w:sz w:val="20"/>
          <w:szCs w:val="20"/>
        </w:rPr>
        <w:t xml:space="preserve"> University Records in transit and at rest?  If yes, describe how </w:t>
      </w:r>
      <w:r w:rsidRPr="00D4655D">
        <w:rPr>
          <w:rFonts w:ascii="Arial" w:hAnsi="Arial" w:cs="Arial"/>
          <w:sz w:val="20"/>
          <w:szCs w:val="20"/>
        </w:rPr>
        <w:t>Information Resources</w:t>
      </w:r>
      <w:r w:rsidR="00207468" w:rsidRPr="00D4655D">
        <w:rPr>
          <w:rFonts w:ascii="Arial" w:hAnsi="Arial" w:cs="Arial"/>
          <w:sz w:val="20"/>
          <w:szCs w:val="20"/>
        </w:rPr>
        <w:t xml:space="preserve"> provide that security. If no, what alternative methods are used to safeguard University Records in transit and at rest?  </w:t>
      </w:r>
    </w:p>
    <w:p w:rsidR="00207468" w:rsidRPr="00D4655D" w:rsidRDefault="00207468" w:rsidP="00CC0DF6">
      <w:pPr>
        <w:pStyle w:val="PlainText"/>
        <w:ind w:left="360" w:hanging="360"/>
        <w:jc w:val="both"/>
        <w:rPr>
          <w:rFonts w:ascii="Arial" w:hAnsi="Arial" w:cs="Arial"/>
          <w:sz w:val="20"/>
          <w:szCs w:val="20"/>
        </w:rPr>
      </w:pPr>
    </w:p>
    <w:p w:rsidR="002227BC" w:rsidRPr="00D4655D" w:rsidRDefault="002227BC" w:rsidP="00CC0DF6">
      <w:pPr>
        <w:pStyle w:val="PlainText"/>
        <w:jc w:val="both"/>
        <w:rPr>
          <w:rFonts w:ascii="Arial" w:hAnsi="Arial" w:cs="Arial"/>
          <w:b/>
          <w:i/>
          <w:sz w:val="20"/>
          <w:szCs w:val="20"/>
        </w:rPr>
      </w:pPr>
      <w:r w:rsidRPr="00D4655D">
        <w:rPr>
          <w:rFonts w:ascii="Arial" w:eastAsia="Times" w:hAnsi="Arial" w:cs="Arial"/>
          <w:b/>
          <w:i/>
          <w:sz w:val="20"/>
          <w:szCs w:val="20"/>
        </w:rPr>
        <w:t xml:space="preserve">Complete the following additional questions if </w:t>
      </w:r>
      <w:r w:rsidR="00DD4485" w:rsidRPr="00D4655D">
        <w:rPr>
          <w:rFonts w:ascii="Arial" w:eastAsia="Times" w:hAnsi="Arial" w:cs="Arial"/>
          <w:b/>
          <w:i/>
          <w:sz w:val="20"/>
          <w:szCs w:val="20"/>
        </w:rPr>
        <w:t>Information Resources</w:t>
      </w:r>
      <w:r w:rsidRPr="00D4655D">
        <w:rPr>
          <w:rFonts w:ascii="Arial" w:eastAsia="Times" w:hAnsi="Arial" w:cs="Arial"/>
          <w:b/>
          <w:i/>
          <w:sz w:val="20"/>
          <w:szCs w:val="20"/>
        </w:rPr>
        <w:t xml:space="preserve"> will be hosted by Proposer:</w:t>
      </w:r>
    </w:p>
    <w:p w:rsidR="002227BC" w:rsidRPr="00D4655D" w:rsidRDefault="002227BC" w:rsidP="00CC0DF6">
      <w:pPr>
        <w:pStyle w:val="PlainText"/>
        <w:ind w:left="360" w:hanging="360"/>
        <w:jc w:val="both"/>
        <w:rPr>
          <w:rFonts w:ascii="Arial" w:hAnsi="Arial" w:cs="Arial"/>
          <w:sz w:val="20"/>
          <w:szCs w:val="20"/>
        </w:rPr>
      </w:pPr>
    </w:p>
    <w:p w:rsidR="00EA56EA" w:rsidRPr="00D4655D" w:rsidRDefault="00EA56EA" w:rsidP="00723777">
      <w:pPr>
        <w:pStyle w:val="PlainText"/>
        <w:numPr>
          <w:ilvl w:val="0"/>
          <w:numId w:val="9"/>
        </w:numPr>
        <w:ind w:left="360" w:hanging="360"/>
        <w:jc w:val="both"/>
        <w:rPr>
          <w:rFonts w:ascii="Arial" w:hAnsi="Arial" w:cs="Arial"/>
          <w:sz w:val="20"/>
          <w:szCs w:val="20"/>
        </w:rPr>
      </w:pPr>
      <w:r w:rsidRPr="00D4655D">
        <w:rPr>
          <w:rFonts w:ascii="Arial" w:hAnsi="Arial" w:cs="Arial"/>
          <w:sz w:val="20"/>
          <w:szCs w:val="20"/>
        </w:rPr>
        <w:t xml:space="preserve">How does data </w:t>
      </w:r>
      <w:r w:rsidR="0041622F" w:rsidRPr="00D4655D">
        <w:rPr>
          <w:rFonts w:ascii="Arial" w:hAnsi="Arial" w:cs="Arial"/>
          <w:sz w:val="20"/>
          <w:szCs w:val="20"/>
        </w:rPr>
        <w:t>flow</w:t>
      </w:r>
      <w:r w:rsidRPr="00D4655D">
        <w:rPr>
          <w:rFonts w:ascii="Arial" w:hAnsi="Arial" w:cs="Arial"/>
          <w:sz w:val="20"/>
          <w:szCs w:val="20"/>
        </w:rPr>
        <w:t xml:space="preserve"> between University and </w:t>
      </w:r>
      <w:r w:rsidR="00DD4485" w:rsidRPr="00D4655D">
        <w:rPr>
          <w:rFonts w:ascii="Arial" w:hAnsi="Arial" w:cs="Arial"/>
          <w:sz w:val="20"/>
          <w:szCs w:val="20"/>
        </w:rPr>
        <w:t>Information Resources</w:t>
      </w:r>
      <w:r w:rsidR="0041622F" w:rsidRPr="00D4655D">
        <w:rPr>
          <w:rFonts w:ascii="Arial" w:hAnsi="Arial" w:cs="Arial"/>
          <w:sz w:val="20"/>
          <w:szCs w:val="20"/>
        </w:rPr>
        <w:t>?</w:t>
      </w:r>
      <w:r w:rsidRPr="00D4655D">
        <w:rPr>
          <w:rFonts w:ascii="Arial" w:hAnsi="Arial" w:cs="Arial"/>
          <w:sz w:val="20"/>
          <w:szCs w:val="20"/>
        </w:rPr>
        <w:t xml:space="preserve">  If connecting via a private circuit, describe what security features are incorporated into the private circuit.  If connecting via a public network (e.g., the Internet), describe the way Proposer will safeguard </w:t>
      </w:r>
      <w:r w:rsidR="00C07C86" w:rsidRPr="00D4655D">
        <w:rPr>
          <w:rFonts w:ascii="Arial" w:hAnsi="Arial" w:cs="Arial"/>
          <w:sz w:val="20"/>
          <w:szCs w:val="20"/>
        </w:rPr>
        <w:t>University Records</w:t>
      </w:r>
      <w:r w:rsidRPr="00D4655D">
        <w:rPr>
          <w:rFonts w:ascii="Arial" w:hAnsi="Arial" w:cs="Arial"/>
          <w:sz w:val="20"/>
          <w:szCs w:val="20"/>
        </w:rPr>
        <w:t xml:space="preserve">. </w:t>
      </w:r>
    </w:p>
    <w:p w:rsidR="00EA56EA" w:rsidRPr="00D4655D" w:rsidRDefault="00EA56EA" w:rsidP="00CC0DF6">
      <w:pPr>
        <w:pStyle w:val="PlainText"/>
        <w:ind w:left="360" w:hanging="360"/>
        <w:jc w:val="both"/>
        <w:rPr>
          <w:rFonts w:ascii="Arial" w:hAnsi="Arial" w:cs="Arial"/>
          <w:sz w:val="20"/>
          <w:szCs w:val="20"/>
        </w:rPr>
      </w:pPr>
    </w:p>
    <w:p w:rsidR="00EA56EA" w:rsidRPr="00D4655D" w:rsidRDefault="00EA56EA" w:rsidP="00723777">
      <w:pPr>
        <w:pStyle w:val="PlainText"/>
        <w:numPr>
          <w:ilvl w:val="0"/>
          <w:numId w:val="9"/>
        </w:numPr>
        <w:ind w:left="360" w:hanging="360"/>
        <w:jc w:val="both"/>
        <w:rPr>
          <w:rFonts w:ascii="Arial" w:hAnsi="Arial" w:cs="Arial"/>
          <w:sz w:val="20"/>
          <w:szCs w:val="20"/>
        </w:rPr>
      </w:pPr>
      <w:r w:rsidRPr="00D4655D">
        <w:rPr>
          <w:rFonts w:ascii="Arial" w:hAnsi="Arial" w:cs="Arial"/>
          <w:sz w:val="20"/>
          <w:szCs w:val="20"/>
        </w:rPr>
        <w:t>Do</w:t>
      </w:r>
      <w:r w:rsidR="00DD4485" w:rsidRPr="00D4655D">
        <w:rPr>
          <w:rFonts w:ascii="Arial" w:hAnsi="Arial" w:cs="Arial"/>
          <w:sz w:val="20"/>
          <w:szCs w:val="20"/>
        </w:rPr>
        <w:t xml:space="preserve"> Information Resources</w:t>
      </w:r>
      <w:r w:rsidR="005A0E2B" w:rsidRPr="00D4655D">
        <w:rPr>
          <w:rFonts w:ascii="Arial" w:hAnsi="Arial" w:cs="Arial"/>
          <w:sz w:val="20"/>
          <w:szCs w:val="20"/>
        </w:rPr>
        <w:t xml:space="preserve"> </w:t>
      </w:r>
      <w:r w:rsidRPr="00D4655D">
        <w:rPr>
          <w:rFonts w:ascii="Arial" w:hAnsi="Arial" w:cs="Arial"/>
          <w:sz w:val="20"/>
          <w:szCs w:val="20"/>
        </w:rPr>
        <w:t xml:space="preserve">secure data transmission between </w:t>
      </w:r>
      <w:r w:rsidR="005A0E2B" w:rsidRPr="00D4655D">
        <w:rPr>
          <w:rFonts w:ascii="Arial" w:hAnsi="Arial" w:cs="Arial"/>
          <w:sz w:val="20"/>
          <w:szCs w:val="20"/>
        </w:rPr>
        <w:t>University</w:t>
      </w:r>
      <w:r w:rsidRPr="00D4655D">
        <w:rPr>
          <w:rFonts w:ascii="Arial" w:hAnsi="Arial" w:cs="Arial"/>
          <w:sz w:val="20"/>
          <w:szCs w:val="20"/>
        </w:rPr>
        <w:t xml:space="preserve"> and Proposer?  If yes, describe how Proposer provides that security. If no, what alternative safeguards are used to protect </w:t>
      </w:r>
      <w:r w:rsidR="005A0E2B" w:rsidRPr="00D4655D">
        <w:rPr>
          <w:rFonts w:ascii="Arial" w:hAnsi="Arial" w:cs="Arial"/>
          <w:sz w:val="20"/>
          <w:szCs w:val="20"/>
        </w:rPr>
        <w:t>University Records</w:t>
      </w:r>
      <w:r w:rsidRPr="00D4655D">
        <w:rPr>
          <w:rFonts w:ascii="Arial" w:hAnsi="Arial" w:cs="Arial"/>
          <w:sz w:val="20"/>
          <w:szCs w:val="20"/>
        </w:rPr>
        <w:t xml:space="preserve"> in transit? </w:t>
      </w:r>
    </w:p>
    <w:p w:rsidR="00EA56EA" w:rsidRPr="00D4655D" w:rsidRDefault="00EA56EA" w:rsidP="0091655F">
      <w:pPr>
        <w:pStyle w:val="PlainText"/>
        <w:jc w:val="both"/>
        <w:rPr>
          <w:rFonts w:ascii="Arial" w:hAnsi="Arial" w:cs="Arial"/>
          <w:sz w:val="20"/>
          <w:szCs w:val="20"/>
        </w:rPr>
      </w:pPr>
    </w:p>
    <w:p w:rsidR="00EA56EA" w:rsidRPr="00D4655D" w:rsidRDefault="00EA56EA" w:rsidP="00CC0DF6">
      <w:pPr>
        <w:pStyle w:val="PlainText"/>
        <w:keepNext/>
        <w:keepLines/>
        <w:rPr>
          <w:rFonts w:ascii="Arial" w:hAnsi="Arial" w:cs="Arial"/>
          <w:b/>
          <w:sz w:val="20"/>
          <w:szCs w:val="20"/>
          <w:u w:val="single"/>
        </w:rPr>
      </w:pPr>
      <w:r w:rsidRPr="00D4655D">
        <w:rPr>
          <w:rFonts w:ascii="Arial" w:hAnsi="Arial" w:cs="Arial"/>
          <w:b/>
          <w:sz w:val="20"/>
          <w:szCs w:val="20"/>
          <w:u w:val="single"/>
        </w:rPr>
        <w:t>Notification of Security Incidents</w:t>
      </w:r>
    </w:p>
    <w:p w:rsidR="00EA56EA" w:rsidRPr="00D4655D" w:rsidRDefault="00EA56EA" w:rsidP="00C577DD">
      <w:pPr>
        <w:pStyle w:val="PlainText"/>
        <w:keepNext/>
        <w:keepLines/>
        <w:jc w:val="both"/>
        <w:rPr>
          <w:rFonts w:ascii="Arial" w:hAnsi="Arial" w:cs="Arial"/>
          <w:sz w:val="20"/>
          <w:szCs w:val="20"/>
        </w:rPr>
      </w:pPr>
    </w:p>
    <w:p w:rsidR="00C577DD" w:rsidRPr="00D4655D" w:rsidRDefault="00C577DD" w:rsidP="00C577DD">
      <w:pPr>
        <w:pStyle w:val="PlainText"/>
        <w:keepNext/>
        <w:keepLines/>
        <w:jc w:val="both"/>
        <w:rPr>
          <w:rFonts w:ascii="Arial" w:hAnsi="Arial" w:cs="Arial"/>
          <w:b/>
          <w:i/>
          <w:sz w:val="20"/>
          <w:szCs w:val="20"/>
        </w:rPr>
      </w:pPr>
      <w:r w:rsidRPr="00D4655D">
        <w:rPr>
          <w:rFonts w:ascii="Arial" w:eastAsia="Times" w:hAnsi="Arial" w:cs="Arial"/>
          <w:b/>
          <w:i/>
          <w:sz w:val="20"/>
          <w:szCs w:val="20"/>
        </w:rPr>
        <w:t xml:space="preserve">Complete the following additional questions if </w:t>
      </w:r>
      <w:r w:rsidR="00DD4485" w:rsidRPr="00D4655D">
        <w:rPr>
          <w:rFonts w:ascii="Arial" w:eastAsia="Times" w:hAnsi="Arial" w:cs="Arial"/>
          <w:b/>
          <w:i/>
          <w:sz w:val="20"/>
          <w:szCs w:val="20"/>
        </w:rPr>
        <w:t>Information Resources</w:t>
      </w:r>
      <w:r w:rsidRPr="00D4655D">
        <w:rPr>
          <w:rFonts w:ascii="Arial" w:eastAsia="Times" w:hAnsi="Arial" w:cs="Arial"/>
          <w:b/>
          <w:i/>
          <w:sz w:val="20"/>
          <w:szCs w:val="20"/>
        </w:rPr>
        <w:t xml:space="preserve"> will be hosted by Proposer:</w:t>
      </w:r>
    </w:p>
    <w:p w:rsidR="00F91A4A" w:rsidRPr="00D4655D" w:rsidRDefault="00F91A4A" w:rsidP="00C577DD">
      <w:pPr>
        <w:pStyle w:val="PlainText"/>
        <w:keepNext/>
        <w:keepLines/>
        <w:jc w:val="both"/>
        <w:rPr>
          <w:rFonts w:ascii="Arial" w:hAnsi="Arial" w:cs="Arial"/>
          <w:sz w:val="20"/>
          <w:szCs w:val="20"/>
        </w:rPr>
      </w:pPr>
    </w:p>
    <w:p w:rsidR="00EA56EA" w:rsidRPr="00D4655D" w:rsidRDefault="00EA56EA" w:rsidP="00723777">
      <w:pPr>
        <w:pStyle w:val="PlainText"/>
        <w:keepNext/>
        <w:keepLines/>
        <w:numPr>
          <w:ilvl w:val="0"/>
          <w:numId w:val="10"/>
        </w:numPr>
        <w:ind w:left="360" w:hanging="360"/>
        <w:jc w:val="both"/>
        <w:rPr>
          <w:rFonts w:ascii="Arial" w:hAnsi="Arial" w:cs="Arial"/>
          <w:sz w:val="20"/>
          <w:szCs w:val="20"/>
        </w:rPr>
      </w:pPr>
      <w:r w:rsidRPr="00D4655D">
        <w:rPr>
          <w:rFonts w:ascii="Arial" w:hAnsi="Arial" w:cs="Arial"/>
          <w:sz w:val="20"/>
          <w:szCs w:val="20"/>
        </w:rPr>
        <w:t xml:space="preserve">Describe </w:t>
      </w:r>
      <w:r w:rsidR="000742E2" w:rsidRPr="00D4655D">
        <w:rPr>
          <w:rFonts w:ascii="Arial" w:hAnsi="Arial" w:cs="Arial"/>
          <w:sz w:val="20"/>
          <w:szCs w:val="20"/>
        </w:rPr>
        <w:t>Proposer</w:t>
      </w:r>
      <w:r w:rsidR="00E35CA1" w:rsidRPr="00D4655D">
        <w:rPr>
          <w:rFonts w:ascii="Arial" w:hAnsi="Arial" w:cs="Arial"/>
          <w:sz w:val="20"/>
          <w:szCs w:val="20"/>
        </w:rPr>
        <w:t>’</w:t>
      </w:r>
      <w:r w:rsidR="000742E2" w:rsidRPr="00D4655D">
        <w:rPr>
          <w:rFonts w:ascii="Arial" w:hAnsi="Arial" w:cs="Arial"/>
          <w:sz w:val="20"/>
          <w:szCs w:val="20"/>
        </w:rPr>
        <w:t>s</w:t>
      </w:r>
      <w:r w:rsidRPr="00D4655D">
        <w:rPr>
          <w:rFonts w:ascii="Arial" w:hAnsi="Arial" w:cs="Arial"/>
          <w:sz w:val="20"/>
          <w:szCs w:val="20"/>
        </w:rPr>
        <w:t xml:space="preserve"> procedures to isolate or disable all systems that interact with </w:t>
      </w:r>
      <w:r w:rsidR="00DD4485" w:rsidRPr="00D4655D">
        <w:rPr>
          <w:rFonts w:ascii="Arial" w:hAnsi="Arial" w:cs="Arial"/>
          <w:sz w:val="20"/>
          <w:szCs w:val="20"/>
        </w:rPr>
        <w:t>Information Resources</w:t>
      </w:r>
      <w:r w:rsidRPr="00D4655D">
        <w:rPr>
          <w:rFonts w:ascii="Arial" w:hAnsi="Arial" w:cs="Arial"/>
          <w:sz w:val="20"/>
          <w:szCs w:val="20"/>
        </w:rPr>
        <w:t xml:space="preserve"> in </w:t>
      </w:r>
      <w:r w:rsidR="000742E2" w:rsidRPr="00D4655D">
        <w:rPr>
          <w:rFonts w:ascii="Arial" w:hAnsi="Arial" w:cs="Arial"/>
          <w:sz w:val="20"/>
          <w:szCs w:val="20"/>
        </w:rPr>
        <w:t>the event</w:t>
      </w:r>
      <w:r w:rsidRPr="00D4655D">
        <w:rPr>
          <w:rFonts w:ascii="Arial" w:hAnsi="Arial" w:cs="Arial"/>
          <w:sz w:val="20"/>
          <w:szCs w:val="20"/>
        </w:rPr>
        <w:t xml:space="preserve"> a security breach </w:t>
      </w:r>
      <w:r w:rsidR="000742E2" w:rsidRPr="00D4655D">
        <w:rPr>
          <w:rFonts w:ascii="Arial" w:hAnsi="Arial" w:cs="Arial"/>
          <w:sz w:val="20"/>
          <w:szCs w:val="20"/>
        </w:rPr>
        <w:t xml:space="preserve">is </w:t>
      </w:r>
      <w:r w:rsidRPr="00D4655D">
        <w:rPr>
          <w:rFonts w:ascii="Arial" w:hAnsi="Arial" w:cs="Arial"/>
          <w:sz w:val="20"/>
          <w:szCs w:val="20"/>
        </w:rPr>
        <w:t>identified</w:t>
      </w:r>
      <w:r w:rsidR="000742E2" w:rsidRPr="00D4655D">
        <w:rPr>
          <w:rFonts w:ascii="Arial" w:hAnsi="Arial" w:cs="Arial"/>
          <w:sz w:val="20"/>
          <w:szCs w:val="20"/>
        </w:rPr>
        <w:t>,</w:t>
      </w:r>
      <w:r w:rsidRPr="00D4655D">
        <w:rPr>
          <w:rFonts w:ascii="Arial" w:hAnsi="Arial" w:cs="Arial"/>
          <w:sz w:val="20"/>
          <w:szCs w:val="20"/>
        </w:rPr>
        <w:t xml:space="preserve"> </w:t>
      </w:r>
      <w:r w:rsidR="000742E2" w:rsidRPr="00D4655D">
        <w:rPr>
          <w:rFonts w:ascii="Arial" w:hAnsi="Arial" w:cs="Arial"/>
          <w:sz w:val="20"/>
          <w:szCs w:val="20"/>
        </w:rPr>
        <w:t>i</w:t>
      </w:r>
      <w:r w:rsidRPr="00D4655D">
        <w:rPr>
          <w:rFonts w:ascii="Arial" w:hAnsi="Arial" w:cs="Arial"/>
          <w:sz w:val="20"/>
          <w:szCs w:val="20"/>
        </w:rPr>
        <w:t>ncluding any systems that would hold</w:t>
      </w:r>
      <w:r w:rsidR="000742E2" w:rsidRPr="00D4655D">
        <w:rPr>
          <w:rFonts w:ascii="Arial" w:hAnsi="Arial" w:cs="Arial"/>
          <w:sz w:val="20"/>
          <w:szCs w:val="20"/>
        </w:rPr>
        <w:t xml:space="preserve"> or</w:t>
      </w:r>
      <w:r w:rsidRPr="00D4655D">
        <w:rPr>
          <w:rFonts w:ascii="Arial" w:hAnsi="Arial" w:cs="Arial"/>
          <w:sz w:val="20"/>
          <w:szCs w:val="20"/>
        </w:rPr>
        <w:t xml:space="preserve"> process</w:t>
      </w:r>
      <w:r w:rsidR="000742E2" w:rsidRPr="00D4655D">
        <w:rPr>
          <w:rFonts w:ascii="Arial" w:hAnsi="Arial" w:cs="Arial"/>
          <w:sz w:val="20"/>
          <w:szCs w:val="20"/>
        </w:rPr>
        <w:t xml:space="preserve"> University Records</w:t>
      </w:r>
      <w:r w:rsidRPr="00D4655D">
        <w:rPr>
          <w:rFonts w:ascii="Arial" w:hAnsi="Arial" w:cs="Arial"/>
          <w:sz w:val="20"/>
          <w:szCs w:val="20"/>
        </w:rPr>
        <w:t xml:space="preserve">, or from which </w:t>
      </w:r>
      <w:r w:rsidR="000742E2" w:rsidRPr="00D4655D">
        <w:rPr>
          <w:rFonts w:ascii="Arial" w:hAnsi="Arial" w:cs="Arial"/>
          <w:sz w:val="20"/>
          <w:szCs w:val="20"/>
        </w:rPr>
        <w:t>University Records</w:t>
      </w:r>
      <w:r w:rsidRPr="00D4655D">
        <w:rPr>
          <w:rFonts w:ascii="Arial" w:hAnsi="Arial" w:cs="Arial"/>
          <w:sz w:val="20"/>
          <w:szCs w:val="20"/>
        </w:rPr>
        <w:t xml:space="preserve"> may be accessed. </w:t>
      </w:r>
    </w:p>
    <w:p w:rsidR="00EA56EA" w:rsidRPr="00D4655D" w:rsidRDefault="00EA56EA" w:rsidP="00CC0DF6">
      <w:pPr>
        <w:pStyle w:val="PlainText"/>
        <w:ind w:left="360" w:hanging="360"/>
        <w:jc w:val="both"/>
        <w:rPr>
          <w:rFonts w:ascii="Arial" w:hAnsi="Arial" w:cs="Arial"/>
          <w:sz w:val="20"/>
          <w:szCs w:val="20"/>
        </w:rPr>
      </w:pPr>
    </w:p>
    <w:p w:rsidR="00EA56EA" w:rsidRPr="00D4655D" w:rsidRDefault="00EA56EA" w:rsidP="00723777">
      <w:pPr>
        <w:pStyle w:val="PlainText"/>
        <w:numPr>
          <w:ilvl w:val="0"/>
          <w:numId w:val="10"/>
        </w:numPr>
        <w:ind w:left="360" w:hanging="360"/>
        <w:jc w:val="both"/>
        <w:rPr>
          <w:rFonts w:ascii="Arial" w:hAnsi="Arial" w:cs="Arial"/>
          <w:sz w:val="20"/>
          <w:szCs w:val="20"/>
        </w:rPr>
      </w:pPr>
      <w:r w:rsidRPr="00D4655D">
        <w:rPr>
          <w:rFonts w:ascii="Arial" w:hAnsi="Arial" w:cs="Arial"/>
          <w:sz w:val="20"/>
          <w:szCs w:val="20"/>
        </w:rPr>
        <w:t xml:space="preserve">What procedures, methodology, and timetables does Proposer have in place to detect information security breaches and notify University and </w:t>
      </w:r>
      <w:r w:rsidR="000F70B3" w:rsidRPr="00D4655D">
        <w:rPr>
          <w:rFonts w:ascii="Arial" w:hAnsi="Arial" w:cs="Arial"/>
          <w:sz w:val="20"/>
          <w:szCs w:val="20"/>
        </w:rPr>
        <w:t xml:space="preserve">other </w:t>
      </w:r>
      <w:r w:rsidRPr="00D4655D">
        <w:rPr>
          <w:rFonts w:ascii="Arial" w:hAnsi="Arial" w:cs="Arial"/>
          <w:sz w:val="20"/>
          <w:szCs w:val="20"/>
        </w:rPr>
        <w:t xml:space="preserve">customers?  Include </w:t>
      </w:r>
      <w:r w:rsidR="000F70B3" w:rsidRPr="00D4655D">
        <w:rPr>
          <w:rFonts w:ascii="Arial" w:hAnsi="Arial" w:cs="Arial"/>
          <w:sz w:val="20"/>
          <w:szCs w:val="20"/>
        </w:rPr>
        <w:t xml:space="preserve">Proposer’s </w:t>
      </w:r>
      <w:r w:rsidRPr="00D4655D">
        <w:rPr>
          <w:rFonts w:ascii="Arial" w:hAnsi="Arial" w:cs="Arial"/>
          <w:sz w:val="20"/>
          <w:szCs w:val="20"/>
        </w:rPr>
        <w:t>definition of security breach</w:t>
      </w:r>
      <w:r w:rsidR="000F70B3" w:rsidRPr="00D4655D">
        <w:rPr>
          <w:rFonts w:ascii="Arial" w:hAnsi="Arial" w:cs="Arial"/>
          <w:sz w:val="20"/>
          <w:szCs w:val="20"/>
        </w:rPr>
        <w:t>.</w:t>
      </w:r>
      <w:r w:rsidRPr="00D4655D">
        <w:rPr>
          <w:rFonts w:ascii="Arial" w:hAnsi="Arial" w:cs="Arial"/>
          <w:sz w:val="20"/>
          <w:szCs w:val="20"/>
        </w:rPr>
        <w:t xml:space="preserve"> </w:t>
      </w:r>
    </w:p>
    <w:p w:rsidR="00EA56EA" w:rsidRPr="00D4655D" w:rsidRDefault="00EA56EA" w:rsidP="00CC0DF6">
      <w:pPr>
        <w:pStyle w:val="PlainText"/>
        <w:ind w:left="360" w:hanging="360"/>
        <w:jc w:val="both"/>
        <w:rPr>
          <w:rFonts w:ascii="Arial" w:hAnsi="Arial" w:cs="Arial"/>
          <w:sz w:val="20"/>
          <w:szCs w:val="20"/>
        </w:rPr>
      </w:pPr>
    </w:p>
    <w:p w:rsidR="00EA56EA" w:rsidRPr="00D4655D" w:rsidRDefault="00EA56EA" w:rsidP="00723777">
      <w:pPr>
        <w:pStyle w:val="PlainText"/>
        <w:numPr>
          <w:ilvl w:val="0"/>
          <w:numId w:val="10"/>
        </w:numPr>
        <w:ind w:left="360" w:hanging="360"/>
        <w:jc w:val="both"/>
        <w:rPr>
          <w:rFonts w:ascii="Arial" w:hAnsi="Arial" w:cs="Arial"/>
          <w:sz w:val="20"/>
          <w:szCs w:val="20"/>
        </w:rPr>
      </w:pPr>
      <w:r w:rsidRPr="00D4655D">
        <w:rPr>
          <w:rFonts w:ascii="Arial" w:hAnsi="Arial" w:cs="Arial"/>
          <w:sz w:val="20"/>
          <w:szCs w:val="20"/>
        </w:rPr>
        <w:lastRenderedPageBreak/>
        <w:t xml:space="preserve">Describe the procedures and methodology </w:t>
      </w:r>
      <w:r w:rsidR="000F70B3" w:rsidRPr="00D4655D">
        <w:rPr>
          <w:rFonts w:ascii="Arial" w:hAnsi="Arial" w:cs="Arial"/>
          <w:sz w:val="20"/>
          <w:szCs w:val="20"/>
        </w:rPr>
        <w:t xml:space="preserve">Proposer has </w:t>
      </w:r>
      <w:r w:rsidRPr="00D4655D">
        <w:rPr>
          <w:rFonts w:ascii="Arial" w:hAnsi="Arial" w:cs="Arial"/>
          <w:sz w:val="20"/>
          <w:szCs w:val="20"/>
        </w:rPr>
        <w:t>in place to detect information security breaches</w:t>
      </w:r>
      <w:r w:rsidR="00BB0684" w:rsidRPr="00D4655D">
        <w:rPr>
          <w:rFonts w:ascii="Arial" w:hAnsi="Arial" w:cs="Arial"/>
          <w:sz w:val="20"/>
          <w:szCs w:val="20"/>
        </w:rPr>
        <w:t>, including unauthorized access by Proposer’s and subcontractor’s own employees and agents</w:t>
      </w:r>
      <w:r w:rsidRPr="00D4655D">
        <w:rPr>
          <w:rFonts w:ascii="Arial" w:hAnsi="Arial" w:cs="Arial"/>
          <w:sz w:val="20"/>
          <w:szCs w:val="20"/>
        </w:rPr>
        <w:t xml:space="preserve"> and </w:t>
      </w:r>
      <w:r w:rsidR="00BB0684" w:rsidRPr="00D4655D">
        <w:rPr>
          <w:rFonts w:ascii="Arial" w:hAnsi="Arial" w:cs="Arial"/>
          <w:sz w:val="20"/>
          <w:szCs w:val="20"/>
        </w:rPr>
        <w:t xml:space="preserve">provide required </w:t>
      </w:r>
      <w:r w:rsidRPr="00D4655D">
        <w:rPr>
          <w:rFonts w:ascii="Arial" w:hAnsi="Arial" w:cs="Arial"/>
          <w:sz w:val="20"/>
          <w:szCs w:val="20"/>
        </w:rPr>
        <w:t>notif</w:t>
      </w:r>
      <w:r w:rsidR="00BB0684" w:rsidRPr="00D4655D">
        <w:rPr>
          <w:rFonts w:ascii="Arial" w:hAnsi="Arial" w:cs="Arial"/>
          <w:sz w:val="20"/>
          <w:szCs w:val="20"/>
        </w:rPr>
        <w:t xml:space="preserve">ications </w:t>
      </w:r>
      <w:r w:rsidRPr="00D4655D">
        <w:rPr>
          <w:rFonts w:ascii="Arial" w:hAnsi="Arial" w:cs="Arial"/>
          <w:sz w:val="20"/>
          <w:szCs w:val="20"/>
        </w:rPr>
        <w:t xml:space="preserve"> in a manner that meets the requirements of the state breach notification law.</w:t>
      </w:r>
    </w:p>
    <w:p w:rsidR="0091655F" w:rsidRPr="00D4655D" w:rsidRDefault="0091655F" w:rsidP="0091655F">
      <w:pPr>
        <w:pStyle w:val="PlainText"/>
        <w:jc w:val="both"/>
        <w:rPr>
          <w:rFonts w:ascii="Arial" w:hAnsi="Arial" w:cs="Arial"/>
          <w:sz w:val="20"/>
          <w:szCs w:val="20"/>
        </w:rPr>
      </w:pPr>
    </w:p>
    <w:p w:rsidR="00EA56EA" w:rsidRPr="00D4655D" w:rsidRDefault="00EA56EA" w:rsidP="00CC0DF6">
      <w:pPr>
        <w:pStyle w:val="PlainText"/>
        <w:keepNext/>
        <w:keepLines/>
        <w:rPr>
          <w:rFonts w:ascii="Arial" w:hAnsi="Arial" w:cs="Arial"/>
          <w:b/>
          <w:sz w:val="20"/>
          <w:szCs w:val="20"/>
          <w:u w:val="single"/>
        </w:rPr>
      </w:pPr>
      <w:r w:rsidRPr="00D4655D">
        <w:rPr>
          <w:rFonts w:ascii="Arial" w:hAnsi="Arial" w:cs="Arial"/>
          <w:b/>
          <w:sz w:val="20"/>
          <w:szCs w:val="20"/>
          <w:u w:val="single"/>
        </w:rPr>
        <w:t xml:space="preserve">Compliance with </w:t>
      </w:r>
      <w:r w:rsidR="00C92CD3" w:rsidRPr="00D4655D">
        <w:rPr>
          <w:rFonts w:ascii="Arial" w:hAnsi="Arial" w:cs="Arial"/>
          <w:b/>
          <w:sz w:val="20"/>
          <w:szCs w:val="20"/>
          <w:u w:val="single"/>
        </w:rPr>
        <w:t>Applicable Legal &amp; Regulatory Requirements</w:t>
      </w:r>
    </w:p>
    <w:p w:rsidR="00EA56EA" w:rsidRPr="00D4655D" w:rsidRDefault="00EA56EA" w:rsidP="0090331A">
      <w:pPr>
        <w:pStyle w:val="PlainText"/>
        <w:keepNext/>
        <w:keepLines/>
        <w:jc w:val="both"/>
        <w:rPr>
          <w:rFonts w:ascii="Arial" w:hAnsi="Arial" w:cs="Arial"/>
          <w:sz w:val="20"/>
          <w:szCs w:val="20"/>
        </w:rPr>
      </w:pPr>
    </w:p>
    <w:p w:rsidR="00B96003" w:rsidRPr="00D4655D" w:rsidRDefault="00B96003" w:rsidP="00B96003">
      <w:pPr>
        <w:pStyle w:val="PlainText"/>
        <w:jc w:val="both"/>
        <w:rPr>
          <w:rFonts w:ascii="Arial" w:hAnsi="Arial" w:cs="Arial"/>
          <w:b/>
          <w:i/>
          <w:sz w:val="20"/>
          <w:szCs w:val="20"/>
        </w:rPr>
      </w:pPr>
      <w:r w:rsidRPr="00D4655D">
        <w:rPr>
          <w:rFonts w:ascii="Arial" w:eastAsia="Times" w:hAnsi="Arial" w:cs="Arial"/>
          <w:b/>
          <w:i/>
          <w:sz w:val="20"/>
          <w:szCs w:val="20"/>
        </w:rPr>
        <w:t xml:space="preserve">Complete the following additional questions if </w:t>
      </w:r>
      <w:r w:rsidR="00DD4485" w:rsidRPr="00D4655D">
        <w:rPr>
          <w:rFonts w:ascii="Arial" w:eastAsia="Times" w:hAnsi="Arial" w:cs="Arial"/>
          <w:b/>
          <w:i/>
          <w:sz w:val="20"/>
          <w:szCs w:val="20"/>
        </w:rPr>
        <w:t>Information Resources</w:t>
      </w:r>
      <w:r w:rsidRPr="00D4655D">
        <w:rPr>
          <w:rFonts w:ascii="Arial" w:eastAsia="Times" w:hAnsi="Arial" w:cs="Arial"/>
          <w:b/>
          <w:i/>
          <w:sz w:val="20"/>
          <w:szCs w:val="20"/>
        </w:rPr>
        <w:t xml:space="preserve"> will be hosted by Proposer:</w:t>
      </w:r>
    </w:p>
    <w:p w:rsidR="00B96003" w:rsidRPr="00D4655D" w:rsidRDefault="00B96003" w:rsidP="00B96003">
      <w:pPr>
        <w:pStyle w:val="PlainText"/>
        <w:jc w:val="both"/>
        <w:rPr>
          <w:rFonts w:ascii="Arial" w:hAnsi="Arial" w:cs="Arial"/>
          <w:sz w:val="20"/>
          <w:szCs w:val="20"/>
        </w:rPr>
      </w:pPr>
    </w:p>
    <w:p w:rsidR="00EA56EA" w:rsidRPr="00D4655D" w:rsidRDefault="00EA56EA" w:rsidP="00723777">
      <w:pPr>
        <w:pStyle w:val="PlainText"/>
        <w:keepNext/>
        <w:keepLines/>
        <w:numPr>
          <w:ilvl w:val="0"/>
          <w:numId w:val="11"/>
        </w:numPr>
        <w:ind w:left="360" w:hanging="360"/>
        <w:jc w:val="both"/>
        <w:rPr>
          <w:rFonts w:ascii="Arial" w:hAnsi="Arial" w:cs="Arial"/>
          <w:sz w:val="20"/>
          <w:szCs w:val="20"/>
        </w:rPr>
      </w:pPr>
      <w:r w:rsidRPr="00D4655D">
        <w:rPr>
          <w:rFonts w:ascii="Arial" w:hAnsi="Arial" w:cs="Arial"/>
          <w:sz w:val="20"/>
          <w:szCs w:val="20"/>
        </w:rPr>
        <w:t xml:space="preserve">Describe the procedures and methodology </w:t>
      </w:r>
      <w:r w:rsidR="002662B9" w:rsidRPr="00D4655D">
        <w:rPr>
          <w:rFonts w:ascii="Arial" w:hAnsi="Arial" w:cs="Arial"/>
          <w:sz w:val="20"/>
          <w:szCs w:val="20"/>
        </w:rPr>
        <w:t xml:space="preserve">Proposer has </w:t>
      </w:r>
      <w:r w:rsidRPr="00D4655D">
        <w:rPr>
          <w:rFonts w:ascii="Arial" w:hAnsi="Arial" w:cs="Arial"/>
          <w:sz w:val="20"/>
          <w:szCs w:val="20"/>
        </w:rPr>
        <w:t xml:space="preserve">in place to retain, preserve, backup, delete, and search data in a manner that meets the requirements of </w:t>
      </w:r>
      <w:r w:rsidR="00C92CD3" w:rsidRPr="00D4655D">
        <w:rPr>
          <w:rFonts w:ascii="Arial" w:hAnsi="Arial" w:cs="Arial"/>
          <w:sz w:val="20"/>
          <w:szCs w:val="20"/>
        </w:rPr>
        <w:t xml:space="preserve">state and federal </w:t>
      </w:r>
      <w:r w:rsidRPr="00D4655D">
        <w:rPr>
          <w:rFonts w:ascii="Arial" w:hAnsi="Arial" w:cs="Arial"/>
          <w:sz w:val="20"/>
          <w:szCs w:val="20"/>
        </w:rPr>
        <w:t>electronic discovery rules</w:t>
      </w:r>
      <w:r w:rsidR="002662B9" w:rsidRPr="00D4655D">
        <w:rPr>
          <w:rFonts w:ascii="Arial" w:hAnsi="Arial" w:cs="Arial"/>
          <w:sz w:val="20"/>
          <w:szCs w:val="20"/>
        </w:rPr>
        <w:t>, including</w:t>
      </w:r>
      <w:r w:rsidRPr="00D4655D">
        <w:rPr>
          <w:rFonts w:ascii="Arial" w:hAnsi="Arial" w:cs="Arial"/>
          <w:sz w:val="20"/>
          <w:szCs w:val="20"/>
        </w:rPr>
        <w:t xml:space="preserve"> how and in what format University </w:t>
      </w:r>
      <w:r w:rsidR="002662B9" w:rsidRPr="00D4655D">
        <w:rPr>
          <w:rFonts w:ascii="Arial" w:hAnsi="Arial" w:cs="Arial"/>
          <w:sz w:val="20"/>
          <w:szCs w:val="20"/>
        </w:rPr>
        <w:t>Records</w:t>
      </w:r>
      <w:r w:rsidRPr="00D4655D">
        <w:rPr>
          <w:rFonts w:ascii="Arial" w:hAnsi="Arial" w:cs="Arial"/>
          <w:sz w:val="20"/>
          <w:szCs w:val="20"/>
        </w:rPr>
        <w:t xml:space="preserve"> </w:t>
      </w:r>
      <w:r w:rsidR="002662B9" w:rsidRPr="00D4655D">
        <w:rPr>
          <w:rFonts w:ascii="Arial" w:hAnsi="Arial" w:cs="Arial"/>
          <w:sz w:val="20"/>
          <w:szCs w:val="20"/>
        </w:rPr>
        <w:t>are</w:t>
      </w:r>
      <w:r w:rsidRPr="00D4655D">
        <w:rPr>
          <w:rFonts w:ascii="Arial" w:hAnsi="Arial" w:cs="Arial"/>
          <w:sz w:val="20"/>
          <w:szCs w:val="20"/>
        </w:rPr>
        <w:t xml:space="preserve"> kept and what tools are available to University to access University </w:t>
      </w:r>
      <w:r w:rsidR="002662B9" w:rsidRPr="00D4655D">
        <w:rPr>
          <w:rFonts w:ascii="Arial" w:hAnsi="Arial" w:cs="Arial"/>
          <w:sz w:val="20"/>
          <w:szCs w:val="20"/>
        </w:rPr>
        <w:t>Records</w:t>
      </w:r>
      <w:r w:rsidRPr="00D4655D">
        <w:rPr>
          <w:rFonts w:ascii="Arial" w:hAnsi="Arial" w:cs="Arial"/>
          <w:sz w:val="20"/>
          <w:szCs w:val="20"/>
        </w:rPr>
        <w:t>.</w:t>
      </w:r>
    </w:p>
    <w:p w:rsidR="00EA56EA" w:rsidRPr="00D4655D" w:rsidRDefault="00EA56EA" w:rsidP="00CC0DF6">
      <w:pPr>
        <w:pStyle w:val="PlainText"/>
        <w:ind w:left="360" w:hanging="360"/>
        <w:jc w:val="both"/>
        <w:rPr>
          <w:rFonts w:ascii="Arial" w:hAnsi="Arial" w:cs="Arial"/>
          <w:sz w:val="20"/>
          <w:szCs w:val="20"/>
        </w:rPr>
      </w:pPr>
    </w:p>
    <w:p w:rsidR="00EA56EA" w:rsidRPr="00D4655D" w:rsidRDefault="00EA56EA" w:rsidP="00723777">
      <w:pPr>
        <w:pStyle w:val="PlainText"/>
        <w:numPr>
          <w:ilvl w:val="0"/>
          <w:numId w:val="11"/>
        </w:numPr>
        <w:ind w:left="360" w:hanging="360"/>
        <w:jc w:val="both"/>
        <w:rPr>
          <w:rFonts w:ascii="Arial" w:hAnsi="Arial" w:cs="Arial"/>
          <w:sz w:val="20"/>
          <w:szCs w:val="20"/>
        </w:rPr>
      </w:pPr>
      <w:r w:rsidRPr="00D4655D">
        <w:rPr>
          <w:rFonts w:ascii="Arial" w:hAnsi="Arial" w:cs="Arial"/>
          <w:sz w:val="20"/>
          <w:szCs w:val="20"/>
        </w:rPr>
        <w:t>Describe the safeguards</w:t>
      </w:r>
      <w:r w:rsidR="002662B9" w:rsidRPr="00D4655D">
        <w:rPr>
          <w:rFonts w:ascii="Arial" w:hAnsi="Arial" w:cs="Arial"/>
          <w:sz w:val="20"/>
          <w:szCs w:val="20"/>
        </w:rPr>
        <w:t xml:space="preserve"> Proposer has</w:t>
      </w:r>
      <w:r w:rsidRPr="00D4655D">
        <w:rPr>
          <w:rFonts w:ascii="Arial" w:hAnsi="Arial" w:cs="Arial"/>
          <w:sz w:val="20"/>
          <w:szCs w:val="20"/>
        </w:rPr>
        <w:t xml:space="preserve"> in place to ensure that </w:t>
      </w:r>
      <w:r w:rsidR="002662B9" w:rsidRPr="00D4655D">
        <w:rPr>
          <w:rFonts w:ascii="Arial" w:hAnsi="Arial" w:cs="Arial"/>
          <w:sz w:val="20"/>
          <w:szCs w:val="20"/>
        </w:rPr>
        <w:t xml:space="preserve">systems (including any systems that would hold or process University Records, or from which University Records may be accessed) </w:t>
      </w:r>
      <w:r w:rsidRPr="00D4655D">
        <w:rPr>
          <w:rFonts w:ascii="Arial" w:hAnsi="Arial" w:cs="Arial"/>
          <w:sz w:val="20"/>
          <w:szCs w:val="20"/>
        </w:rPr>
        <w:t xml:space="preserve">that interact with </w:t>
      </w:r>
      <w:r w:rsidR="0022027E" w:rsidRPr="00D4655D">
        <w:rPr>
          <w:rFonts w:ascii="Arial" w:hAnsi="Arial" w:cs="Arial"/>
          <w:sz w:val="20"/>
          <w:szCs w:val="20"/>
        </w:rPr>
        <w:t>Information Resources</w:t>
      </w:r>
      <w:r w:rsidR="002662B9" w:rsidRPr="00D4655D">
        <w:rPr>
          <w:rFonts w:ascii="Arial" w:hAnsi="Arial" w:cs="Arial"/>
          <w:sz w:val="20"/>
          <w:szCs w:val="20"/>
        </w:rPr>
        <w:t xml:space="preserve"> </w:t>
      </w:r>
      <w:r w:rsidRPr="00D4655D">
        <w:rPr>
          <w:rFonts w:ascii="Arial" w:hAnsi="Arial" w:cs="Arial"/>
          <w:sz w:val="20"/>
          <w:szCs w:val="20"/>
        </w:rPr>
        <w:t>reside within the United States of America.</w:t>
      </w:r>
      <w:r w:rsidR="00BB0684" w:rsidRPr="00D4655D">
        <w:rPr>
          <w:rFonts w:ascii="Arial" w:hAnsi="Arial" w:cs="Arial"/>
          <w:sz w:val="20"/>
          <w:szCs w:val="20"/>
        </w:rPr>
        <w:t xml:space="preserve"> If no such controls, describe Proposer’s processes for ensuring that data is protected in compliance with all applicable US federal and state requirements, including export control.</w:t>
      </w:r>
    </w:p>
    <w:p w:rsidR="00BB0684" w:rsidRPr="00D4655D" w:rsidRDefault="00BB0684" w:rsidP="00CC0DF6">
      <w:pPr>
        <w:pStyle w:val="PlainText"/>
        <w:ind w:left="360" w:hanging="360"/>
        <w:jc w:val="both"/>
        <w:rPr>
          <w:rFonts w:ascii="Arial" w:hAnsi="Arial" w:cs="Arial"/>
          <w:sz w:val="20"/>
          <w:szCs w:val="20"/>
        </w:rPr>
      </w:pPr>
    </w:p>
    <w:p w:rsidR="00EA56EA" w:rsidRPr="00D4655D" w:rsidRDefault="00BB0684" w:rsidP="00723777">
      <w:pPr>
        <w:pStyle w:val="ListNumber2"/>
        <w:numPr>
          <w:ilvl w:val="0"/>
          <w:numId w:val="11"/>
        </w:numPr>
        <w:tabs>
          <w:tab w:val="left" w:pos="360"/>
        </w:tabs>
        <w:ind w:left="360" w:hanging="360"/>
        <w:rPr>
          <w:rFonts w:ascii="Arial" w:hAnsi="Arial" w:cs="Arial"/>
          <w:sz w:val="20"/>
        </w:rPr>
      </w:pPr>
      <w:r w:rsidRPr="00D4655D">
        <w:rPr>
          <w:rFonts w:ascii="Arial" w:hAnsi="Arial" w:cs="Arial"/>
          <w:sz w:val="20"/>
        </w:rPr>
        <w:t xml:space="preserve">List and describe any regulatory or legal actions </w:t>
      </w:r>
      <w:r w:rsidR="00C92CD3" w:rsidRPr="00D4655D">
        <w:rPr>
          <w:rFonts w:ascii="Arial" w:hAnsi="Arial" w:cs="Arial"/>
          <w:sz w:val="20"/>
        </w:rPr>
        <w:t xml:space="preserve">taken </w:t>
      </w:r>
      <w:r w:rsidRPr="00D4655D">
        <w:rPr>
          <w:rFonts w:ascii="Arial" w:hAnsi="Arial" w:cs="Arial"/>
          <w:sz w:val="20"/>
        </w:rPr>
        <w:t>against Proposer</w:t>
      </w:r>
      <w:r w:rsidR="00C92CD3" w:rsidRPr="00D4655D">
        <w:rPr>
          <w:rFonts w:ascii="Arial" w:hAnsi="Arial" w:cs="Arial"/>
          <w:sz w:val="20"/>
        </w:rPr>
        <w:t xml:space="preserve"> for security or privacy </w:t>
      </w:r>
      <w:r w:rsidR="001B184C" w:rsidRPr="00D4655D">
        <w:rPr>
          <w:rFonts w:ascii="Arial" w:hAnsi="Arial" w:cs="Arial"/>
          <w:sz w:val="20"/>
        </w:rPr>
        <w:t>v</w:t>
      </w:r>
      <w:r w:rsidR="00C92CD3" w:rsidRPr="00D4655D">
        <w:rPr>
          <w:rFonts w:ascii="Arial" w:hAnsi="Arial" w:cs="Arial"/>
          <w:sz w:val="20"/>
        </w:rPr>
        <w:t>iolations or security breaches or incidents, including the final outcome.</w:t>
      </w:r>
    </w:p>
    <w:sectPr w:rsidR="00EA56EA" w:rsidRPr="00D4655D" w:rsidSect="001630AB">
      <w:footerReference w:type="default" r:id="rId30"/>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09" w:rsidRDefault="00527109">
      <w:r>
        <w:separator/>
      </w:r>
    </w:p>
  </w:endnote>
  <w:endnote w:type="continuationSeparator" w:id="0">
    <w:p w:rsidR="00527109" w:rsidRDefault="00527109">
      <w:r>
        <w:continuationSeparator/>
      </w:r>
    </w:p>
  </w:endnote>
  <w:endnote w:type="continuationNotice" w:id="1">
    <w:p w:rsidR="00527109" w:rsidRDefault="00527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9" w:rsidRDefault="00527109">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9" w:rsidRDefault="00527109">
    <w:pPr>
      <w:pStyle w:val="Footer"/>
      <w:tabs>
        <w:tab w:val="left" w:pos="0"/>
      </w:tabs>
      <w:ind w:left="0"/>
      <w:jc w:val="center"/>
    </w:pPr>
    <w:r>
      <w:t xml:space="preserve">- </w:t>
    </w:r>
    <w:r>
      <w:fldChar w:fldCharType="begin"/>
    </w:r>
    <w:r>
      <w:instrText xml:space="preserve"> PAGE </w:instrText>
    </w:r>
    <w:r>
      <w:fldChar w:fldCharType="separate"/>
    </w:r>
    <w:r w:rsidR="00785DBE">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9" w:rsidRDefault="00527109">
    <w:pPr>
      <w:pStyle w:val="Footer"/>
      <w:ind w:left="0"/>
      <w:jc w:val="center"/>
    </w:pPr>
    <w:r>
      <w:t>REQUEST FOR PROPOSAL</w:t>
    </w:r>
  </w:p>
  <w:p w:rsidR="00527109" w:rsidRDefault="00527109">
    <w:pPr>
      <w:pStyle w:val="Footer"/>
      <w:ind w:left="0"/>
      <w:jc w:val="center"/>
    </w:pPr>
    <w:r>
      <w:t xml:space="preserve">Page </w:t>
    </w:r>
    <w:r>
      <w:fldChar w:fldCharType="begin"/>
    </w:r>
    <w:r>
      <w:instrText xml:space="preserve"> PAGE </w:instrText>
    </w:r>
    <w:r>
      <w:fldChar w:fldCharType="separate"/>
    </w:r>
    <w:r w:rsidR="00785DBE">
      <w:rPr>
        <w:noProof/>
      </w:rPr>
      <w:t>1</w:t>
    </w:r>
    <w:r>
      <w:rPr>
        <w:noProof/>
      </w:rPr>
      <w:fldChar w:fldCharType="end"/>
    </w:r>
    <w:r>
      <w:t xml:space="preserve"> of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9" w:rsidRDefault="00527109" w:rsidP="001949DF">
    <w:pPr>
      <w:pStyle w:val="Footer"/>
      <w:tabs>
        <w:tab w:val="left" w:pos="0"/>
      </w:tabs>
      <w:ind w:left="0"/>
      <w:jc w:val="center"/>
    </w:pPr>
    <w:r>
      <w:t xml:space="preserve">- </w:t>
    </w:r>
    <w:r>
      <w:fldChar w:fldCharType="begin"/>
    </w:r>
    <w:r>
      <w:instrText xml:space="preserve"> PAGE </w:instrText>
    </w:r>
    <w:r>
      <w:fldChar w:fldCharType="separate"/>
    </w:r>
    <w:r w:rsidR="00785DBE">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256435"/>
      <w:docPartObj>
        <w:docPartGallery w:val="Page Numbers (Bottom of Page)"/>
        <w:docPartUnique/>
      </w:docPartObj>
    </w:sdtPr>
    <w:sdtEndPr>
      <w:rPr>
        <w:noProof/>
      </w:rPr>
    </w:sdtEndPr>
    <w:sdtContent>
      <w:p w:rsidR="00527109" w:rsidRDefault="00527109">
        <w:pPr>
          <w:pStyle w:val="Footer"/>
          <w:jc w:val="center"/>
        </w:pPr>
        <w:r>
          <w:fldChar w:fldCharType="begin"/>
        </w:r>
        <w:r>
          <w:instrText xml:space="preserve"> PAGE   \* MERGEFORMAT </w:instrText>
        </w:r>
        <w:r>
          <w:fldChar w:fldCharType="separate"/>
        </w:r>
        <w:r w:rsidR="00785DBE">
          <w:rPr>
            <w:noProof/>
          </w:rPr>
          <w:t>28</w:t>
        </w:r>
        <w:r>
          <w:rPr>
            <w:noProof/>
          </w:rPr>
          <w:fldChar w:fldCharType="end"/>
        </w:r>
      </w:p>
    </w:sdtContent>
  </w:sdt>
  <w:p w:rsidR="00527109" w:rsidRDefault="00527109">
    <w:pPr>
      <w:pStyle w:val="Footer"/>
      <w:ind w:left="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0166"/>
      <w:docPartObj>
        <w:docPartGallery w:val="Page Numbers (Bottom of Page)"/>
        <w:docPartUnique/>
      </w:docPartObj>
    </w:sdtPr>
    <w:sdtEndPr>
      <w:rPr>
        <w:noProof/>
      </w:rPr>
    </w:sdtEndPr>
    <w:sdtContent>
      <w:p w:rsidR="00527109" w:rsidRDefault="00527109" w:rsidP="00E2514F">
        <w:pPr>
          <w:pStyle w:val="Footer"/>
          <w:jc w:val="center"/>
        </w:pPr>
        <w:r>
          <w:fldChar w:fldCharType="begin"/>
        </w:r>
        <w:r>
          <w:instrText xml:space="preserve"> PAGE   \* MERGEFORMAT </w:instrText>
        </w:r>
        <w:r>
          <w:fldChar w:fldCharType="separate"/>
        </w:r>
        <w:r w:rsidR="00785DBE">
          <w:rPr>
            <w:noProof/>
          </w:rPr>
          <w:t>29</w:t>
        </w:r>
        <w:r>
          <w:rPr>
            <w:noProof/>
          </w:rPr>
          <w:fldChar w:fldCharType="end"/>
        </w:r>
      </w:p>
    </w:sdtContent>
  </w:sdt>
  <w:p w:rsidR="00527109" w:rsidRPr="00E2514F" w:rsidRDefault="00527109" w:rsidP="00E2514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686226"/>
      <w:docPartObj>
        <w:docPartGallery w:val="Page Numbers (Bottom of Page)"/>
        <w:docPartUnique/>
      </w:docPartObj>
    </w:sdtPr>
    <w:sdtEndPr>
      <w:rPr>
        <w:noProof/>
      </w:rPr>
    </w:sdtEndPr>
    <w:sdtContent>
      <w:p w:rsidR="00527109" w:rsidRDefault="00527109" w:rsidP="00E2514F">
        <w:pPr>
          <w:pStyle w:val="Footer"/>
          <w:jc w:val="center"/>
        </w:pPr>
        <w:r>
          <w:fldChar w:fldCharType="begin"/>
        </w:r>
        <w:r>
          <w:instrText xml:space="preserve"> PAGE   \* MERGEFORMAT </w:instrText>
        </w:r>
        <w:r>
          <w:fldChar w:fldCharType="separate"/>
        </w:r>
        <w:r w:rsidR="00785DBE">
          <w:rPr>
            <w:noProof/>
          </w:rPr>
          <w:t>33</w:t>
        </w:r>
        <w:r>
          <w:rPr>
            <w:noProof/>
          </w:rPr>
          <w:fldChar w:fldCharType="end"/>
        </w:r>
      </w:p>
    </w:sdtContent>
  </w:sdt>
  <w:p w:rsidR="00527109" w:rsidRPr="009509A4" w:rsidRDefault="00527109" w:rsidP="00E251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09" w:rsidRDefault="00527109">
      <w:r>
        <w:separator/>
      </w:r>
    </w:p>
  </w:footnote>
  <w:footnote w:type="continuationSeparator" w:id="0">
    <w:p w:rsidR="00527109" w:rsidRDefault="00527109">
      <w:r>
        <w:continuationSeparator/>
      </w:r>
    </w:p>
  </w:footnote>
  <w:footnote w:type="continuationNotice" w:id="1">
    <w:p w:rsidR="00527109" w:rsidRDefault="005271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9" w:rsidRDefault="00527109">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9" w:rsidRDefault="00527109">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9" w:rsidRDefault="00527109">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9" w:rsidRDefault="00527109">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9" w:rsidRDefault="00527109">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9" w:rsidRDefault="00527109">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9" w:rsidRDefault="00527109">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9" w:rsidRDefault="00527109">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9" w:rsidRDefault="00527109">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9" w:rsidRDefault="00527109">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72251F4"/>
    <w:multiLevelType w:val="hybridMultilevel"/>
    <w:tmpl w:val="5426BFCC"/>
    <w:lvl w:ilvl="0" w:tplc="9678E7E2">
      <w:start w:val="1"/>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E227203"/>
    <w:multiLevelType w:val="hybridMultilevel"/>
    <w:tmpl w:val="E5F45B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37051E6"/>
    <w:multiLevelType w:val="hybridMultilevel"/>
    <w:tmpl w:val="E5BC16B6"/>
    <w:lvl w:ilvl="0" w:tplc="04090015">
      <w:start w:val="1"/>
      <w:numFmt w:val="upperLetter"/>
      <w:lvlText w:val="%1."/>
      <w:lvlJc w:val="left"/>
      <w:pPr>
        <w:ind w:left="720" w:hanging="360"/>
      </w:pPr>
    </w:lvl>
    <w:lvl w:ilvl="1" w:tplc="81725C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19521FAF"/>
    <w:multiLevelType w:val="hybridMultilevel"/>
    <w:tmpl w:val="70FCFB74"/>
    <w:lvl w:ilvl="0" w:tplc="04090019">
      <w:start w:val="1"/>
      <w:numFmt w:val="lowerLetter"/>
      <w:lvlText w:val="%1."/>
      <w:lvlJc w:val="left"/>
      <w:pPr>
        <w:ind w:left="720" w:hanging="360"/>
      </w:pPr>
    </w:lvl>
    <w:lvl w:ilvl="1" w:tplc="81725C02">
      <w:start w:val="1"/>
      <w:numFmt w:val="decimal"/>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149EF"/>
    <w:multiLevelType w:val="hybridMultilevel"/>
    <w:tmpl w:val="EEB2CCD2"/>
    <w:lvl w:ilvl="0" w:tplc="40568EB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052AD"/>
    <w:multiLevelType w:val="multilevel"/>
    <w:tmpl w:val="E06E5D4C"/>
    <w:lvl w:ilvl="0">
      <w:start w:val="5"/>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5F02BF3"/>
    <w:multiLevelType w:val="hybridMultilevel"/>
    <w:tmpl w:val="EDE04ED6"/>
    <w:lvl w:ilvl="0" w:tplc="D3166CA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144D4"/>
    <w:multiLevelType w:val="hybridMultilevel"/>
    <w:tmpl w:val="8064ED72"/>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9832A2"/>
    <w:multiLevelType w:val="multilevel"/>
    <w:tmpl w:val="6E9A75CC"/>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98C4869"/>
    <w:multiLevelType w:val="hybridMultilevel"/>
    <w:tmpl w:val="F64C4444"/>
    <w:lvl w:ilvl="0" w:tplc="04090019">
      <w:start w:val="1"/>
      <w:numFmt w:val="lowerLetter"/>
      <w:lvlText w:val="%1."/>
      <w:lvlJc w:val="left"/>
      <w:pPr>
        <w:ind w:left="720" w:hanging="360"/>
      </w:pPr>
    </w:lvl>
    <w:lvl w:ilvl="1" w:tplc="81725C02">
      <w:start w:val="1"/>
      <w:numFmt w:val="decimal"/>
      <w:lvlText w:val="%2."/>
      <w:lvlJc w:val="left"/>
      <w:pPr>
        <w:ind w:left="1440" w:hanging="360"/>
      </w:pPr>
      <w:rPr>
        <w:rFonts w:hint="default"/>
      </w:rPr>
    </w:lvl>
    <w:lvl w:ilvl="2" w:tplc="4566B6A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4647B"/>
    <w:multiLevelType w:val="hybridMultilevel"/>
    <w:tmpl w:val="F07A3C60"/>
    <w:lvl w:ilvl="0" w:tplc="6494E782">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4205F8A"/>
    <w:multiLevelType w:val="hybridMultilevel"/>
    <w:tmpl w:val="00644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3026CD"/>
    <w:multiLevelType w:val="hybridMultilevel"/>
    <w:tmpl w:val="1546A6CA"/>
    <w:lvl w:ilvl="0" w:tplc="B096E64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047512"/>
    <w:multiLevelType w:val="multilevel"/>
    <w:tmpl w:val="F446CF38"/>
    <w:lvl w:ilvl="0">
      <w:start w:val="5"/>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2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DEF0D38"/>
    <w:multiLevelType w:val="hybridMultilevel"/>
    <w:tmpl w:val="A6546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0"/>
  </w:num>
  <w:num w:numId="4">
    <w:abstractNumId w:val="5"/>
  </w:num>
  <w:num w:numId="5">
    <w:abstractNumId w:val="1"/>
  </w:num>
  <w:num w:numId="6">
    <w:abstractNumId w:val="3"/>
  </w:num>
  <w:num w:numId="7">
    <w:abstractNumId w:val="19"/>
  </w:num>
  <w:num w:numId="8">
    <w:abstractNumId w:val="17"/>
  </w:num>
  <w:num w:numId="9">
    <w:abstractNumId w:val="8"/>
  </w:num>
  <w:num w:numId="10">
    <w:abstractNumId w:val="2"/>
  </w:num>
  <w:num w:numId="11">
    <w:abstractNumId w:val="14"/>
  </w:num>
  <w:num w:numId="12">
    <w:abstractNumId w:val="13"/>
  </w:num>
  <w:num w:numId="13">
    <w:abstractNumId w:val="7"/>
  </w:num>
  <w:num w:numId="14">
    <w:abstractNumId w:val="16"/>
  </w:num>
  <w:num w:numId="15">
    <w:abstractNumId w:val="4"/>
  </w:num>
  <w:num w:numId="16">
    <w:abstractNumId w:val="10"/>
  </w:num>
  <w:num w:numId="17">
    <w:abstractNumId w:val="12"/>
  </w:num>
  <w:num w:numId="18">
    <w:abstractNumId w:val="11"/>
  </w:num>
  <w:num w:numId="19">
    <w:abstractNumId w:val="18"/>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03CB"/>
    <w:rsid w:val="00021440"/>
    <w:rsid w:val="00022158"/>
    <w:rsid w:val="000278CA"/>
    <w:rsid w:val="000333AF"/>
    <w:rsid w:val="00034C34"/>
    <w:rsid w:val="000362D6"/>
    <w:rsid w:val="00040D6E"/>
    <w:rsid w:val="00042D70"/>
    <w:rsid w:val="00042FC2"/>
    <w:rsid w:val="000445FE"/>
    <w:rsid w:val="00051AD8"/>
    <w:rsid w:val="00054056"/>
    <w:rsid w:val="00055C2F"/>
    <w:rsid w:val="00061515"/>
    <w:rsid w:val="00071B2C"/>
    <w:rsid w:val="00073ADD"/>
    <w:rsid w:val="000742E2"/>
    <w:rsid w:val="00075E20"/>
    <w:rsid w:val="0008560D"/>
    <w:rsid w:val="00097591"/>
    <w:rsid w:val="00097B5C"/>
    <w:rsid w:val="00097D43"/>
    <w:rsid w:val="000A0A68"/>
    <w:rsid w:val="000A1FC4"/>
    <w:rsid w:val="000A69F7"/>
    <w:rsid w:val="000A70BE"/>
    <w:rsid w:val="000B036B"/>
    <w:rsid w:val="000B06F5"/>
    <w:rsid w:val="000B1A61"/>
    <w:rsid w:val="000B53B0"/>
    <w:rsid w:val="000C194D"/>
    <w:rsid w:val="000C26EC"/>
    <w:rsid w:val="000C2E80"/>
    <w:rsid w:val="000C4539"/>
    <w:rsid w:val="000C5BDF"/>
    <w:rsid w:val="000C5DBD"/>
    <w:rsid w:val="000C6F24"/>
    <w:rsid w:val="000D6F38"/>
    <w:rsid w:val="000E0667"/>
    <w:rsid w:val="000E3A7B"/>
    <w:rsid w:val="000E3DE8"/>
    <w:rsid w:val="000E430A"/>
    <w:rsid w:val="000F0006"/>
    <w:rsid w:val="000F70B3"/>
    <w:rsid w:val="0010014A"/>
    <w:rsid w:val="0010206D"/>
    <w:rsid w:val="00102885"/>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13A"/>
    <w:rsid w:val="00156AA7"/>
    <w:rsid w:val="00160F42"/>
    <w:rsid w:val="00162C20"/>
    <w:rsid w:val="001630AB"/>
    <w:rsid w:val="001676BF"/>
    <w:rsid w:val="0017013B"/>
    <w:rsid w:val="0017266F"/>
    <w:rsid w:val="00173B9A"/>
    <w:rsid w:val="00174274"/>
    <w:rsid w:val="00174777"/>
    <w:rsid w:val="001763E4"/>
    <w:rsid w:val="001949DF"/>
    <w:rsid w:val="00194CB0"/>
    <w:rsid w:val="001A6B3A"/>
    <w:rsid w:val="001B1628"/>
    <w:rsid w:val="001B184C"/>
    <w:rsid w:val="001B37C1"/>
    <w:rsid w:val="001B489C"/>
    <w:rsid w:val="001B4B83"/>
    <w:rsid w:val="001C41A7"/>
    <w:rsid w:val="001D3A26"/>
    <w:rsid w:val="001D52A2"/>
    <w:rsid w:val="001D679B"/>
    <w:rsid w:val="001E7048"/>
    <w:rsid w:val="001E7945"/>
    <w:rsid w:val="001F03F0"/>
    <w:rsid w:val="001F0ED1"/>
    <w:rsid w:val="001F530D"/>
    <w:rsid w:val="001F5849"/>
    <w:rsid w:val="00200266"/>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72448"/>
    <w:rsid w:val="00272B6A"/>
    <w:rsid w:val="00275C88"/>
    <w:rsid w:val="00280276"/>
    <w:rsid w:val="00285552"/>
    <w:rsid w:val="002856AD"/>
    <w:rsid w:val="00292C5A"/>
    <w:rsid w:val="002A000E"/>
    <w:rsid w:val="002A2A96"/>
    <w:rsid w:val="002A3E41"/>
    <w:rsid w:val="002A5451"/>
    <w:rsid w:val="002A5566"/>
    <w:rsid w:val="002A5569"/>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12DF8"/>
    <w:rsid w:val="00317B3D"/>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66D2F"/>
    <w:rsid w:val="00371AE9"/>
    <w:rsid w:val="00373C2A"/>
    <w:rsid w:val="00376EC6"/>
    <w:rsid w:val="00380993"/>
    <w:rsid w:val="0038249F"/>
    <w:rsid w:val="003848A7"/>
    <w:rsid w:val="003855F9"/>
    <w:rsid w:val="00391201"/>
    <w:rsid w:val="00392CE7"/>
    <w:rsid w:val="003A128A"/>
    <w:rsid w:val="003A24C0"/>
    <w:rsid w:val="003B1BA3"/>
    <w:rsid w:val="003B2607"/>
    <w:rsid w:val="003B397B"/>
    <w:rsid w:val="003C0DB1"/>
    <w:rsid w:val="003C1AE7"/>
    <w:rsid w:val="003C1E6C"/>
    <w:rsid w:val="003C2511"/>
    <w:rsid w:val="003D2894"/>
    <w:rsid w:val="003E3579"/>
    <w:rsid w:val="003F647C"/>
    <w:rsid w:val="00400148"/>
    <w:rsid w:val="00401C40"/>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3D3D"/>
    <w:rsid w:val="004C6395"/>
    <w:rsid w:val="004D39AC"/>
    <w:rsid w:val="004D74F4"/>
    <w:rsid w:val="004D7500"/>
    <w:rsid w:val="004D7FDF"/>
    <w:rsid w:val="004E0D20"/>
    <w:rsid w:val="004E2486"/>
    <w:rsid w:val="004E509A"/>
    <w:rsid w:val="004E6A86"/>
    <w:rsid w:val="004F137E"/>
    <w:rsid w:val="004F405A"/>
    <w:rsid w:val="00501550"/>
    <w:rsid w:val="00502D52"/>
    <w:rsid w:val="00503F63"/>
    <w:rsid w:val="0050503C"/>
    <w:rsid w:val="0050553B"/>
    <w:rsid w:val="00505D25"/>
    <w:rsid w:val="00505F19"/>
    <w:rsid w:val="00510EAA"/>
    <w:rsid w:val="005262A8"/>
    <w:rsid w:val="00527109"/>
    <w:rsid w:val="00532CFE"/>
    <w:rsid w:val="00534BC1"/>
    <w:rsid w:val="0054248D"/>
    <w:rsid w:val="0054559B"/>
    <w:rsid w:val="005531F3"/>
    <w:rsid w:val="00562D87"/>
    <w:rsid w:val="00565AB1"/>
    <w:rsid w:val="00580315"/>
    <w:rsid w:val="00581DBD"/>
    <w:rsid w:val="005866B3"/>
    <w:rsid w:val="00586E39"/>
    <w:rsid w:val="00587FFB"/>
    <w:rsid w:val="00593F8A"/>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600118"/>
    <w:rsid w:val="006045DE"/>
    <w:rsid w:val="0061342E"/>
    <w:rsid w:val="00614AAA"/>
    <w:rsid w:val="00614E58"/>
    <w:rsid w:val="0062024E"/>
    <w:rsid w:val="00622810"/>
    <w:rsid w:val="00626F3C"/>
    <w:rsid w:val="006306E2"/>
    <w:rsid w:val="00631B7E"/>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839BC"/>
    <w:rsid w:val="00684B67"/>
    <w:rsid w:val="0068638B"/>
    <w:rsid w:val="006910A0"/>
    <w:rsid w:val="006931CF"/>
    <w:rsid w:val="00694178"/>
    <w:rsid w:val="00695E2C"/>
    <w:rsid w:val="006A1C56"/>
    <w:rsid w:val="006A2B14"/>
    <w:rsid w:val="006A6E4D"/>
    <w:rsid w:val="006A79C4"/>
    <w:rsid w:val="006B1355"/>
    <w:rsid w:val="006B3D7C"/>
    <w:rsid w:val="006B6B1A"/>
    <w:rsid w:val="006C06C5"/>
    <w:rsid w:val="006C2D59"/>
    <w:rsid w:val="006C449B"/>
    <w:rsid w:val="006C776C"/>
    <w:rsid w:val="006C7FDD"/>
    <w:rsid w:val="006D327C"/>
    <w:rsid w:val="006D74B1"/>
    <w:rsid w:val="006E0DDB"/>
    <w:rsid w:val="006E3992"/>
    <w:rsid w:val="006E41B4"/>
    <w:rsid w:val="006E4688"/>
    <w:rsid w:val="006E57F7"/>
    <w:rsid w:val="006E62A1"/>
    <w:rsid w:val="006E6439"/>
    <w:rsid w:val="006F4AEE"/>
    <w:rsid w:val="006F4B1A"/>
    <w:rsid w:val="00703B6D"/>
    <w:rsid w:val="00714366"/>
    <w:rsid w:val="00721198"/>
    <w:rsid w:val="007217D4"/>
    <w:rsid w:val="00723777"/>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2ECD"/>
    <w:rsid w:val="00783DD8"/>
    <w:rsid w:val="00785DBE"/>
    <w:rsid w:val="00787BF3"/>
    <w:rsid w:val="007904FC"/>
    <w:rsid w:val="00791094"/>
    <w:rsid w:val="00791DA8"/>
    <w:rsid w:val="0079370F"/>
    <w:rsid w:val="00793836"/>
    <w:rsid w:val="00793AA1"/>
    <w:rsid w:val="00793FF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38E0"/>
    <w:rsid w:val="008741D6"/>
    <w:rsid w:val="008748FF"/>
    <w:rsid w:val="00875BDA"/>
    <w:rsid w:val="00882BE0"/>
    <w:rsid w:val="00884591"/>
    <w:rsid w:val="008849C3"/>
    <w:rsid w:val="00884E6E"/>
    <w:rsid w:val="0088670E"/>
    <w:rsid w:val="00887AE1"/>
    <w:rsid w:val="008A6C99"/>
    <w:rsid w:val="008A79DD"/>
    <w:rsid w:val="008B0DF6"/>
    <w:rsid w:val="008B56A9"/>
    <w:rsid w:val="008B74E8"/>
    <w:rsid w:val="008C2EFD"/>
    <w:rsid w:val="008C3903"/>
    <w:rsid w:val="008C7D9A"/>
    <w:rsid w:val="008D06E1"/>
    <w:rsid w:val="008D355F"/>
    <w:rsid w:val="008D5246"/>
    <w:rsid w:val="008D65E3"/>
    <w:rsid w:val="008D7F17"/>
    <w:rsid w:val="008E4A62"/>
    <w:rsid w:val="008E50BB"/>
    <w:rsid w:val="008E6B01"/>
    <w:rsid w:val="008E6EEA"/>
    <w:rsid w:val="008E717F"/>
    <w:rsid w:val="008F396D"/>
    <w:rsid w:val="008F5489"/>
    <w:rsid w:val="008F5A25"/>
    <w:rsid w:val="008F6734"/>
    <w:rsid w:val="009024CA"/>
    <w:rsid w:val="0090331A"/>
    <w:rsid w:val="00904870"/>
    <w:rsid w:val="009058AA"/>
    <w:rsid w:val="00911FC0"/>
    <w:rsid w:val="00914341"/>
    <w:rsid w:val="0091582E"/>
    <w:rsid w:val="0091655F"/>
    <w:rsid w:val="00916FB1"/>
    <w:rsid w:val="009238F1"/>
    <w:rsid w:val="00932091"/>
    <w:rsid w:val="00932940"/>
    <w:rsid w:val="009342CA"/>
    <w:rsid w:val="0093659C"/>
    <w:rsid w:val="00940617"/>
    <w:rsid w:val="009505EA"/>
    <w:rsid w:val="009509A4"/>
    <w:rsid w:val="00953277"/>
    <w:rsid w:val="00963137"/>
    <w:rsid w:val="00963E42"/>
    <w:rsid w:val="00964B49"/>
    <w:rsid w:val="0097562D"/>
    <w:rsid w:val="00980AB9"/>
    <w:rsid w:val="00985373"/>
    <w:rsid w:val="00986873"/>
    <w:rsid w:val="00992216"/>
    <w:rsid w:val="00992859"/>
    <w:rsid w:val="00994661"/>
    <w:rsid w:val="009A1ACF"/>
    <w:rsid w:val="009A32BA"/>
    <w:rsid w:val="009A6A94"/>
    <w:rsid w:val="009A7757"/>
    <w:rsid w:val="009B3090"/>
    <w:rsid w:val="009B6057"/>
    <w:rsid w:val="009B72F6"/>
    <w:rsid w:val="009B7980"/>
    <w:rsid w:val="009C0DFD"/>
    <w:rsid w:val="009C2701"/>
    <w:rsid w:val="009C412C"/>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5C76"/>
    <w:rsid w:val="00A1672B"/>
    <w:rsid w:val="00A20F38"/>
    <w:rsid w:val="00A23D6C"/>
    <w:rsid w:val="00A31016"/>
    <w:rsid w:val="00A3532C"/>
    <w:rsid w:val="00A36173"/>
    <w:rsid w:val="00A36219"/>
    <w:rsid w:val="00A36E27"/>
    <w:rsid w:val="00A41DB2"/>
    <w:rsid w:val="00A444F4"/>
    <w:rsid w:val="00A447FA"/>
    <w:rsid w:val="00A45063"/>
    <w:rsid w:val="00A463B7"/>
    <w:rsid w:val="00A51270"/>
    <w:rsid w:val="00A62464"/>
    <w:rsid w:val="00A62860"/>
    <w:rsid w:val="00A635A7"/>
    <w:rsid w:val="00A672B0"/>
    <w:rsid w:val="00A71683"/>
    <w:rsid w:val="00A72024"/>
    <w:rsid w:val="00A74D0C"/>
    <w:rsid w:val="00A76BCA"/>
    <w:rsid w:val="00A772ED"/>
    <w:rsid w:val="00A87143"/>
    <w:rsid w:val="00A903B0"/>
    <w:rsid w:val="00A918A7"/>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010F4"/>
    <w:rsid w:val="00B138F7"/>
    <w:rsid w:val="00B13DD2"/>
    <w:rsid w:val="00B15648"/>
    <w:rsid w:val="00B17D3B"/>
    <w:rsid w:val="00B200CA"/>
    <w:rsid w:val="00B2176F"/>
    <w:rsid w:val="00B218E0"/>
    <w:rsid w:val="00B22C23"/>
    <w:rsid w:val="00B2525F"/>
    <w:rsid w:val="00B32178"/>
    <w:rsid w:val="00B33FEC"/>
    <w:rsid w:val="00B431EC"/>
    <w:rsid w:val="00B44752"/>
    <w:rsid w:val="00B45663"/>
    <w:rsid w:val="00B479C7"/>
    <w:rsid w:val="00B547DB"/>
    <w:rsid w:val="00B568E4"/>
    <w:rsid w:val="00B56EE8"/>
    <w:rsid w:val="00B66B24"/>
    <w:rsid w:val="00B674BE"/>
    <w:rsid w:val="00B70875"/>
    <w:rsid w:val="00B77C90"/>
    <w:rsid w:val="00B81CAF"/>
    <w:rsid w:val="00B82C1D"/>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4913"/>
    <w:rsid w:val="00C55A09"/>
    <w:rsid w:val="00C5641E"/>
    <w:rsid w:val="00C577DD"/>
    <w:rsid w:val="00C57896"/>
    <w:rsid w:val="00C6190E"/>
    <w:rsid w:val="00C74E6E"/>
    <w:rsid w:val="00C919AD"/>
    <w:rsid w:val="00C92CD3"/>
    <w:rsid w:val="00C93885"/>
    <w:rsid w:val="00C95D6D"/>
    <w:rsid w:val="00C96B4D"/>
    <w:rsid w:val="00CA38F9"/>
    <w:rsid w:val="00CA3E13"/>
    <w:rsid w:val="00CA7EE6"/>
    <w:rsid w:val="00CB11E0"/>
    <w:rsid w:val="00CB4A86"/>
    <w:rsid w:val="00CB4B8F"/>
    <w:rsid w:val="00CB523C"/>
    <w:rsid w:val="00CB6026"/>
    <w:rsid w:val="00CB7613"/>
    <w:rsid w:val="00CC052E"/>
    <w:rsid w:val="00CC0C89"/>
    <w:rsid w:val="00CC0DF6"/>
    <w:rsid w:val="00CC1158"/>
    <w:rsid w:val="00CC1421"/>
    <w:rsid w:val="00CC4D3E"/>
    <w:rsid w:val="00CC5E18"/>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179"/>
    <w:rsid w:val="00D049EC"/>
    <w:rsid w:val="00D0740C"/>
    <w:rsid w:val="00D16657"/>
    <w:rsid w:val="00D2291A"/>
    <w:rsid w:val="00D24689"/>
    <w:rsid w:val="00D24D75"/>
    <w:rsid w:val="00D25F14"/>
    <w:rsid w:val="00D30D5E"/>
    <w:rsid w:val="00D33C0A"/>
    <w:rsid w:val="00D3628A"/>
    <w:rsid w:val="00D41AD7"/>
    <w:rsid w:val="00D42C37"/>
    <w:rsid w:val="00D4655D"/>
    <w:rsid w:val="00D47A5F"/>
    <w:rsid w:val="00D51916"/>
    <w:rsid w:val="00D53B80"/>
    <w:rsid w:val="00D5440B"/>
    <w:rsid w:val="00D609D6"/>
    <w:rsid w:val="00D60D13"/>
    <w:rsid w:val="00D641FD"/>
    <w:rsid w:val="00D650ED"/>
    <w:rsid w:val="00D72278"/>
    <w:rsid w:val="00D77F67"/>
    <w:rsid w:val="00D81F61"/>
    <w:rsid w:val="00D863AE"/>
    <w:rsid w:val="00D901D2"/>
    <w:rsid w:val="00DA017C"/>
    <w:rsid w:val="00DA0ECE"/>
    <w:rsid w:val="00DA1D0E"/>
    <w:rsid w:val="00DA37C0"/>
    <w:rsid w:val="00DA4E2F"/>
    <w:rsid w:val="00DA62E3"/>
    <w:rsid w:val="00DB2D6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514F"/>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91EFD"/>
    <w:rsid w:val="00EA02CA"/>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EF5B4B"/>
    <w:rsid w:val="00F039C9"/>
    <w:rsid w:val="00F05551"/>
    <w:rsid w:val="00F06380"/>
    <w:rsid w:val="00F117FA"/>
    <w:rsid w:val="00F14D4D"/>
    <w:rsid w:val="00F24E40"/>
    <w:rsid w:val="00F26886"/>
    <w:rsid w:val="00F3193D"/>
    <w:rsid w:val="00F32AB8"/>
    <w:rsid w:val="00F330FD"/>
    <w:rsid w:val="00F33C9E"/>
    <w:rsid w:val="00F3430B"/>
    <w:rsid w:val="00F3698C"/>
    <w:rsid w:val="00F37152"/>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307C"/>
    <w:rsid w:val="00F9411C"/>
    <w:rsid w:val="00F959B8"/>
    <w:rsid w:val="00FA2529"/>
    <w:rsid w:val="00FB028C"/>
    <w:rsid w:val="00FB097C"/>
    <w:rsid w:val="00FB0F50"/>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uiPriority w:val="99"/>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3"/>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character" w:customStyle="1" w:styleId="FooterChar">
    <w:name w:val="Footer Char"/>
    <w:basedOn w:val="DefaultParagraphFont"/>
    <w:link w:val="Footer"/>
    <w:uiPriority w:val="99"/>
    <w:rsid w:val="009A32BA"/>
    <w:rPr>
      <w:rFonts w:ascii="Helvetica" w:eastAsia="Times New Roman" w:hAnsi="Helvetica"/>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uiPriority w:val="99"/>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3"/>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character" w:customStyle="1" w:styleId="FooterChar">
    <w:name w:val="Footer Char"/>
    <w:basedOn w:val="DefaultParagraphFont"/>
    <w:link w:val="Footer"/>
    <w:uiPriority w:val="99"/>
    <w:rsid w:val="009A32BA"/>
    <w:rPr>
      <w:rFonts w:ascii="Helvetica" w:eastAsia="Times New Roman" w:hAnsi="Helvetic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Shaun.A.McGowan@uth.tmc.edu"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system.edu/institutions" TargetMode="External"/><Relationship Id="rId23" Type="http://schemas.openxmlformats.org/officeDocument/2006/relationships/footer" Target="footer5.xml"/><Relationship Id="rId28" Type="http://schemas.openxmlformats.org/officeDocument/2006/relationships/header" Target="header10.xml"/><Relationship Id="rId10" Type="http://schemas.openxmlformats.org/officeDocument/2006/relationships/hyperlink" Target="mailto:LaChandra.Wilson@uth.tmc.edu" TargetMode="External"/><Relationship Id="rId19" Type="http://schemas.openxmlformats.org/officeDocument/2006/relationships/hyperlink" Target="mailto:LaChandra.Wilson@uth.tmc.ed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4D0E-EAC9-4B33-9C92-FEA2B00F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12634</Words>
  <Characters>72015</Characters>
  <Application>Microsoft Office Word</Application>
  <DocSecurity>4</DocSecurity>
  <Lines>600</Lines>
  <Paragraphs>168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84481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Wilson, LaChandra</cp:lastModifiedBy>
  <cp:revision>2</cp:revision>
  <cp:lastPrinted>2012-07-12T15:48:00Z</cp:lastPrinted>
  <dcterms:created xsi:type="dcterms:W3CDTF">2014-04-29T13:14:00Z</dcterms:created>
  <dcterms:modified xsi:type="dcterms:W3CDTF">2014-04-29T13:14:00Z</dcterms:modified>
</cp:coreProperties>
</file>