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1E034C">
      <w:pP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780196" w:rsidRDefault="00B82C1D" w:rsidP="00B82C1D">
      <w:pPr>
        <w:pStyle w:val="Heading4"/>
        <w:ind w:left="0"/>
        <w:jc w:val="center"/>
        <w:rPr>
          <w:rFonts w:ascii="Calibri" w:hAnsi="Calibri"/>
          <w:bCs/>
          <w:i w:val="0"/>
          <w:iCs/>
          <w:sz w:val="40"/>
          <w:szCs w:val="40"/>
        </w:rPr>
      </w:pPr>
      <w:r w:rsidRPr="00780196">
        <w:rPr>
          <w:rFonts w:ascii="Calibri" w:hAnsi="Calibri"/>
          <w:bCs/>
          <w:i w:val="0"/>
          <w:sz w:val="40"/>
          <w:szCs w:val="40"/>
        </w:rPr>
        <w:t>RFP No.</w:t>
      </w:r>
      <w:r w:rsidRPr="00780196">
        <w:rPr>
          <w:rFonts w:ascii="Calibri" w:hAnsi="Calibri"/>
          <w:i w:val="0"/>
          <w:sz w:val="40"/>
          <w:szCs w:val="40"/>
        </w:rPr>
        <w:t xml:space="preserve"> </w:t>
      </w:r>
      <w:r w:rsidR="001E034C">
        <w:rPr>
          <w:rFonts w:ascii="Calibri" w:hAnsi="Calibri"/>
          <w:bCs/>
          <w:i w:val="0"/>
          <w:iCs/>
          <w:sz w:val="40"/>
          <w:szCs w:val="40"/>
        </w:rPr>
        <w:t>744-R1517</w:t>
      </w:r>
    </w:p>
    <w:p w:rsidR="0045443E" w:rsidRPr="00780196" w:rsidRDefault="0045443E" w:rsidP="00780196">
      <w:pPr>
        <w:pStyle w:val="Heading4"/>
        <w:ind w:left="0"/>
        <w:jc w:val="center"/>
        <w:rPr>
          <w:rFonts w:ascii="Calibri" w:hAnsi="Calibri"/>
          <w:bCs/>
          <w:i w:val="0"/>
          <w:sz w:val="40"/>
          <w:szCs w:val="40"/>
        </w:rPr>
      </w:pPr>
      <w:r w:rsidRPr="00780196">
        <w:rPr>
          <w:rFonts w:ascii="Calibri" w:hAnsi="Calibri"/>
          <w:bCs/>
          <w:i w:val="0"/>
          <w:sz w:val="40"/>
          <w:szCs w:val="40"/>
        </w:rPr>
        <w:t xml:space="preserve">Consultant for </w:t>
      </w:r>
      <w:r w:rsidR="00805E3B">
        <w:rPr>
          <w:rFonts w:ascii="Calibri" w:hAnsi="Calibri"/>
          <w:bCs/>
          <w:i w:val="0"/>
          <w:sz w:val="40"/>
          <w:szCs w:val="40"/>
        </w:rPr>
        <w:t xml:space="preserve">Academic </w:t>
      </w:r>
      <w:r w:rsidR="008C51FE">
        <w:rPr>
          <w:rFonts w:ascii="Calibri" w:hAnsi="Calibri"/>
          <w:bCs/>
          <w:i w:val="0"/>
          <w:sz w:val="40"/>
          <w:szCs w:val="40"/>
        </w:rPr>
        <w:t xml:space="preserve">Medical </w:t>
      </w:r>
      <w:r w:rsidR="00805E3B">
        <w:rPr>
          <w:rFonts w:ascii="Calibri" w:hAnsi="Calibri"/>
          <w:bCs/>
          <w:i w:val="0"/>
          <w:sz w:val="40"/>
          <w:szCs w:val="40"/>
        </w:rPr>
        <w:t>Strategic Planning</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Default="00B82C1D" w:rsidP="00B82C1D">
      <w:pPr>
        <w:jc w:val="center"/>
        <w:rPr>
          <w:rFonts w:ascii="Calibri" w:hAnsi="Calibri"/>
          <w:iCs/>
          <w:sz w:val="28"/>
          <w:szCs w:val="28"/>
        </w:rPr>
      </w:pPr>
      <w:r w:rsidRPr="00DE14F6">
        <w:rPr>
          <w:rFonts w:ascii="Calibri" w:hAnsi="Calibri"/>
          <w:iCs/>
          <w:sz w:val="28"/>
          <w:szCs w:val="28"/>
        </w:rPr>
        <w:t xml:space="preserve">Bid Submittal Deadline:  </w:t>
      </w:r>
      <w:r w:rsidR="00805E3B">
        <w:rPr>
          <w:rFonts w:ascii="Calibri" w:hAnsi="Calibri"/>
          <w:iCs/>
          <w:sz w:val="28"/>
          <w:szCs w:val="28"/>
        </w:rPr>
        <w:t>May 15</w:t>
      </w:r>
      <w:r w:rsidR="00780196">
        <w:rPr>
          <w:rFonts w:ascii="Calibri" w:hAnsi="Calibri"/>
          <w:iCs/>
          <w:sz w:val="28"/>
          <w:szCs w:val="28"/>
        </w:rPr>
        <w:t>, 201</w:t>
      </w:r>
      <w:r w:rsidR="00805E3B">
        <w:rPr>
          <w:rFonts w:ascii="Calibri" w:hAnsi="Calibri"/>
          <w:iCs/>
          <w:sz w:val="28"/>
          <w:szCs w:val="28"/>
        </w:rPr>
        <w:t>5</w:t>
      </w:r>
      <w:r w:rsidR="00780196">
        <w:rPr>
          <w:rFonts w:ascii="Calibri" w:hAnsi="Calibri"/>
          <w:iCs/>
          <w:sz w:val="28"/>
          <w:szCs w:val="28"/>
        </w:rPr>
        <w:t>, 11:00 AM CST</w:t>
      </w:r>
    </w:p>
    <w:p w:rsidR="00B64B07" w:rsidRPr="00AF2BAF" w:rsidRDefault="00B64B07" w:rsidP="00B82C1D">
      <w:pPr>
        <w:jc w:val="center"/>
        <w:rPr>
          <w:rFonts w:ascii="Calibri" w:hAnsi="Calibri"/>
          <w:iCs/>
          <w:sz w:val="18"/>
          <w:szCs w:val="18"/>
          <w:u w:val="single"/>
        </w:rPr>
      </w:pPr>
    </w:p>
    <w:p w:rsidR="00B82C1D" w:rsidRPr="00B82C1D" w:rsidRDefault="00B82C1D" w:rsidP="00B82C1D">
      <w:pPr>
        <w:jc w:val="center"/>
        <w:rPr>
          <w:rFonts w:asciiTheme="minorHAnsi" w:hAnsiTheme="minorHAnsi"/>
          <w:sz w:val="28"/>
        </w:rPr>
      </w:pPr>
      <w:r w:rsidRPr="00B82C1D">
        <w:rPr>
          <w:rFonts w:asciiTheme="minorHAnsi" w:hAnsiTheme="minorHAnsi"/>
          <w:sz w:val="28"/>
        </w:rPr>
        <w:t>HUB</w:t>
      </w:r>
      <w:r w:rsidR="00AF2BAF">
        <w:rPr>
          <w:rFonts w:asciiTheme="minorHAnsi" w:hAnsiTheme="minorHAnsi"/>
          <w:sz w:val="28"/>
        </w:rPr>
        <w:t xml:space="preserve"> Subcontracting Plan</w:t>
      </w:r>
      <w:r w:rsidRPr="00B82C1D">
        <w:rPr>
          <w:rFonts w:asciiTheme="minorHAnsi" w:hAnsiTheme="minorHAnsi"/>
          <w:sz w:val="28"/>
        </w:rPr>
        <w:t xml:space="preserve"> Submittal Deadline:  </w:t>
      </w:r>
      <w:r w:rsidR="00805E3B">
        <w:rPr>
          <w:rFonts w:asciiTheme="minorHAnsi" w:hAnsiTheme="minorHAnsi"/>
          <w:sz w:val="28"/>
        </w:rPr>
        <w:t>May 15</w:t>
      </w:r>
      <w:r w:rsidR="00780196">
        <w:rPr>
          <w:rFonts w:asciiTheme="minorHAnsi" w:hAnsiTheme="minorHAnsi"/>
          <w:sz w:val="28"/>
        </w:rPr>
        <w:t>, 201</w:t>
      </w:r>
      <w:r w:rsidR="00805E3B">
        <w:rPr>
          <w:rFonts w:asciiTheme="minorHAnsi" w:hAnsiTheme="minorHAnsi"/>
          <w:sz w:val="28"/>
        </w:rPr>
        <w:t>5</w:t>
      </w:r>
      <w:r w:rsidR="00780196">
        <w:rPr>
          <w:rFonts w:asciiTheme="minorHAnsi" w:hAnsiTheme="minorHAnsi"/>
          <w:sz w:val="28"/>
        </w:rPr>
        <w:t>, 11:00 AM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780196" w:rsidP="00B82C1D">
      <w:pPr>
        <w:jc w:val="center"/>
        <w:rPr>
          <w:rFonts w:ascii="Calibri" w:hAnsi="Calibri"/>
          <w:iCs/>
          <w:szCs w:val="22"/>
        </w:rPr>
      </w:pPr>
      <w:r>
        <w:rPr>
          <w:rFonts w:ascii="Calibri" w:hAnsi="Calibri"/>
          <w:iCs/>
          <w:szCs w:val="22"/>
        </w:rPr>
        <w:t>LaChandra Wilson, 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780196" w:rsidP="00B82C1D">
      <w:pPr>
        <w:jc w:val="center"/>
        <w:rPr>
          <w:rFonts w:asciiTheme="minorHAnsi" w:hAnsiTheme="minorHAnsi"/>
          <w:szCs w:val="22"/>
        </w:rPr>
      </w:pPr>
      <w:r>
        <w:rPr>
          <w:rFonts w:asciiTheme="minorHAnsi" w:hAnsiTheme="minorHAnsi"/>
          <w:szCs w:val="22"/>
        </w:rPr>
        <w:t>LaChandra.Wilson@uth.tmc.edu</w:t>
      </w:r>
    </w:p>
    <w:p w:rsidR="00780196" w:rsidRDefault="00780196" w:rsidP="00B82C1D">
      <w:pPr>
        <w:jc w:val="center"/>
        <w:rPr>
          <w:rFonts w:asciiTheme="minorHAnsi" w:hAnsiTheme="minorHAnsi"/>
          <w:szCs w:val="22"/>
        </w:rPr>
      </w:pPr>
    </w:p>
    <w:p w:rsidR="00780196" w:rsidRDefault="00780196" w:rsidP="00B82C1D">
      <w:pPr>
        <w:jc w:val="center"/>
        <w:rPr>
          <w:rFonts w:asciiTheme="minorHAnsi" w:hAnsiTheme="minorHAnsi"/>
          <w:szCs w:val="22"/>
        </w:rPr>
      </w:pPr>
    </w:p>
    <w:p w:rsidR="001E034C" w:rsidRDefault="001E034C" w:rsidP="00B82C1D">
      <w:pPr>
        <w:jc w:val="center"/>
        <w:rPr>
          <w:rFonts w:asciiTheme="minorHAnsi" w:hAnsiTheme="minorHAnsi"/>
          <w:szCs w:val="22"/>
        </w:rPr>
      </w:pPr>
    </w:p>
    <w:p w:rsidR="00780196" w:rsidRDefault="0071422B" w:rsidP="00780196">
      <w:pPr>
        <w:jc w:val="center"/>
        <w:rPr>
          <w:rFonts w:asciiTheme="minorHAnsi" w:hAnsiTheme="minorHAnsi"/>
          <w:szCs w:val="22"/>
        </w:rPr>
      </w:pPr>
      <w:r>
        <w:rPr>
          <w:rFonts w:asciiTheme="minorHAnsi" w:hAnsiTheme="minorHAnsi"/>
          <w:szCs w:val="22"/>
        </w:rPr>
        <w:t>April</w:t>
      </w:r>
      <w:r w:rsidR="001E034C">
        <w:rPr>
          <w:rFonts w:asciiTheme="minorHAnsi" w:hAnsiTheme="minorHAnsi"/>
          <w:szCs w:val="22"/>
        </w:rPr>
        <w:t xml:space="preserve"> 20</w:t>
      </w:r>
      <w:r>
        <w:rPr>
          <w:rFonts w:asciiTheme="minorHAnsi" w:hAnsiTheme="minorHAnsi"/>
          <w:szCs w:val="22"/>
        </w:rPr>
        <w:t>, 2015</w:t>
      </w:r>
    </w:p>
    <w:p w:rsidR="003E3579" w:rsidRDefault="00780196" w:rsidP="00780196">
      <w:pPr>
        <w:jc w:val="center"/>
        <w:rPr>
          <w:rFonts w:ascii="Arial" w:hAnsi="Arial" w:cs="Arial"/>
        </w:rPr>
      </w:pPr>
      <w:r>
        <w:rPr>
          <w:rFonts w:asciiTheme="minorHAnsi" w:hAnsiTheme="minorHAnsi"/>
          <w:szCs w:val="22"/>
        </w:rPr>
        <w:br w:type="page"/>
      </w:r>
      <w:r w:rsidR="003E3579">
        <w:rPr>
          <w:caps/>
        </w:rPr>
        <w:lastRenderedPageBreak/>
        <w:t>Request for</w:t>
      </w:r>
      <w:r w:rsidR="003E3579">
        <w:rPr>
          <w:b/>
          <w:bCs/>
        </w:rPr>
        <w:t xml:space="preserve"> </w:t>
      </w:r>
      <w:r w:rsidR="003E3579">
        <w:rPr>
          <w:rFonts w:ascii="Arial" w:hAnsi="Arial" w:cs="Arial"/>
        </w:rPr>
        <w:t>PROPOSAL</w:t>
      </w: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CD320F">
        <w:rPr>
          <w:rFonts w:cs="Arial"/>
          <w:b w:val="0"/>
          <w:u w:val="none"/>
        </w:rPr>
        <w:t>4</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CD320F">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AF2BAF">
        <w:rPr>
          <w:rFonts w:ascii="Arial" w:hAnsi="Arial" w:cs="Arial"/>
        </w:rPr>
        <w:tab/>
        <w:t xml:space="preserve"> </w:t>
      </w:r>
      <w:r w:rsidR="00CD320F">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AF2BAF">
        <w:rPr>
          <w:rFonts w:ascii="Arial" w:hAnsi="Arial" w:cs="Arial"/>
        </w:rPr>
        <w:tab/>
        <w:t xml:space="preserve"> 1</w:t>
      </w:r>
      <w:r w:rsidR="00CD320F">
        <w:rPr>
          <w:rFonts w:ascii="Arial" w:hAnsi="Arial" w:cs="Arial"/>
        </w:rPr>
        <w:t>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AF2BAF">
        <w:rPr>
          <w:rFonts w:ascii="Arial" w:hAnsi="Arial" w:cs="Arial"/>
        </w:rPr>
        <w:tab/>
        <w:t xml:space="preserve"> 1</w:t>
      </w:r>
      <w:r w:rsidR="00CD320F">
        <w:rPr>
          <w:rFonts w:ascii="Arial" w:hAnsi="Arial" w:cs="Arial"/>
        </w:rPr>
        <w:t>4</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C72BE4">
        <w:rPr>
          <w:rFonts w:ascii="Arial" w:hAnsi="Arial" w:cs="Arial"/>
          <w:b/>
          <w:bCs/>
        </w:rPr>
        <w:t xml:space="preserve">SAMPLE </w:t>
      </w:r>
      <w:r>
        <w:rPr>
          <w:rFonts w:ascii="Arial" w:hAnsi="Arial" w:cs="Arial"/>
          <w:b/>
          <w:bCs/>
        </w:rPr>
        <w:t>AGREEMENT</w:t>
      </w:r>
      <w:r w:rsidR="001A630F" w:rsidRPr="00C46164">
        <w:rPr>
          <w:rFonts w:ascii="Arial" w:hAnsi="Arial" w:cs="Arial"/>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r w:rsidR="001A630F" w:rsidRPr="00C46164">
        <w:rPr>
          <w:rFonts w:ascii="Arial" w:hAnsi="Arial" w:cs="Arial"/>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A7532F">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A7532F">
        <w:rPr>
          <w:rFonts w:ascii="Arial" w:hAnsi="Arial" w:cs="Arial"/>
          <w:szCs w:val="22"/>
        </w:rPr>
        <w:t xml:space="preserve">UTHealth </w:t>
      </w:r>
      <w:r w:rsidRPr="003E4B7C">
        <w:rPr>
          <w:rFonts w:ascii="Arial" w:hAnsi="Arial" w:cs="Arial"/>
          <w:szCs w:val="22"/>
        </w:rPr>
        <w:t>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Medical School (MSB) - 6431 </w:t>
      </w:r>
      <w:proofErr w:type="spellStart"/>
      <w:r w:rsidRPr="00AB0142">
        <w:rPr>
          <w:rFonts w:cs="Arial"/>
          <w:sz w:val="22"/>
          <w:szCs w:val="22"/>
        </w:rPr>
        <w:t>Fannin</w:t>
      </w:r>
      <w:proofErr w:type="spellEnd"/>
      <w:r w:rsidRPr="00AB0142">
        <w:rPr>
          <w:rFonts w:cs="Arial"/>
          <w:sz w:val="22"/>
          <w:szCs w:val="22"/>
        </w:rPr>
        <w:t xml:space="preserve"> Street</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Medical School Expansion (MSE) - 6431 </w:t>
      </w:r>
      <w:proofErr w:type="spellStart"/>
      <w:r w:rsidRPr="00AB0142">
        <w:rPr>
          <w:rFonts w:cs="Arial"/>
          <w:sz w:val="22"/>
          <w:szCs w:val="22"/>
        </w:rPr>
        <w:t>Fannin</w:t>
      </w:r>
      <w:proofErr w:type="spellEnd"/>
      <w:r w:rsidRPr="00AB0142">
        <w:rPr>
          <w:rFonts w:cs="Arial"/>
          <w:sz w:val="22"/>
          <w:szCs w:val="22"/>
        </w:rPr>
        <w:t xml:space="preserve"> Street</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Cyclotron Building (CYC) - 6431 </w:t>
      </w:r>
      <w:proofErr w:type="spellStart"/>
      <w:r w:rsidRPr="00AB0142">
        <w:rPr>
          <w:rFonts w:cs="Arial"/>
          <w:sz w:val="22"/>
          <w:szCs w:val="22"/>
        </w:rPr>
        <w:t>Fannin</w:t>
      </w:r>
      <w:proofErr w:type="spellEnd"/>
      <w:r w:rsidRPr="00AB0142">
        <w:rPr>
          <w:rFonts w:cs="Arial"/>
          <w:sz w:val="22"/>
          <w:szCs w:val="22"/>
        </w:rPr>
        <w:t xml:space="preserve"> Street</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School of Dentistry (SOD) - 7500 Cambridge Street </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School of Public Health (SPH) - 1200 </w:t>
      </w:r>
      <w:proofErr w:type="spellStart"/>
      <w:r w:rsidRPr="00AB0142">
        <w:rPr>
          <w:rFonts w:cs="Arial"/>
          <w:sz w:val="22"/>
          <w:szCs w:val="22"/>
        </w:rPr>
        <w:t>Pressler</w:t>
      </w:r>
      <w:proofErr w:type="spellEnd"/>
      <w:r w:rsidRPr="00AB0142">
        <w:rPr>
          <w:rFonts w:cs="Arial"/>
          <w:sz w:val="22"/>
          <w:szCs w:val="22"/>
        </w:rPr>
        <w:t xml:space="preserve"> Street </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School of Nursing (SON) - 6901 </w:t>
      </w:r>
      <w:proofErr w:type="spellStart"/>
      <w:r w:rsidRPr="00AB0142">
        <w:rPr>
          <w:rFonts w:cs="Arial"/>
          <w:sz w:val="22"/>
          <w:szCs w:val="22"/>
        </w:rPr>
        <w:t>Bertner</w:t>
      </w:r>
      <w:proofErr w:type="spellEnd"/>
      <w:r w:rsidRPr="00AB0142">
        <w:rPr>
          <w:rFonts w:cs="Arial"/>
          <w:sz w:val="22"/>
          <w:szCs w:val="22"/>
        </w:rPr>
        <w:t xml:space="preserve"> Avenue</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School of Biomedical Informatics (SBMI) - 7000 </w:t>
      </w:r>
      <w:proofErr w:type="spellStart"/>
      <w:r w:rsidRPr="00AB0142">
        <w:rPr>
          <w:rFonts w:cs="Arial"/>
          <w:sz w:val="22"/>
          <w:szCs w:val="22"/>
        </w:rPr>
        <w:t>Fannin</w:t>
      </w:r>
      <w:proofErr w:type="spellEnd"/>
      <w:r w:rsidRPr="00AB0142">
        <w:rPr>
          <w:rFonts w:cs="Arial"/>
          <w:sz w:val="22"/>
          <w:szCs w:val="22"/>
        </w:rPr>
        <w:t xml:space="preserve"> Street</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Graduate School of Biomedical Sciences (GSBS) - 6767 </w:t>
      </w:r>
      <w:proofErr w:type="spellStart"/>
      <w:r w:rsidRPr="00AB0142">
        <w:rPr>
          <w:rFonts w:cs="Arial"/>
          <w:sz w:val="22"/>
          <w:szCs w:val="22"/>
        </w:rPr>
        <w:t>Bertner</w:t>
      </w:r>
      <w:proofErr w:type="spellEnd"/>
      <w:r w:rsidRPr="00AB0142">
        <w:rPr>
          <w:rFonts w:cs="Arial"/>
          <w:sz w:val="22"/>
          <w:szCs w:val="22"/>
        </w:rPr>
        <w:t xml:space="preserve"> Avenue </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Biomedical &amp; Behavioral Sciences Building (BBS) - 1941 East Road</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Institute of Molecular Medicine (IMM) - 1825 </w:t>
      </w:r>
      <w:proofErr w:type="spellStart"/>
      <w:r w:rsidRPr="00AB0142">
        <w:rPr>
          <w:rFonts w:cs="Arial"/>
          <w:sz w:val="22"/>
          <w:szCs w:val="22"/>
        </w:rPr>
        <w:t>Pressler</w:t>
      </w:r>
      <w:proofErr w:type="spellEnd"/>
      <w:r w:rsidRPr="00AB0142">
        <w:rPr>
          <w:rFonts w:cs="Arial"/>
          <w:sz w:val="22"/>
          <w:szCs w:val="22"/>
        </w:rPr>
        <w:t xml:space="preserve"> Street</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Harris County Psychiatric Center (HCPC) - 2800 South MacGregor Drive </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Operations Center Building (OCB) -1851 Cross Point Avenue</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University Center Tower (UCT) - 7000 </w:t>
      </w:r>
      <w:proofErr w:type="spellStart"/>
      <w:r w:rsidRPr="00AB0142">
        <w:rPr>
          <w:rFonts w:cs="Arial"/>
          <w:sz w:val="22"/>
          <w:szCs w:val="22"/>
        </w:rPr>
        <w:t>Fannin</w:t>
      </w:r>
      <w:proofErr w:type="spellEnd"/>
      <w:r w:rsidRPr="00AB0142">
        <w:rPr>
          <w:rFonts w:cs="Arial"/>
          <w:sz w:val="22"/>
          <w:szCs w:val="22"/>
        </w:rPr>
        <w:t xml:space="preserve"> Street</w:t>
      </w:r>
    </w:p>
    <w:p w:rsidR="00780196" w:rsidRPr="00AB0142" w:rsidRDefault="00780196" w:rsidP="00780196">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Fonts w:cs="Arial"/>
          <w:sz w:val="22"/>
          <w:szCs w:val="22"/>
        </w:rPr>
      </w:pPr>
      <w:r w:rsidRPr="00AB0142">
        <w:rPr>
          <w:rFonts w:cs="Arial"/>
          <w:sz w:val="22"/>
          <w:szCs w:val="22"/>
        </w:rPr>
        <w:t xml:space="preserve">Professional Building (UTPB) - 6410 </w:t>
      </w:r>
      <w:proofErr w:type="spellStart"/>
      <w:r w:rsidRPr="00AB0142">
        <w:rPr>
          <w:rFonts w:cs="Arial"/>
          <w:sz w:val="22"/>
          <w:szCs w:val="22"/>
        </w:rPr>
        <w:t>Fannin</w:t>
      </w:r>
      <w:proofErr w:type="spellEnd"/>
      <w:r w:rsidRPr="00AB0142">
        <w:rPr>
          <w:rFonts w:cs="Arial"/>
          <w:sz w:val="22"/>
          <w:szCs w:val="22"/>
        </w:rPr>
        <w:t xml:space="preserve"> Street</w:t>
      </w:r>
    </w:p>
    <w:p w:rsidR="00B82C1D" w:rsidRPr="003E4B7C" w:rsidRDefault="00B82C1D" w:rsidP="00B82C1D">
      <w:pPr>
        <w:pStyle w:val="BodyText2"/>
        <w:ind w:left="720"/>
        <w:jc w:val="left"/>
        <w:rPr>
          <w:rFonts w:cs="Arial"/>
          <w:sz w:val="22"/>
          <w:szCs w:val="22"/>
        </w:rPr>
      </w:pPr>
    </w:p>
    <w:p w:rsidR="00B82C1D" w:rsidRPr="003E4B7C" w:rsidRDefault="00A7532F" w:rsidP="00B82C1D">
      <w:pPr>
        <w:pStyle w:val="BodyText2"/>
        <w:ind w:left="720"/>
        <w:jc w:val="left"/>
        <w:rPr>
          <w:rFonts w:cs="Arial"/>
          <w:sz w:val="22"/>
          <w:szCs w:val="22"/>
        </w:rPr>
      </w:pPr>
      <w:r>
        <w:rPr>
          <w:rFonts w:cs="Arial"/>
          <w:sz w:val="22"/>
          <w:szCs w:val="22"/>
        </w:rPr>
        <w:t>UTHealth</w:t>
      </w:r>
      <w:r w:rsidR="00B82C1D" w:rsidRPr="003E4B7C">
        <w:rPr>
          <w:rFonts w:cs="Arial"/>
          <w:sz w:val="22"/>
          <w:szCs w:val="22"/>
        </w:rPr>
        <w:t xml:space="preserve"> combines biomedical sciences, behavioral sciences, and the humanities to provide interdisciplinary activities essential to the definition of modern academic health science education.  </w:t>
      </w:r>
      <w:r>
        <w:rPr>
          <w:rFonts w:cs="Arial"/>
          <w:sz w:val="22"/>
          <w:szCs w:val="22"/>
        </w:rPr>
        <w:t>UTHealth</w:t>
      </w:r>
      <w:r w:rsidR="00B82C1D"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sz w:val="22"/>
          <w:szCs w:val="22"/>
        </w:rPr>
        <w:t>UTHealth</w:t>
      </w:r>
      <w:r w:rsidR="00B82C1D" w:rsidRPr="003E4B7C">
        <w:rPr>
          <w:rFonts w:cs="Arial"/>
          <w:sz w:val="22"/>
          <w:szCs w:val="22"/>
        </w:rPr>
        <w:t xml:space="preserve">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w:t>
      </w:r>
      <w:r w:rsidR="00A7532F">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780196" w:rsidRPr="00780196" w:rsidRDefault="00805E3B" w:rsidP="00780196">
      <w:pPr>
        <w:pStyle w:val="NoSpacing"/>
        <w:ind w:left="720"/>
        <w:rPr>
          <w:rFonts w:ascii="Arial" w:eastAsia="Times" w:hAnsi="Arial" w:cs="Arial"/>
        </w:rPr>
      </w:pPr>
      <w:r>
        <w:rPr>
          <w:rFonts w:ascii="Arial" w:eastAsia="Times" w:hAnsi="Arial" w:cs="Arial"/>
        </w:rPr>
        <w:t xml:space="preserve">The University </w:t>
      </w:r>
      <w:proofErr w:type="gramStart"/>
      <w:r>
        <w:rPr>
          <w:rFonts w:ascii="Arial" w:eastAsia="Times" w:hAnsi="Arial" w:cs="Arial"/>
        </w:rPr>
        <w:t>of</w:t>
      </w:r>
      <w:proofErr w:type="gramEnd"/>
      <w:r>
        <w:rPr>
          <w:rFonts w:ascii="Arial" w:eastAsia="Times" w:hAnsi="Arial" w:cs="Arial"/>
        </w:rPr>
        <w:t xml:space="preserve"> Texas Health Science Center at Houston has entered </w:t>
      </w:r>
      <w:r w:rsidR="008C51FE">
        <w:rPr>
          <w:rFonts w:ascii="Arial" w:eastAsia="Times" w:hAnsi="Arial" w:cs="Arial"/>
        </w:rPr>
        <w:t xml:space="preserve">into </w:t>
      </w:r>
      <w:r>
        <w:rPr>
          <w:rFonts w:ascii="Arial" w:eastAsia="Times" w:hAnsi="Arial" w:cs="Arial"/>
        </w:rPr>
        <w:t>a period of acad</w:t>
      </w:r>
      <w:r w:rsidR="008E5EAE">
        <w:rPr>
          <w:rFonts w:ascii="Arial" w:eastAsia="Times" w:hAnsi="Arial" w:cs="Arial"/>
        </w:rPr>
        <w:t>e</w:t>
      </w:r>
      <w:r>
        <w:rPr>
          <w:rFonts w:ascii="Arial" w:eastAsia="Times" w:hAnsi="Arial" w:cs="Arial"/>
        </w:rPr>
        <w:t xml:space="preserve">mic </w:t>
      </w:r>
      <w:r w:rsidR="008C51FE">
        <w:rPr>
          <w:rFonts w:ascii="Arial" w:eastAsia="Times" w:hAnsi="Arial" w:cs="Arial"/>
        </w:rPr>
        <w:t xml:space="preserve">medical </w:t>
      </w:r>
      <w:r>
        <w:rPr>
          <w:rFonts w:ascii="Arial" w:eastAsia="Times" w:hAnsi="Arial" w:cs="Arial"/>
        </w:rPr>
        <w:t xml:space="preserve">strategic planning in areas identified by executive leadership for long range </w:t>
      </w:r>
      <w:r w:rsidR="00DD5A41">
        <w:rPr>
          <w:rFonts w:ascii="Arial" w:eastAsia="Times" w:hAnsi="Arial" w:cs="Arial"/>
        </w:rPr>
        <w:t xml:space="preserve">growth and </w:t>
      </w:r>
      <w:r>
        <w:rPr>
          <w:rFonts w:ascii="Arial" w:eastAsia="Times" w:hAnsi="Arial" w:cs="Arial"/>
        </w:rPr>
        <w:t>development.  As such, the University seeks outside consultation from strategic planning professionals with specific expertise in the area of health science</w:t>
      </w:r>
      <w:r w:rsidR="008C51FE">
        <w:rPr>
          <w:rFonts w:ascii="Arial" w:eastAsia="Times" w:hAnsi="Arial" w:cs="Arial"/>
        </w:rPr>
        <w:t>s</w:t>
      </w:r>
      <w:r>
        <w:rPr>
          <w:rFonts w:ascii="Arial" w:eastAsia="Times" w:hAnsi="Arial" w:cs="Arial"/>
        </w:rPr>
        <w:t xml:space="preserve"> academic strategic planning.  Specifically, the </w:t>
      </w:r>
      <w:r w:rsidR="00DD5A41">
        <w:rPr>
          <w:rFonts w:ascii="Arial" w:eastAsia="Times" w:hAnsi="Arial" w:cs="Arial"/>
        </w:rPr>
        <w:t>University</w:t>
      </w:r>
      <w:r>
        <w:rPr>
          <w:rFonts w:ascii="Arial" w:eastAsia="Times" w:hAnsi="Arial" w:cs="Arial"/>
        </w:rPr>
        <w:t xml:space="preserve"> will initiate planning with a</w:t>
      </w:r>
      <w:r w:rsidR="008C51FE">
        <w:rPr>
          <w:rFonts w:ascii="Arial" w:eastAsia="Times" w:hAnsi="Arial" w:cs="Arial"/>
        </w:rPr>
        <w:t>n initial</w:t>
      </w:r>
      <w:r>
        <w:rPr>
          <w:rFonts w:ascii="Arial" w:eastAsia="Times" w:hAnsi="Arial" w:cs="Arial"/>
        </w:rPr>
        <w:t xml:space="preserve"> focus on behavioral health, to be followed by planning </w:t>
      </w:r>
      <w:r w:rsidR="00DD5A41">
        <w:rPr>
          <w:rFonts w:ascii="Arial" w:eastAsia="Times" w:hAnsi="Arial" w:cs="Arial"/>
        </w:rPr>
        <w:t>exercises</w:t>
      </w:r>
      <w:r>
        <w:rPr>
          <w:rFonts w:ascii="Arial" w:eastAsia="Times" w:hAnsi="Arial" w:cs="Arial"/>
        </w:rPr>
        <w:t xml:space="preserve"> in other academic </w:t>
      </w:r>
      <w:r w:rsidR="008C51FE">
        <w:rPr>
          <w:rFonts w:ascii="Arial" w:eastAsia="Times" w:hAnsi="Arial" w:cs="Arial"/>
        </w:rPr>
        <w:t xml:space="preserve">medical units or </w:t>
      </w:r>
      <w:r>
        <w:rPr>
          <w:rFonts w:ascii="Arial" w:eastAsia="Times" w:hAnsi="Arial" w:cs="Arial"/>
        </w:rPr>
        <w:t xml:space="preserve">disciplines as determined by executive leadership.  </w:t>
      </w:r>
      <w:r w:rsidR="008C51FE">
        <w:rPr>
          <w:rFonts w:ascii="Arial" w:eastAsia="Times" w:hAnsi="Arial" w:cs="Arial"/>
        </w:rPr>
        <w:t xml:space="preserve">Each medical </w:t>
      </w:r>
      <w:r w:rsidR="00215C4A">
        <w:rPr>
          <w:rFonts w:ascii="Arial" w:eastAsia="Times" w:hAnsi="Arial" w:cs="Arial"/>
        </w:rPr>
        <w:t xml:space="preserve">entity </w:t>
      </w:r>
      <w:r w:rsidR="008C51FE">
        <w:rPr>
          <w:rFonts w:ascii="Arial" w:eastAsia="Times" w:hAnsi="Arial" w:cs="Arial"/>
        </w:rPr>
        <w:t xml:space="preserve">will be </w:t>
      </w:r>
      <w:r w:rsidR="00DD5A41">
        <w:rPr>
          <w:rFonts w:ascii="Arial" w:eastAsia="Times" w:hAnsi="Arial" w:cs="Arial"/>
        </w:rPr>
        <w:t>contracted</w:t>
      </w:r>
      <w:r w:rsidR="008C51FE">
        <w:rPr>
          <w:rFonts w:ascii="Arial" w:eastAsia="Times" w:hAnsi="Arial" w:cs="Arial"/>
        </w:rPr>
        <w:t xml:space="preserve"> </w:t>
      </w:r>
      <w:r w:rsidR="00DD5A41">
        <w:rPr>
          <w:rFonts w:ascii="Arial" w:eastAsia="Times" w:hAnsi="Arial" w:cs="Arial"/>
        </w:rPr>
        <w:t>individually as</w:t>
      </w:r>
      <w:r w:rsidR="008C51FE">
        <w:rPr>
          <w:rFonts w:ascii="Arial" w:eastAsia="Times" w:hAnsi="Arial" w:cs="Arial"/>
        </w:rPr>
        <w:t xml:space="preserve"> self-contained planning process</w:t>
      </w:r>
      <w:r w:rsidR="00DD5A41">
        <w:rPr>
          <w:rFonts w:ascii="Arial" w:eastAsia="Times" w:hAnsi="Arial" w:cs="Arial"/>
        </w:rPr>
        <w:t>es</w:t>
      </w:r>
      <w:r w:rsidR="008C51FE">
        <w:rPr>
          <w:rFonts w:ascii="Arial" w:eastAsia="Times" w:hAnsi="Arial" w:cs="Arial"/>
        </w:rPr>
        <w:t xml:space="preserve"> with no implication of </w:t>
      </w:r>
      <w:r w:rsidR="008C51FE">
        <w:rPr>
          <w:rFonts w:ascii="Arial" w:eastAsia="Times" w:hAnsi="Arial" w:cs="Arial"/>
        </w:rPr>
        <w:lastRenderedPageBreak/>
        <w:t xml:space="preserve">continuance </w:t>
      </w:r>
      <w:r w:rsidR="00DD5A41">
        <w:rPr>
          <w:rFonts w:ascii="Arial" w:eastAsia="Times" w:hAnsi="Arial" w:cs="Arial"/>
        </w:rPr>
        <w:t xml:space="preserve">from </w:t>
      </w:r>
      <w:r w:rsidR="008C51FE">
        <w:rPr>
          <w:rFonts w:ascii="Arial" w:eastAsia="Times" w:hAnsi="Arial" w:cs="Arial"/>
        </w:rPr>
        <w:t xml:space="preserve">one to the next.  The successful </w:t>
      </w:r>
      <w:r w:rsidR="000D7C8C">
        <w:rPr>
          <w:rFonts w:ascii="Arial" w:eastAsia="Times" w:hAnsi="Arial" w:cs="Arial"/>
        </w:rPr>
        <w:t>proposer</w:t>
      </w:r>
      <w:r w:rsidR="008C51FE">
        <w:rPr>
          <w:rFonts w:ascii="Arial" w:eastAsia="Times" w:hAnsi="Arial" w:cs="Arial"/>
        </w:rPr>
        <w:t xml:space="preserve"> to this “Request for Proposal,</w:t>
      </w:r>
      <w:r w:rsidR="00DD5A41">
        <w:rPr>
          <w:rFonts w:ascii="Arial" w:eastAsia="Times" w:hAnsi="Arial" w:cs="Arial"/>
        </w:rPr>
        <w:t>”</w:t>
      </w:r>
      <w:r w:rsidR="008C51FE">
        <w:rPr>
          <w:rFonts w:ascii="Arial" w:eastAsia="Times" w:hAnsi="Arial" w:cs="Arial"/>
        </w:rPr>
        <w:t xml:space="preserve"> however, will </w:t>
      </w:r>
      <w:r w:rsidR="00DD5A41">
        <w:rPr>
          <w:rFonts w:ascii="Arial" w:eastAsia="Times" w:hAnsi="Arial" w:cs="Arial"/>
        </w:rPr>
        <w:t xml:space="preserve">have </w:t>
      </w:r>
      <w:r w:rsidR="00DD5A41" w:rsidRPr="00215C4A">
        <w:rPr>
          <w:rFonts w:ascii="Arial" w:eastAsia="Times" w:hAnsi="Arial" w:cs="Arial"/>
          <w:b/>
        </w:rPr>
        <w:t xml:space="preserve">a one </w:t>
      </w:r>
      <w:r w:rsidR="00215C4A" w:rsidRPr="00215C4A">
        <w:rPr>
          <w:rFonts w:ascii="Arial" w:eastAsia="Times" w:hAnsi="Arial" w:cs="Arial"/>
          <w:b/>
        </w:rPr>
        <w:t xml:space="preserve">(1) </w:t>
      </w:r>
      <w:r w:rsidR="00DD5A41" w:rsidRPr="00215C4A">
        <w:rPr>
          <w:rFonts w:ascii="Arial" w:eastAsia="Times" w:hAnsi="Arial" w:cs="Arial"/>
          <w:b/>
        </w:rPr>
        <w:t xml:space="preserve">year </w:t>
      </w:r>
      <w:r w:rsidR="000D7C8C" w:rsidRPr="00215C4A">
        <w:rPr>
          <w:rFonts w:ascii="Arial" w:eastAsia="Times" w:hAnsi="Arial" w:cs="Arial"/>
          <w:b/>
        </w:rPr>
        <w:t xml:space="preserve">base </w:t>
      </w:r>
      <w:r w:rsidR="00DD5A41" w:rsidRPr="00215C4A">
        <w:rPr>
          <w:rFonts w:ascii="Arial" w:eastAsia="Times" w:hAnsi="Arial" w:cs="Arial"/>
          <w:b/>
        </w:rPr>
        <w:t xml:space="preserve">contract </w:t>
      </w:r>
      <w:r w:rsidR="000D7C8C" w:rsidRPr="00215C4A">
        <w:rPr>
          <w:rFonts w:ascii="Arial" w:eastAsia="Times" w:hAnsi="Arial" w:cs="Arial"/>
          <w:b/>
        </w:rPr>
        <w:t>and</w:t>
      </w:r>
      <w:r w:rsidR="000D7C8C">
        <w:rPr>
          <w:rFonts w:ascii="Arial" w:eastAsia="Times" w:hAnsi="Arial" w:cs="Arial"/>
        </w:rPr>
        <w:t xml:space="preserve"> the University will have</w:t>
      </w:r>
      <w:r w:rsidR="001E034C">
        <w:rPr>
          <w:rFonts w:ascii="Arial" w:eastAsia="Times" w:hAnsi="Arial" w:cs="Arial"/>
        </w:rPr>
        <w:t xml:space="preserve"> </w:t>
      </w:r>
      <w:r w:rsidR="00DD5A41" w:rsidRPr="00215C4A">
        <w:rPr>
          <w:rFonts w:ascii="Arial" w:eastAsia="Times" w:hAnsi="Arial" w:cs="Arial"/>
          <w:b/>
        </w:rPr>
        <w:t xml:space="preserve">four </w:t>
      </w:r>
      <w:r w:rsidR="000D7C8C" w:rsidRPr="00215C4A">
        <w:rPr>
          <w:rFonts w:ascii="Arial" w:eastAsia="Times" w:hAnsi="Arial" w:cs="Arial"/>
          <w:b/>
        </w:rPr>
        <w:t xml:space="preserve">(4) one </w:t>
      </w:r>
      <w:r w:rsidR="00DD5A41" w:rsidRPr="00215C4A">
        <w:rPr>
          <w:rFonts w:ascii="Arial" w:eastAsia="Times" w:hAnsi="Arial" w:cs="Arial"/>
          <w:b/>
        </w:rPr>
        <w:t>year option</w:t>
      </w:r>
      <w:r w:rsidR="000D7C8C" w:rsidRPr="00215C4A">
        <w:rPr>
          <w:rFonts w:ascii="Arial" w:eastAsia="Times" w:hAnsi="Arial" w:cs="Arial"/>
          <w:b/>
        </w:rPr>
        <w:t>s</w:t>
      </w:r>
      <w:r w:rsidR="00DD5A41" w:rsidRPr="00215C4A">
        <w:rPr>
          <w:rFonts w:ascii="Arial" w:eastAsia="Times" w:hAnsi="Arial" w:cs="Arial"/>
          <w:b/>
        </w:rPr>
        <w:t xml:space="preserve"> to renew</w:t>
      </w:r>
      <w:r w:rsidR="00DD5A41">
        <w:rPr>
          <w:rFonts w:ascii="Arial" w:eastAsia="Times" w:hAnsi="Arial" w:cs="Arial"/>
        </w:rPr>
        <w:t xml:space="preserve"> in the eventuality that the services rendered in the initial planning process of Behavioral Health are deemed desirable for the remaining medical units identified by executive leadership of the University.</w:t>
      </w:r>
      <w:r w:rsidR="008C51FE">
        <w:rPr>
          <w:rFonts w:ascii="Arial" w:eastAsia="Times" w:hAnsi="Arial" w:cs="Arial"/>
        </w:rPr>
        <w:t xml:space="preserve"> </w:t>
      </w:r>
      <w:r>
        <w:rPr>
          <w:rFonts w:ascii="Arial" w:eastAsia="Times" w:hAnsi="Arial" w:cs="Arial"/>
        </w:rPr>
        <w:t xml:space="preserve">The </w:t>
      </w:r>
      <w:r w:rsidR="00DD5A41">
        <w:rPr>
          <w:rFonts w:ascii="Arial" w:eastAsia="Times" w:hAnsi="Arial" w:cs="Arial"/>
        </w:rPr>
        <w:t xml:space="preserve">successful </w:t>
      </w:r>
      <w:r w:rsidR="00215C4A">
        <w:rPr>
          <w:rFonts w:ascii="Arial" w:eastAsia="Times" w:hAnsi="Arial" w:cs="Arial"/>
        </w:rPr>
        <w:t xml:space="preserve">proposer </w:t>
      </w:r>
      <w:r>
        <w:rPr>
          <w:rFonts w:ascii="Arial" w:eastAsia="Times" w:hAnsi="Arial" w:cs="Arial"/>
        </w:rPr>
        <w:t xml:space="preserve">should have demonstrated excellence in scientific and health </w:t>
      </w:r>
      <w:r w:rsidR="008E5EAE">
        <w:rPr>
          <w:rFonts w:ascii="Arial" w:eastAsia="Times" w:hAnsi="Arial" w:cs="Arial"/>
        </w:rPr>
        <w:t>related</w:t>
      </w:r>
      <w:r>
        <w:rPr>
          <w:rFonts w:ascii="Arial" w:eastAsia="Times" w:hAnsi="Arial" w:cs="Arial"/>
        </w:rPr>
        <w:t xml:space="preserve"> planning in an academic medical institution. Research, education and patient care are the essential elements of planning focus and will require an in depth background for effective exploration, </w:t>
      </w:r>
      <w:r w:rsidR="00DD5A41">
        <w:rPr>
          <w:rFonts w:ascii="Arial" w:eastAsia="Times" w:hAnsi="Arial" w:cs="Arial"/>
        </w:rPr>
        <w:t>planning</w:t>
      </w:r>
      <w:r>
        <w:rPr>
          <w:rFonts w:ascii="Arial" w:eastAsia="Times" w:hAnsi="Arial" w:cs="Arial"/>
        </w:rPr>
        <w:t xml:space="preserve"> and communication.  Beginning with Behavioral Health, the consultant will concentrate applied practices of strategic planning to focus on all University stake holders and leadership with primary and secondary interests </w:t>
      </w:r>
      <w:r w:rsidR="00DD5A41">
        <w:rPr>
          <w:rFonts w:ascii="Arial" w:eastAsia="Times" w:hAnsi="Arial" w:cs="Arial"/>
        </w:rPr>
        <w:t>related to</w:t>
      </w:r>
      <w:r w:rsidR="008E5EAE">
        <w:rPr>
          <w:rFonts w:ascii="Arial" w:eastAsia="Times" w:hAnsi="Arial" w:cs="Arial"/>
        </w:rPr>
        <w:t xml:space="preserve"> the topic and will render a comprehensive five-year strategic plan as a result of the process that will detail prominent objectives for accomplishment during the </w:t>
      </w:r>
      <w:r w:rsidR="00DD5A41">
        <w:rPr>
          <w:rFonts w:ascii="Arial" w:eastAsia="Times" w:hAnsi="Arial" w:cs="Arial"/>
        </w:rPr>
        <w:t xml:space="preserve">specified </w:t>
      </w:r>
      <w:r w:rsidR="008E5EAE">
        <w:rPr>
          <w:rFonts w:ascii="Arial" w:eastAsia="Times" w:hAnsi="Arial" w:cs="Arial"/>
        </w:rPr>
        <w:t xml:space="preserve">time </w:t>
      </w:r>
      <w:r w:rsidR="00DD5A41">
        <w:rPr>
          <w:rFonts w:ascii="Arial" w:eastAsia="Times" w:hAnsi="Arial" w:cs="Arial"/>
        </w:rPr>
        <w:t>frame</w:t>
      </w:r>
      <w:r w:rsidR="008E5EAE">
        <w:rPr>
          <w:rFonts w:ascii="Arial" w:eastAsia="Times" w:hAnsi="Arial" w:cs="Arial"/>
        </w:rPr>
        <w:t>. Similar planning modalities are anticipated to apply to other areas of strategic planning focus following the behavioral health exercise as determined by University executive leadership.</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1227E1" w:rsidRDefault="00780196" w:rsidP="00780196">
      <w:pPr>
        <w:ind w:left="720"/>
        <w:rPr>
          <w:rFonts w:ascii="Arial" w:hAnsi="Arial" w:cs="Arial"/>
          <w:color w:val="000000"/>
          <w:szCs w:val="22"/>
        </w:rPr>
      </w:pPr>
      <w:r w:rsidRPr="00AB0142">
        <w:rPr>
          <w:rFonts w:ascii="Arial" w:hAnsi="Arial" w:cs="Arial"/>
          <w:color w:val="000000"/>
          <w:szCs w:val="22"/>
        </w:rPr>
        <w:t>The University of Texas Health Science Center at Houston (“</w:t>
      </w:r>
      <w:r w:rsidRPr="00AB0142">
        <w:rPr>
          <w:rFonts w:ascii="Arial" w:hAnsi="Arial" w:cs="Arial"/>
          <w:b/>
          <w:bCs/>
          <w:color w:val="000000"/>
          <w:szCs w:val="22"/>
        </w:rPr>
        <w:t>University</w:t>
      </w:r>
      <w:r w:rsidRPr="00AB0142">
        <w:rPr>
          <w:rFonts w:ascii="Arial" w:hAnsi="Arial" w:cs="Arial"/>
          <w:color w:val="000000"/>
          <w:szCs w:val="22"/>
        </w:rPr>
        <w:t xml:space="preserve">”) is soliciting proposals in response to this Request for Proposal for Selection of a Vendor to Provide </w:t>
      </w:r>
      <w:r>
        <w:rPr>
          <w:rFonts w:ascii="Arial" w:hAnsi="Arial" w:cs="Arial"/>
          <w:color w:val="000000"/>
          <w:szCs w:val="22"/>
        </w:rPr>
        <w:t xml:space="preserve">Consulting </w:t>
      </w:r>
      <w:r w:rsidRPr="00AB0142">
        <w:rPr>
          <w:rFonts w:ascii="Arial" w:hAnsi="Arial" w:cs="Arial"/>
          <w:color w:val="000000"/>
          <w:szCs w:val="22"/>
        </w:rPr>
        <w:t xml:space="preserve">Services related to </w:t>
      </w:r>
      <w:r>
        <w:rPr>
          <w:rFonts w:ascii="Arial" w:hAnsi="Arial" w:cs="Arial"/>
          <w:color w:val="000000"/>
          <w:szCs w:val="22"/>
        </w:rPr>
        <w:t xml:space="preserve">the Consultant for </w:t>
      </w:r>
      <w:r w:rsidR="00215C4A">
        <w:rPr>
          <w:rFonts w:ascii="Arial" w:hAnsi="Arial" w:cs="Arial"/>
          <w:color w:val="000000"/>
          <w:szCs w:val="22"/>
        </w:rPr>
        <w:t>Academic Medical Strategic Planning</w:t>
      </w:r>
      <w:r>
        <w:rPr>
          <w:rFonts w:ascii="Arial" w:hAnsi="Arial" w:cs="Arial"/>
          <w:color w:val="000000"/>
          <w:szCs w:val="22"/>
        </w:rPr>
        <w:t xml:space="preserve">, RFP No. </w:t>
      </w:r>
      <w:r w:rsidR="00394F2B">
        <w:rPr>
          <w:rFonts w:ascii="Arial" w:hAnsi="Arial" w:cs="Arial"/>
          <w:color w:val="000000"/>
          <w:szCs w:val="22"/>
        </w:rPr>
        <w:t xml:space="preserve">744-R1517 </w:t>
      </w:r>
      <w:r w:rsidRPr="00AB0142">
        <w:rPr>
          <w:rFonts w:ascii="Arial" w:hAnsi="Arial" w:cs="Arial"/>
          <w:color w:val="000000"/>
          <w:szCs w:val="22"/>
        </w:rPr>
        <w:t>(this “</w:t>
      </w:r>
      <w:r w:rsidRPr="00AB0142">
        <w:rPr>
          <w:rFonts w:ascii="Arial" w:hAnsi="Arial" w:cs="Arial"/>
          <w:b/>
          <w:bCs/>
          <w:color w:val="000000"/>
          <w:szCs w:val="22"/>
        </w:rPr>
        <w:t>RFP</w:t>
      </w:r>
      <w:r w:rsidRPr="00AB0142">
        <w:rPr>
          <w:rFonts w:ascii="Arial" w:hAnsi="Arial" w:cs="Arial"/>
          <w:color w:val="000000"/>
          <w:szCs w:val="22"/>
        </w:rPr>
        <w:t>”), f</w:t>
      </w:r>
      <w:r>
        <w:rPr>
          <w:rFonts w:ascii="Arial" w:hAnsi="Arial" w:cs="Arial"/>
          <w:color w:val="000000"/>
          <w:szCs w:val="22"/>
        </w:rPr>
        <w:t xml:space="preserve">rom qualified vendors to </w:t>
      </w:r>
      <w:r w:rsidR="00554E0E">
        <w:rPr>
          <w:rFonts w:ascii="Arial" w:hAnsi="Arial" w:cs="Arial"/>
          <w:color w:val="000000"/>
          <w:szCs w:val="22"/>
        </w:rPr>
        <w:t xml:space="preserve">provide services including but not limited to </w:t>
      </w:r>
      <w:r w:rsidR="001A630F">
        <w:rPr>
          <w:rFonts w:ascii="Arial" w:hAnsi="Arial" w:cs="Arial"/>
          <w:color w:val="000000"/>
          <w:szCs w:val="22"/>
        </w:rPr>
        <w:t>(a)</w:t>
      </w:r>
      <w:r w:rsidR="008E5EAE">
        <w:rPr>
          <w:rFonts w:ascii="Arial" w:hAnsi="Arial" w:cs="Arial"/>
          <w:color w:val="000000"/>
          <w:szCs w:val="22"/>
        </w:rPr>
        <w:t xml:space="preserve"> initially,</w:t>
      </w:r>
      <w:r w:rsidR="001A630F">
        <w:rPr>
          <w:rFonts w:ascii="Arial" w:hAnsi="Arial" w:cs="Arial"/>
          <w:color w:val="000000"/>
          <w:szCs w:val="22"/>
        </w:rPr>
        <w:t xml:space="preserve"> </w:t>
      </w:r>
      <w:r w:rsidR="00554E0E">
        <w:rPr>
          <w:rFonts w:ascii="Arial" w:hAnsi="Arial" w:cs="Arial"/>
          <w:color w:val="000000"/>
          <w:szCs w:val="22"/>
        </w:rPr>
        <w:t xml:space="preserve">the </w:t>
      </w:r>
      <w:r>
        <w:rPr>
          <w:rFonts w:ascii="Arial" w:hAnsi="Arial" w:cs="Arial"/>
          <w:color w:val="000000"/>
          <w:szCs w:val="22"/>
        </w:rPr>
        <w:t>develop</w:t>
      </w:r>
      <w:r w:rsidR="00554E0E">
        <w:rPr>
          <w:rFonts w:ascii="Arial" w:hAnsi="Arial" w:cs="Arial"/>
          <w:color w:val="000000"/>
          <w:szCs w:val="22"/>
        </w:rPr>
        <w:t>ment of</w:t>
      </w:r>
      <w:r>
        <w:rPr>
          <w:rFonts w:ascii="Arial" w:hAnsi="Arial" w:cs="Arial"/>
          <w:color w:val="000000"/>
          <w:szCs w:val="22"/>
        </w:rPr>
        <w:t xml:space="preserve"> a strategic plan that will soli</w:t>
      </w:r>
      <w:r w:rsidR="00554E0E">
        <w:rPr>
          <w:rFonts w:ascii="Arial" w:hAnsi="Arial" w:cs="Arial"/>
          <w:color w:val="000000"/>
          <w:szCs w:val="22"/>
        </w:rPr>
        <w:t>di</w:t>
      </w:r>
      <w:r>
        <w:rPr>
          <w:rFonts w:ascii="Arial" w:hAnsi="Arial" w:cs="Arial"/>
          <w:color w:val="000000"/>
          <w:szCs w:val="22"/>
        </w:rPr>
        <w:t xml:space="preserve">fy the </w:t>
      </w:r>
      <w:r w:rsidR="008E5EAE">
        <w:rPr>
          <w:rFonts w:ascii="Arial" w:hAnsi="Arial" w:cs="Arial"/>
          <w:color w:val="000000"/>
          <w:szCs w:val="22"/>
        </w:rPr>
        <w:t xml:space="preserve">University’s </w:t>
      </w:r>
      <w:r>
        <w:rPr>
          <w:rFonts w:ascii="Arial" w:hAnsi="Arial" w:cs="Arial"/>
          <w:color w:val="000000"/>
          <w:szCs w:val="22"/>
        </w:rPr>
        <w:t xml:space="preserve">desire to grow and </w:t>
      </w:r>
      <w:r w:rsidR="008E5EAE">
        <w:rPr>
          <w:rFonts w:ascii="Arial" w:hAnsi="Arial" w:cs="Arial"/>
          <w:color w:val="000000"/>
          <w:szCs w:val="22"/>
        </w:rPr>
        <w:t>sustain</w:t>
      </w:r>
      <w:r>
        <w:rPr>
          <w:rFonts w:ascii="Arial" w:hAnsi="Arial" w:cs="Arial"/>
          <w:color w:val="000000"/>
          <w:szCs w:val="22"/>
        </w:rPr>
        <w:t xml:space="preserve"> increas</w:t>
      </w:r>
      <w:r w:rsidR="008E5EAE">
        <w:rPr>
          <w:rFonts w:ascii="Arial" w:hAnsi="Arial" w:cs="Arial"/>
          <w:color w:val="000000"/>
          <w:szCs w:val="22"/>
        </w:rPr>
        <w:t>ed</w:t>
      </w:r>
      <w:r>
        <w:rPr>
          <w:rFonts w:ascii="Arial" w:hAnsi="Arial" w:cs="Arial"/>
          <w:color w:val="000000"/>
          <w:szCs w:val="22"/>
        </w:rPr>
        <w:t xml:space="preserve"> impact on the healthcare of our community of </w:t>
      </w:r>
      <w:r w:rsidR="008E5EAE">
        <w:rPr>
          <w:rFonts w:ascii="Arial" w:hAnsi="Arial" w:cs="Arial"/>
          <w:color w:val="000000"/>
          <w:szCs w:val="22"/>
        </w:rPr>
        <w:t>behavioral health patients</w:t>
      </w:r>
      <w:r w:rsidR="001A630F">
        <w:rPr>
          <w:rFonts w:ascii="Arial" w:hAnsi="Arial" w:cs="Arial"/>
          <w:color w:val="000000"/>
          <w:szCs w:val="22"/>
        </w:rPr>
        <w:t>, and (b)</w:t>
      </w:r>
      <w:r w:rsidR="00554E0E">
        <w:rPr>
          <w:rFonts w:ascii="Arial" w:hAnsi="Arial" w:cs="Arial"/>
          <w:color w:val="000000"/>
          <w:szCs w:val="22"/>
        </w:rPr>
        <w:t xml:space="preserve"> </w:t>
      </w:r>
      <w:r w:rsidR="001A630F">
        <w:rPr>
          <w:rFonts w:ascii="Arial" w:hAnsi="Arial" w:cs="Arial"/>
          <w:color w:val="000000"/>
          <w:szCs w:val="22"/>
        </w:rPr>
        <w:t>the enhancement</w:t>
      </w:r>
      <w:r w:rsidR="00554E0E">
        <w:rPr>
          <w:rFonts w:ascii="Arial" w:hAnsi="Arial" w:cs="Arial"/>
          <w:color w:val="000000"/>
          <w:szCs w:val="22"/>
        </w:rPr>
        <w:t xml:space="preserve"> </w:t>
      </w:r>
      <w:r w:rsidR="001A630F">
        <w:rPr>
          <w:rFonts w:ascii="Arial" w:hAnsi="Arial" w:cs="Arial"/>
          <w:color w:val="000000"/>
          <w:szCs w:val="22"/>
        </w:rPr>
        <w:t xml:space="preserve">of </w:t>
      </w:r>
      <w:r w:rsidR="00554E0E">
        <w:rPr>
          <w:rFonts w:ascii="Arial" w:hAnsi="Arial" w:cs="Arial"/>
          <w:color w:val="000000"/>
          <w:szCs w:val="22"/>
        </w:rPr>
        <w:t>the overall image of the University</w:t>
      </w:r>
      <w:r w:rsidRPr="00AB0142">
        <w:rPr>
          <w:rFonts w:ascii="Arial" w:hAnsi="Arial" w:cs="Arial"/>
          <w:color w:val="000000"/>
          <w:szCs w:val="22"/>
        </w:rPr>
        <w:t xml:space="preserve"> (the “</w:t>
      </w:r>
      <w:r w:rsidRPr="00AB0142">
        <w:rPr>
          <w:rFonts w:ascii="Arial" w:hAnsi="Arial" w:cs="Arial"/>
          <w:b/>
          <w:bCs/>
          <w:color w:val="000000"/>
          <w:szCs w:val="22"/>
        </w:rPr>
        <w:t>Services</w:t>
      </w:r>
      <w:r w:rsidRPr="00AB0142">
        <w:rPr>
          <w:rFonts w:ascii="Arial" w:hAnsi="Arial" w:cs="Arial"/>
          <w:color w:val="000000"/>
          <w:szCs w:val="22"/>
        </w:rPr>
        <w:t xml:space="preserve">”). </w:t>
      </w:r>
      <w:r w:rsidR="001227E1">
        <w:rPr>
          <w:rFonts w:ascii="Arial" w:hAnsi="Arial" w:cs="Arial"/>
          <w:color w:val="000000"/>
          <w:szCs w:val="22"/>
        </w:rPr>
        <w:t xml:space="preserve">The Services are summarized below and </w:t>
      </w:r>
      <w:r w:rsidR="001227E1" w:rsidRPr="00AB0142">
        <w:rPr>
          <w:rFonts w:ascii="Arial" w:hAnsi="Arial" w:cs="Arial"/>
          <w:color w:val="000000"/>
          <w:szCs w:val="22"/>
        </w:rPr>
        <w:t xml:space="preserve">are more specifically described in </w:t>
      </w:r>
      <w:r w:rsidR="001227E1" w:rsidRPr="00AB0142">
        <w:rPr>
          <w:rFonts w:ascii="Arial" w:hAnsi="Arial" w:cs="Arial"/>
          <w:b/>
          <w:color w:val="000000"/>
          <w:szCs w:val="22"/>
        </w:rPr>
        <w:t xml:space="preserve">Section 5.4 </w:t>
      </w:r>
      <w:r w:rsidR="001227E1" w:rsidRPr="00AB0142">
        <w:rPr>
          <w:rFonts w:ascii="Arial" w:hAnsi="Arial" w:cs="Arial"/>
          <w:bCs/>
          <w:color w:val="000000"/>
          <w:szCs w:val="22"/>
        </w:rPr>
        <w:t>(Scope of Work)</w:t>
      </w:r>
      <w:r w:rsidR="001227E1" w:rsidRPr="00AB0142">
        <w:rPr>
          <w:rFonts w:ascii="Arial" w:hAnsi="Arial" w:cs="Arial"/>
          <w:color w:val="000000"/>
          <w:szCs w:val="22"/>
        </w:rPr>
        <w:t xml:space="preserve"> of this RFP.</w:t>
      </w:r>
    </w:p>
    <w:p w:rsidR="001227E1" w:rsidRDefault="001227E1" w:rsidP="00780196">
      <w:pPr>
        <w:ind w:left="720"/>
        <w:rPr>
          <w:rFonts w:ascii="Arial" w:hAnsi="Arial" w:cs="Arial"/>
          <w:color w:val="000000"/>
          <w:szCs w:val="22"/>
        </w:rPr>
      </w:pPr>
    </w:p>
    <w:p w:rsidR="001227E1" w:rsidRDefault="001227E1" w:rsidP="001227E1">
      <w:pPr>
        <w:pStyle w:val="NoSpacing"/>
        <w:numPr>
          <w:ilvl w:val="2"/>
          <w:numId w:val="16"/>
        </w:numPr>
        <w:rPr>
          <w:rFonts w:ascii="Arial" w:hAnsi="Arial" w:cs="Arial"/>
        </w:rPr>
      </w:pPr>
      <w:r w:rsidRPr="00826AE0">
        <w:rPr>
          <w:rFonts w:ascii="Arial" w:hAnsi="Arial" w:cs="Arial"/>
        </w:rPr>
        <w:t>Conduct data collection among key internal and external stakeholders to understand the breadth of expertise and key areas of interest;</w:t>
      </w:r>
    </w:p>
    <w:p w:rsidR="001227E1" w:rsidRDefault="001227E1" w:rsidP="001227E1">
      <w:pPr>
        <w:pStyle w:val="NoSpacing"/>
        <w:ind w:left="1440"/>
        <w:rPr>
          <w:rFonts w:ascii="Arial" w:hAnsi="Arial" w:cs="Arial"/>
        </w:rPr>
      </w:pPr>
    </w:p>
    <w:p w:rsidR="001227E1" w:rsidRDefault="001227E1" w:rsidP="001227E1">
      <w:pPr>
        <w:pStyle w:val="NoSpacing"/>
        <w:numPr>
          <w:ilvl w:val="2"/>
          <w:numId w:val="16"/>
        </w:numPr>
        <w:rPr>
          <w:rFonts w:ascii="Arial" w:hAnsi="Arial" w:cs="Arial"/>
        </w:rPr>
      </w:pPr>
      <w:r w:rsidRPr="00826AE0">
        <w:rPr>
          <w:rFonts w:ascii="Arial" w:hAnsi="Arial" w:cs="Arial"/>
        </w:rPr>
        <w:t>Articulat</w:t>
      </w:r>
      <w:r w:rsidR="00A7532F">
        <w:rPr>
          <w:rFonts w:ascii="Arial" w:hAnsi="Arial" w:cs="Arial"/>
        </w:rPr>
        <w:t>e</w:t>
      </w:r>
      <w:r w:rsidRPr="00826AE0">
        <w:rPr>
          <w:rFonts w:ascii="Arial" w:hAnsi="Arial" w:cs="Arial"/>
        </w:rPr>
        <w:t xml:space="preserve"> a bolder and broader vision for the UTHealth </w:t>
      </w:r>
      <w:r w:rsidR="008E5EAE">
        <w:rPr>
          <w:rFonts w:ascii="Arial" w:hAnsi="Arial" w:cs="Arial"/>
        </w:rPr>
        <w:t>Behavioral Health community</w:t>
      </w:r>
      <w:r>
        <w:rPr>
          <w:rFonts w:ascii="Arial" w:hAnsi="Arial" w:cs="Arial"/>
        </w:rPr>
        <w:t>;</w:t>
      </w:r>
    </w:p>
    <w:p w:rsidR="001227E1" w:rsidRPr="00826AE0" w:rsidRDefault="001227E1" w:rsidP="001227E1">
      <w:pPr>
        <w:pStyle w:val="NoSpacing"/>
        <w:ind w:left="1440"/>
        <w:rPr>
          <w:rFonts w:ascii="Arial" w:hAnsi="Arial" w:cs="Arial"/>
        </w:rPr>
      </w:pPr>
    </w:p>
    <w:p w:rsidR="001227E1" w:rsidRDefault="001227E1" w:rsidP="001227E1">
      <w:pPr>
        <w:pStyle w:val="NoSpacing"/>
        <w:numPr>
          <w:ilvl w:val="2"/>
          <w:numId w:val="16"/>
        </w:numPr>
        <w:rPr>
          <w:rFonts w:ascii="Arial" w:hAnsi="Arial" w:cs="Arial"/>
        </w:rPr>
      </w:pPr>
      <w:r w:rsidRPr="00826AE0">
        <w:rPr>
          <w:rFonts w:ascii="Arial" w:hAnsi="Arial" w:cs="Arial"/>
        </w:rPr>
        <w:t>Develop a five</w:t>
      </w:r>
      <w:r w:rsidR="00A7532F">
        <w:rPr>
          <w:rFonts w:ascii="Arial" w:hAnsi="Arial" w:cs="Arial"/>
        </w:rPr>
        <w:t xml:space="preserve"> (5)</w:t>
      </w:r>
      <w:r w:rsidRPr="00826AE0">
        <w:rPr>
          <w:rFonts w:ascii="Arial" w:hAnsi="Arial" w:cs="Arial"/>
        </w:rPr>
        <w:t xml:space="preserve"> year strategic plan, including goals, objectives and actions, to guide the</w:t>
      </w:r>
      <w:r w:rsidR="00394F2B">
        <w:rPr>
          <w:rFonts w:ascii="Arial" w:hAnsi="Arial" w:cs="Arial"/>
        </w:rPr>
        <w:t xml:space="preserve"> U</w:t>
      </w:r>
      <w:r w:rsidR="00607613">
        <w:rPr>
          <w:rFonts w:ascii="Arial" w:hAnsi="Arial" w:cs="Arial"/>
        </w:rPr>
        <w:t>THealth</w:t>
      </w:r>
      <w:r w:rsidR="008E5EAE" w:rsidRPr="00826AE0">
        <w:rPr>
          <w:rFonts w:ascii="Arial" w:hAnsi="Arial" w:cs="Arial"/>
        </w:rPr>
        <w:t xml:space="preserve"> </w:t>
      </w:r>
      <w:r w:rsidRPr="00826AE0">
        <w:rPr>
          <w:rFonts w:ascii="Arial" w:hAnsi="Arial" w:cs="Arial"/>
        </w:rPr>
        <w:t>leadership in realizing that vision</w:t>
      </w:r>
      <w:r>
        <w:rPr>
          <w:rFonts w:ascii="Arial" w:hAnsi="Arial" w:cs="Arial"/>
        </w:rPr>
        <w:t>;</w:t>
      </w:r>
    </w:p>
    <w:p w:rsidR="001227E1" w:rsidRDefault="001227E1" w:rsidP="001227E1">
      <w:pPr>
        <w:pStyle w:val="ListParagraph"/>
        <w:rPr>
          <w:rFonts w:ascii="Arial" w:hAnsi="Arial" w:cs="Arial"/>
        </w:rPr>
      </w:pPr>
    </w:p>
    <w:p w:rsidR="001227E1" w:rsidRPr="00826AE0" w:rsidRDefault="001227E1" w:rsidP="001227E1">
      <w:pPr>
        <w:pStyle w:val="NoSpacing"/>
        <w:numPr>
          <w:ilvl w:val="2"/>
          <w:numId w:val="16"/>
        </w:numPr>
        <w:rPr>
          <w:rFonts w:ascii="Arial" w:hAnsi="Arial" w:cs="Arial"/>
        </w:rPr>
      </w:pPr>
      <w:r>
        <w:rPr>
          <w:rFonts w:ascii="Arial" w:hAnsi="Arial" w:cs="Arial"/>
        </w:rPr>
        <w:t>D</w:t>
      </w:r>
      <w:r w:rsidRPr="00826AE0">
        <w:rPr>
          <w:rFonts w:ascii="Arial" w:hAnsi="Arial" w:cs="Arial"/>
        </w:rPr>
        <w:t xml:space="preserve">evelop the groundwork to position </w:t>
      </w:r>
      <w:r w:rsidR="008E5EAE">
        <w:rPr>
          <w:rFonts w:ascii="Arial" w:hAnsi="Arial" w:cs="Arial"/>
        </w:rPr>
        <w:t>U</w:t>
      </w:r>
      <w:r w:rsidR="00607613">
        <w:rPr>
          <w:rFonts w:ascii="Arial" w:hAnsi="Arial" w:cs="Arial"/>
        </w:rPr>
        <w:t>THealth</w:t>
      </w:r>
      <w:r w:rsidR="008E5EAE" w:rsidRPr="00826AE0">
        <w:rPr>
          <w:rFonts w:ascii="Arial" w:hAnsi="Arial" w:cs="Arial"/>
        </w:rPr>
        <w:t xml:space="preserve"> </w:t>
      </w:r>
      <w:r w:rsidRPr="00826AE0">
        <w:rPr>
          <w:rFonts w:ascii="Arial" w:hAnsi="Arial" w:cs="Arial"/>
        </w:rPr>
        <w:t xml:space="preserve">as a leader in </w:t>
      </w:r>
      <w:r w:rsidR="00BF51E5" w:rsidRPr="00826AE0">
        <w:rPr>
          <w:rFonts w:ascii="Arial" w:hAnsi="Arial" w:cs="Arial"/>
        </w:rPr>
        <w:t>inter</w:t>
      </w:r>
      <w:r w:rsidR="00BF51E5">
        <w:rPr>
          <w:rFonts w:ascii="Arial" w:hAnsi="Arial" w:cs="Arial"/>
        </w:rPr>
        <w:t>-</w:t>
      </w:r>
      <w:r w:rsidR="00BF51E5" w:rsidRPr="00826AE0">
        <w:rPr>
          <w:rFonts w:ascii="Arial" w:hAnsi="Arial" w:cs="Arial"/>
        </w:rPr>
        <w:t>professional</w:t>
      </w:r>
      <w:r w:rsidRPr="00826AE0">
        <w:rPr>
          <w:rFonts w:ascii="Arial" w:hAnsi="Arial" w:cs="Arial"/>
        </w:rPr>
        <w:t xml:space="preserve"> care, education and research in </w:t>
      </w:r>
      <w:r w:rsidR="008E5EAE">
        <w:rPr>
          <w:rFonts w:ascii="Arial" w:hAnsi="Arial" w:cs="Arial"/>
        </w:rPr>
        <w:t>Behavioral Health</w:t>
      </w:r>
      <w:r>
        <w:rPr>
          <w:rFonts w:ascii="Arial" w:hAnsi="Arial" w:cs="Arial"/>
        </w:rPr>
        <w:t>;</w:t>
      </w:r>
    </w:p>
    <w:p w:rsidR="001227E1" w:rsidRDefault="001227E1" w:rsidP="001227E1">
      <w:pPr>
        <w:pStyle w:val="NoSpacing"/>
        <w:ind w:left="480"/>
        <w:rPr>
          <w:rFonts w:ascii="Arial" w:hAnsi="Arial" w:cs="Arial"/>
        </w:rPr>
      </w:pPr>
    </w:p>
    <w:p w:rsidR="001227E1" w:rsidRPr="00826AE0" w:rsidRDefault="001227E1" w:rsidP="001227E1">
      <w:pPr>
        <w:pStyle w:val="NoSpacing"/>
        <w:numPr>
          <w:ilvl w:val="2"/>
          <w:numId w:val="16"/>
        </w:numPr>
        <w:rPr>
          <w:rFonts w:ascii="Arial" w:hAnsi="Arial" w:cs="Arial"/>
        </w:rPr>
      </w:pPr>
      <w:r w:rsidRPr="00826AE0">
        <w:rPr>
          <w:rFonts w:ascii="Arial" w:hAnsi="Arial" w:cs="Arial"/>
        </w:rPr>
        <w:t xml:space="preserve">Develop the groundwork to position </w:t>
      </w:r>
      <w:r w:rsidR="00607613">
        <w:rPr>
          <w:rFonts w:ascii="Arial" w:hAnsi="Arial" w:cs="Arial"/>
        </w:rPr>
        <w:t>UTHealth</w:t>
      </w:r>
      <w:r w:rsidR="008E5EAE" w:rsidRPr="00826AE0">
        <w:rPr>
          <w:rFonts w:ascii="Arial" w:hAnsi="Arial" w:cs="Arial"/>
        </w:rPr>
        <w:t xml:space="preserve"> </w:t>
      </w:r>
      <w:r w:rsidRPr="00826AE0">
        <w:rPr>
          <w:rFonts w:ascii="Arial" w:hAnsi="Arial" w:cs="Arial"/>
        </w:rPr>
        <w:t>to seek major funding support from federal granting agencies, charitable foundations, and private donors.</w:t>
      </w:r>
    </w:p>
    <w:p w:rsidR="001227E1" w:rsidRDefault="001227E1" w:rsidP="00780196">
      <w:pPr>
        <w:ind w:left="720"/>
        <w:rPr>
          <w:rFonts w:ascii="Arial" w:hAnsi="Arial" w:cs="Arial"/>
          <w:color w:val="000000"/>
          <w:szCs w:val="22"/>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1" w:history="1">
        <w:r w:rsidR="00B82C1D" w:rsidRPr="00C854CF">
          <w:rPr>
            <w:rStyle w:val="Hyperlink"/>
          </w:rPr>
          <w:t>http://www.utsystem.edu/institutions</w:t>
        </w:r>
      </w:hyperlink>
      <w:r w:rsidRPr="00A11680">
        <w:t xml:space="preserve">.  UT System institutions </w:t>
      </w:r>
      <w:r w:rsidRPr="00A11680">
        <w:lastRenderedPageBreak/>
        <w:t xml:space="preserve">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554E0E">
        <w:rPr>
          <w:rFonts w:ascii="Arial" w:hAnsi="Arial" w:cs="Arial"/>
        </w:rPr>
        <w:t xml:space="preserve">11:00 </w:t>
      </w:r>
      <w:r w:rsidRPr="00554E0E">
        <w:rPr>
          <w:rFonts w:ascii="Arial" w:hAnsi="Arial" w:cs="Arial"/>
          <w:bCs/>
        </w:rPr>
        <w:t>a.m.</w:t>
      </w:r>
      <w:r w:rsidRPr="00554E0E">
        <w:rPr>
          <w:rFonts w:ascii="Arial" w:hAnsi="Arial" w:cs="Arial"/>
        </w:rPr>
        <w:t>, </w:t>
      </w:r>
      <w:r>
        <w:rPr>
          <w:rFonts w:ascii="Arial" w:hAnsi="Arial" w:cs="Arial"/>
        </w:rPr>
        <w:t xml:space="preserve">Central Prevailing Time on </w:t>
      </w:r>
      <w:r w:rsidR="007731F2">
        <w:rPr>
          <w:rFonts w:ascii="Arial" w:hAnsi="Arial" w:cs="Arial"/>
          <w:b/>
        </w:rPr>
        <w:t>Friday</w:t>
      </w:r>
      <w:r w:rsidR="00554E0E" w:rsidRPr="00FE2F01">
        <w:rPr>
          <w:rFonts w:ascii="Arial" w:hAnsi="Arial" w:cs="Arial"/>
          <w:b/>
        </w:rPr>
        <w:t xml:space="preserve">, </w:t>
      </w:r>
      <w:r w:rsidR="007731F2">
        <w:rPr>
          <w:rFonts w:ascii="Arial" w:hAnsi="Arial" w:cs="Arial"/>
          <w:b/>
        </w:rPr>
        <w:t>May 15</w:t>
      </w:r>
      <w:r w:rsidR="00554E0E" w:rsidRPr="00FE2F01">
        <w:rPr>
          <w:rFonts w:ascii="Arial" w:hAnsi="Arial" w:cs="Arial"/>
          <w:b/>
        </w:rPr>
        <w:t xml:space="preserve">, </w:t>
      </w:r>
      <w:r w:rsidR="007731F2">
        <w:rPr>
          <w:rFonts w:ascii="Arial" w:hAnsi="Arial" w:cs="Arial"/>
          <w:b/>
        </w:rPr>
        <w:t>2015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C72BE4" w:rsidRPr="001A630F" w:rsidRDefault="00C72BE4" w:rsidP="00C72BE4">
      <w:pPr>
        <w:ind w:left="2160"/>
        <w:rPr>
          <w:rFonts w:ascii="Arial" w:hAnsi="Arial" w:cs="Arial"/>
          <w:b/>
        </w:rPr>
      </w:pPr>
      <w:r w:rsidRPr="001A630F">
        <w:rPr>
          <w:rFonts w:ascii="Arial" w:hAnsi="Arial" w:cs="Arial"/>
          <w:b/>
        </w:rPr>
        <w:t>L</w:t>
      </w:r>
      <w:r w:rsidR="001A630F" w:rsidRPr="001A630F">
        <w:rPr>
          <w:rFonts w:ascii="Arial" w:hAnsi="Arial" w:cs="Arial"/>
          <w:b/>
        </w:rPr>
        <w:t>aChandra Wilson</w:t>
      </w: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xml:space="preserve">, </w:t>
      </w:r>
      <w:r w:rsidR="00607613">
        <w:rPr>
          <w:rFonts w:ascii="Arial" w:hAnsi="Arial" w:cs="Arial"/>
        </w:rPr>
        <w:t xml:space="preserve">Suite </w:t>
      </w:r>
      <w:r>
        <w:rPr>
          <w:rFonts w:ascii="Arial" w:hAnsi="Arial" w:cs="Arial"/>
        </w:rPr>
        <w:t>OCB</w:t>
      </w:r>
      <w:r w:rsidR="00607613">
        <w:rPr>
          <w:rFonts w:ascii="Arial" w:hAnsi="Arial" w:cs="Arial"/>
        </w:rPr>
        <w:t xml:space="preserve"> </w:t>
      </w:r>
      <w:r>
        <w:rPr>
          <w:rFonts w:ascii="Arial" w:hAnsi="Arial" w:cs="Arial"/>
        </w:rPr>
        <w:t>1.160</w:t>
      </w:r>
    </w:p>
    <w:p w:rsidR="00B82C1D" w:rsidRDefault="00B82C1D" w:rsidP="00B82C1D">
      <w:pPr>
        <w:ind w:left="2160"/>
        <w:rPr>
          <w:rFonts w:ascii="Arial" w:hAnsi="Arial" w:cs="Arial"/>
        </w:rPr>
      </w:pPr>
      <w:r>
        <w:rPr>
          <w:rFonts w:ascii="Arial" w:hAnsi="Arial" w:cs="Arial"/>
        </w:rPr>
        <w:t>Houston, Texas 77054</w:t>
      </w:r>
    </w:p>
    <w:p w:rsidR="003E3579" w:rsidRDefault="00554E0E" w:rsidP="00B82C1D">
      <w:pPr>
        <w:rPr>
          <w:rFonts w:ascii="Arial" w:hAnsi="Arial" w:cs="Arial"/>
        </w:rPr>
      </w:pPr>
      <w:r>
        <w:rPr>
          <w:rFonts w:ascii="Arial" w:hAnsi="Arial" w:cs="Arial"/>
        </w:rPr>
        <w:tab/>
      </w:r>
      <w:r>
        <w:rPr>
          <w:rFonts w:ascii="Arial" w:hAnsi="Arial" w:cs="Arial"/>
        </w:rPr>
        <w:tab/>
      </w:r>
      <w:r>
        <w:rPr>
          <w:rFonts w:ascii="Arial" w:hAnsi="Arial" w:cs="Arial"/>
        </w:rPr>
        <w:tab/>
        <w:t>E-mail:</w:t>
      </w:r>
      <w:r w:rsidR="00B82C1D" w:rsidRPr="00711268">
        <w:rPr>
          <w:rFonts w:ascii="Arial" w:hAnsi="Arial" w:cs="Arial"/>
        </w:rPr>
        <w:tab/>
      </w:r>
      <w:r>
        <w:rPr>
          <w:rFonts w:ascii="Arial" w:hAnsi="Arial" w:cs="Arial"/>
        </w:rPr>
        <w:t xml:space="preserve"> </w:t>
      </w:r>
      <w:hyperlink r:id="rId14" w:history="1">
        <w:r w:rsidR="00607613" w:rsidRPr="005C0FDF">
          <w:rPr>
            <w:rStyle w:val="Hyperlink"/>
            <w:rFonts w:ascii="Arial" w:hAnsi="Arial" w:cs="Arial"/>
          </w:rPr>
          <w:t>LaChandra.Wilson@uth.tmc.edu</w:t>
        </w:r>
      </w:hyperlink>
    </w:p>
    <w:p w:rsidR="00607613" w:rsidRDefault="00607613" w:rsidP="00B82C1D">
      <w:pPr>
        <w:rPr>
          <w:rFonts w:ascii="Arial" w:hAnsi="Arial" w:cs="Arial"/>
        </w:rPr>
      </w:pPr>
      <w:r>
        <w:rPr>
          <w:rFonts w:ascii="Arial" w:hAnsi="Arial" w:cs="Arial"/>
        </w:rPr>
        <w:tab/>
      </w:r>
      <w:r>
        <w:rPr>
          <w:rFonts w:ascii="Arial" w:hAnsi="Arial" w:cs="Arial"/>
        </w:rPr>
        <w:tab/>
      </w:r>
      <w:r>
        <w:rPr>
          <w:rFonts w:ascii="Arial" w:hAnsi="Arial" w:cs="Arial"/>
        </w:rPr>
        <w:tab/>
        <w:t>Phone:  (713) 500-8164</w:t>
      </w:r>
    </w:p>
    <w:p w:rsidR="00607613" w:rsidRDefault="00607613" w:rsidP="00B82C1D">
      <w:pPr>
        <w:rPr>
          <w:rStyle w:val="Hyperlink"/>
          <w:rFonts w:ascii="Arial" w:hAnsi="Arial" w:cs="Arial"/>
        </w:rPr>
      </w:pPr>
      <w:r>
        <w:rPr>
          <w:rFonts w:ascii="Arial" w:hAnsi="Arial" w:cs="Arial"/>
        </w:rPr>
        <w:tab/>
      </w:r>
      <w:r>
        <w:rPr>
          <w:rFonts w:ascii="Arial" w:hAnsi="Arial" w:cs="Arial"/>
        </w:rPr>
        <w:tab/>
      </w:r>
      <w:r>
        <w:rPr>
          <w:rFonts w:ascii="Arial" w:hAnsi="Arial" w:cs="Arial"/>
        </w:rPr>
        <w:tab/>
        <w:t>Fax:  (713) 500-4710</w:t>
      </w:r>
    </w:p>
    <w:p w:rsidR="00B82C1D" w:rsidRDefault="00B82C1D" w:rsidP="00B82C1D">
      <w:pPr>
        <w:rPr>
          <w:rFonts w:ascii="Arial" w:hAnsi="Arial" w:cs="Arial"/>
        </w:rPr>
      </w:pPr>
    </w:p>
    <w:p w:rsidR="00554E0E"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p>
    <w:p w:rsidR="00554E0E" w:rsidRDefault="00554E0E">
      <w:pPr>
        <w:ind w:left="720"/>
        <w:rPr>
          <w:rFonts w:ascii="Arial" w:hAnsi="Arial" w:cs="Arial"/>
        </w:rPr>
      </w:pPr>
    </w:p>
    <w:p w:rsidR="003E3579" w:rsidRDefault="00BA5697">
      <w:pPr>
        <w:ind w:left="720"/>
        <w:rPr>
          <w:rFonts w:ascii="Arial" w:hAnsi="Arial" w:cs="Arial"/>
        </w:rPr>
      </w:pPr>
      <w:r>
        <w:rPr>
          <w:rFonts w:ascii="Arial" w:hAnsi="Arial" w:cs="Arial"/>
        </w:rPr>
        <w:t>University</w:t>
      </w:r>
      <w:r w:rsidR="003E3579">
        <w:rPr>
          <w:rFonts w:ascii="Arial" w:hAnsi="Arial" w:cs="Arial"/>
        </w:rPr>
        <w:t xml:space="preserve"> Contact must receive all questions or concerns no later than</w:t>
      </w:r>
      <w:r w:rsidR="00554E0E">
        <w:rPr>
          <w:rFonts w:ascii="Arial" w:hAnsi="Arial" w:cs="Arial"/>
        </w:rPr>
        <w:t xml:space="preserve"> </w:t>
      </w:r>
      <w:r w:rsidR="007731F2">
        <w:rPr>
          <w:rFonts w:ascii="Arial" w:hAnsi="Arial" w:cs="Arial"/>
          <w:b/>
        </w:rPr>
        <w:t>May 6</w:t>
      </w:r>
      <w:r w:rsidR="00554E0E" w:rsidRPr="00554E0E">
        <w:rPr>
          <w:rFonts w:ascii="Arial" w:hAnsi="Arial" w:cs="Arial"/>
          <w:b/>
        </w:rPr>
        <w:t xml:space="preserve">, </w:t>
      </w:r>
      <w:r w:rsidR="007731F2">
        <w:rPr>
          <w:rFonts w:ascii="Arial" w:hAnsi="Arial" w:cs="Arial"/>
          <w:b/>
        </w:rPr>
        <w:t>2015</w:t>
      </w:r>
      <w:r w:rsidR="001A630F" w:rsidRPr="001A630F">
        <w:rPr>
          <w:rFonts w:ascii="Arial" w:hAnsi="Arial" w:cs="Arial"/>
          <w:b/>
        </w:rPr>
        <w:t>, 11:00 AM CST</w:t>
      </w:r>
      <w:r w:rsidR="001A630F">
        <w:rPr>
          <w:rFonts w:ascii="Arial" w:hAnsi="Arial" w:cs="Arial"/>
        </w:rPr>
        <w:t>.</w:t>
      </w:r>
      <w:r w:rsidR="003E3579">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554E0E"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554E0E" w:rsidRDefault="00554E0E" w:rsidP="00D0740C">
      <w:pPr>
        <w:ind w:left="720"/>
        <w:rPr>
          <w:rFonts w:ascii="Arial" w:hAnsi="Arial" w:cs="Arial"/>
        </w:rPr>
      </w:pPr>
    </w:p>
    <w:p w:rsidR="00554E0E" w:rsidRDefault="00554E0E"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D0740C" w:rsidRPr="001A630F"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1A630F" w:rsidRDefault="001A630F" w:rsidP="001A630F">
      <w:pPr>
        <w:tabs>
          <w:tab w:val="left" w:pos="1440"/>
        </w:tabs>
        <w:spacing w:before="30" w:after="30"/>
        <w:ind w:left="1290" w:right="30"/>
        <w:jc w:val="left"/>
      </w:pPr>
    </w:p>
    <w:p w:rsidR="00C72BE4" w:rsidRDefault="00D0740C" w:rsidP="00C72BE4">
      <w:pPr>
        <w:numPr>
          <w:ilvl w:val="3"/>
          <w:numId w:val="4"/>
        </w:numPr>
        <w:tabs>
          <w:tab w:val="left" w:pos="2340"/>
          <w:tab w:val="decimal" w:pos="2880"/>
        </w:tabs>
        <w:ind w:left="2160"/>
      </w:pPr>
      <w:r>
        <w:t xml:space="preserve">Ability of University to comply with laws regarding Historically </w:t>
      </w:r>
    </w:p>
    <w:p w:rsidR="00D0740C" w:rsidRDefault="00C72BE4" w:rsidP="00C72BE4">
      <w:pPr>
        <w:tabs>
          <w:tab w:val="left" w:pos="2340"/>
          <w:tab w:val="decimal" w:pos="2880"/>
        </w:tabs>
        <w:ind w:left="2160"/>
      </w:pPr>
      <w:r>
        <w:tab/>
      </w:r>
      <w:r w:rsidR="00D0740C">
        <w:t>Underutilized Businesses; and</w:t>
      </w:r>
    </w:p>
    <w:p w:rsidR="00C72BE4" w:rsidRDefault="00C72BE4" w:rsidP="00C72BE4">
      <w:pPr>
        <w:tabs>
          <w:tab w:val="left" w:pos="2340"/>
          <w:tab w:val="decimal" w:pos="2880"/>
        </w:tabs>
        <w:ind w:left="2160"/>
      </w:pPr>
    </w:p>
    <w:p w:rsidR="00D0740C" w:rsidRDefault="00D0740C" w:rsidP="00C72BE4">
      <w:pPr>
        <w:tabs>
          <w:tab w:val="left" w:pos="2340"/>
          <w:tab w:val="decimal" w:pos="2880"/>
        </w:tabs>
        <w:ind w:left="2340" w:hanging="900"/>
      </w:pPr>
      <w:r>
        <w:t>2.3.1.2</w:t>
      </w:r>
      <w:r>
        <w:tab/>
      </w:r>
      <w:r w:rsidR="00C72BE4">
        <w:tab/>
      </w:r>
      <w:r>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1A630F"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1A630F" w:rsidRPr="00553FC4" w:rsidRDefault="001A630F" w:rsidP="001A630F">
      <w:pPr>
        <w:spacing w:before="30" w:after="30"/>
        <w:ind w:left="1530" w:right="30"/>
        <w:jc w:val="left"/>
        <w:rPr>
          <w:rFonts w:ascii="Arial" w:eastAsia="Arial Unicode MS" w:hAnsi="Arial" w:cs="Arial"/>
          <w:bCs/>
          <w:color w:val="000000"/>
          <w:szCs w:val="22"/>
        </w:rPr>
      </w:pPr>
    </w:p>
    <w:p w:rsidR="001A630F" w:rsidRPr="001A630F" w:rsidRDefault="001A630F" w:rsidP="001A630F">
      <w:pPr>
        <w:numPr>
          <w:ilvl w:val="3"/>
          <w:numId w:val="12"/>
        </w:numPr>
        <w:tabs>
          <w:tab w:val="left" w:pos="2340"/>
        </w:tabs>
        <w:spacing w:before="30" w:after="30"/>
        <w:ind w:right="30"/>
        <w:jc w:val="left"/>
        <w:rPr>
          <w:rFonts w:ascii="Arial" w:hAnsi="Arial" w:cs="Arial"/>
          <w:bCs/>
          <w:color w:val="000000"/>
          <w:szCs w:val="22"/>
        </w:rPr>
      </w:pPr>
      <w:r w:rsidRPr="001A630F">
        <w:rPr>
          <w:rFonts w:ascii="Arial" w:hAnsi="Arial" w:cs="Arial"/>
          <w:b/>
          <w:bCs/>
          <w:color w:val="000000"/>
          <w:szCs w:val="22"/>
        </w:rPr>
        <w:t>70%</w:t>
      </w:r>
      <w:r w:rsidRPr="001A630F">
        <w:rPr>
          <w:rFonts w:ascii="Arial" w:hAnsi="Arial" w:cs="Arial"/>
          <w:b/>
          <w:bCs/>
          <w:color w:val="000000"/>
          <w:szCs w:val="22"/>
        </w:rPr>
        <w:tab/>
      </w:r>
      <w:r w:rsidR="00940304" w:rsidRPr="001A630F">
        <w:rPr>
          <w:rFonts w:ascii="Arial" w:hAnsi="Arial" w:cs="Arial"/>
          <w:b/>
          <w:bCs/>
          <w:color w:val="000000"/>
          <w:szCs w:val="22"/>
        </w:rPr>
        <w:t xml:space="preserve">Proposer’s </w:t>
      </w:r>
      <w:r w:rsidRPr="001A630F">
        <w:rPr>
          <w:rFonts w:ascii="Arial" w:hAnsi="Arial" w:cs="Arial"/>
          <w:b/>
          <w:bCs/>
          <w:color w:val="000000"/>
          <w:szCs w:val="22"/>
        </w:rPr>
        <w:t>Qualifications</w:t>
      </w:r>
      <w:r>
        <w:rPr>
          <w:rFonts w:ascii="Arial" w:hAnsi="Arial" w:cs="Arial"/>
          <w:bCs/>
          <w:color w:val="000000"/>
          <w:szCs w:val="22"/>
        </w:rPr>
        <w:t xml:space="preserve"> (</w:t>
      </w:r>
      <w:r w:rsidR="00940304">
        <w:t xml:space="preserve">demonstrated competence, </w:t>
      </w:r>
    </w:p>
    <w:p w:rsidR="00D0740C" w:rsidRDefault="001A630F" w:rsidP="001A630F">
      <w:pPr>
        <w:tabs>
          <w:tab w:val="left" w:pos="2340"/>
        </w:tabs>
        <w:spacing w:before="30" w:after="30"/>
        <w:ind w:left="2160" w:right="30"/>
        <w:jc w:val="left"/>
        <w:rPr>
          <w:rFonts w:ascii="Arial" w:hAnsi="Arial" w:cs="Arial"/>
          <w:bCs/>
          <w:color w:val="000000"/>
          <w:szCs w:val="22"/>
        </w:rPr>
      </w:pPr>
      <w:r>
        <w:rPr>
          <w:rFonts w:ascii="Arial" w:hAnsi="Arial" w:cs="Arial"/>
          <w:b/>
          <w:bCs/>
          <w:color w:val="000000"/>
          <w:szCs w:val="22"/>
        </w:rPr>
        <w:tab/>
      </w:r>
      <w:r>
        <w:rPr>
          <w:rFonts w:ascii="Arial" w:hAnsi="Arial" w:cs="Arial"/>
          <w:b/>
          <w:bCs/>
          <w:color w:val="000000"/>
          <w:szCs w:val="22"/>
        </w:rPr>
        <w:tab/>
      </w:r>
      <w:r w:rsidR="00940304">
        <w:t xml:space="preserve">knowledge, and </w:t>
      </w:r>
      <w:r>
        <w:t xml:space="preserve">approach towards performing the </w:t>
      </w:r>
      <w:r w:rsidR="00940304">
        <w:t>Services</w:t>
      </w:r>
      <w:r>
        <w:t>)</w:t>
      </w:r>
    </w:p>
    <w:p w:rsidR="00940304" w:rsidRPr="00B138F7" w:rsidRDefault="00940304" w:rsidP="00940304">
      <w:pPr>
        <w:spacing w:before="30" w:after="30"/>
        <w:ind w:left="2160" w:right="30" w:hanging="720"/>
        <w:jc w:val="left"/>
        <w:rPr>
          <w:rFonts w:ascii="Arial" w:eastAsia="Arial Unicode MS" w:hAnsi="Arial" w:cs="Arial"/>
          <w:bCs/>
          <w:color w:val="000000"/>
          <w:szCs w:val="22"/>
        </w:rPr>
      </w:pPr>
    </w:p>
    <w:p w:rsidR="001A630F" w:rsidRPr="001A630F" w:rsidRDefault="001A630F" w:rsidP="001A630F">
      <w:pPr>
        <w:numPr>
          <w:ilvl w:val="3"/>
          <w:numId w:val="12"/>
        </w:numPr>
        <w:tabs>
          <w:tab w:val="left" w:pos="2340"/>
        </w:tabs>
        <w:spacing w:after="30"/>
        <w:ind w:right="30"/>
        <w:rPr>
          <w:rFonts w:ascii="Arial" w:hAnsi="Arial" w:cs="Arial"/>
          <w:bCs/>
          <w:color w:val="000000"/>
          <w:szCs w:val="22"/>
        </w:rPr>
      </w:pPr>
      <w:r w:rsidRPr="001A630F">
        <w:rPr>
          <w:rFonts w:ascii="Arial" w:hAnsi="Arial" w:cs="Arial"/>
          <w:b/>
          <w:bCs/>
          <w:color w:val="000000"/>
          <w:szCs w:val="22"/>
        </w:rPr>
        <w:t>30%</w:t>
      </w:r>
      <w:r>
        <w:rPr>
          <w:rFonts w:ascii="Arial" w:hAnsi="Arial" w:cs="Arial"/>
          <w:bCs/>
          <w:color w:val="000000"/>
          <w:szCs w:val="22"/>
        </w:rPr>
        <w:tab/>
      </w:r>
      <w:r w:rsidR="00D0740C" w:rsidRPr="001A630F">
        <w:rPr>
          <w:rFonts w:ascii="Arial" w:hAnsi="Arial" w:cs="Arial"/>
          <w:b/>
          <w:bCs/>
          <w:color w:val="000000"/>
          <w:szCs w:val="22"/>
        </w:rPr>
        <w:t xml:space="preserve">Proposer's </w:t>
      </w:r>
      <w:r w:rsidR="00940304" w:rsidRPr="001A630F">
        <w:rPr>
          <w:rFonts w:ascii="Arial" w:hAnsi="Arial" w:cs="Arial"/>
          <w:b/>
          <w:bCs/>
          <w:color w:val="000000"/>
          <w:szCs w:val="22"/>
        </w:rPr>
        <w:t>Pricing and D</w:t>
      </w:r>
      <w:r w:rsidRPr="001A630F">
        <w:rPr>
          <w:b/>
        </w:rPr>
        <w:t xml:space="preserve">elivery Schedule </w:t>
      </w:r>
      <w:r>
        <w:t xml:space="preserve">(ref. Section 6 of this </w:t>
      </w:r>
    </w:p>
    <w:p w:rsidR="00D0740C" w:rsidRPr="00B138F7" w:rsidRDefault="001A630F" w:rsidP="001A630F">
      <w:pPr>
        <w:tabs>
          <w:tab w:val="left" w:pos="2340"/>
        </w:tabs>
        <w:spacing w:after="30"/>
        <w:ind w:left="2160" w:right="30"/>
        <w:rPr>
          <w:rFonts w:ascii="Arial" w:hAnsi="Arial" w:cs="Arial"/>
          <w:bCs/>
          <w:color w:val="000000"/>
          <w:szCs w:val="22"/>
        </w:rPr>
      </w:pPr>
      <w:r>
        <w:tab/>
      </w:r>
      <w:r>
        <w:tab/>
        <w:t>RFP)</w:t>
      </w:r>
    </w:p>
    <w:p w:rsidR="001B489C" w:rsidRDefault="001B489C" w:rsidP="00554E0E">
      <w:pPr>
        <w:spacing w:after="30"/>
        <w:ind w:left="1440" w:right="3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7731F2">
        <w:rPr>
          <w:rFonts w:ascii="Arial" w:hAnsi="Arial" w:cs="Arial"/>
        </w:rPr>
        <w:t xml:space="preserve">April </w:t>
      </w:r>
      <w:r w:rsidR="00394F2B">
        <w:rPr>
          <w:rFonts w:ascii="Arial" w:hAnsi="Arial" w:cs="Arial"/>
        </w:rPr>
        <w:t>20</w:t>
      </w:r>
      <w:r w:rsidR="007731F2">
        <w:rPr>
          <w:rFonts w:ascii="Arial" w:hAnsi="Arial" w:cs="Arial"/>
        </w:rPr>
        <w:t>, 2015</w:t>
      </w:r>
      <w:r>
        <w:rPr>
          <w:rFonts w:ascii="Arial" w:hAnsi="Arial" w:cs="Arial"/>
        </w:rPr>
        <w:t xml:space="preserve"> </w:t>
      </w:r>
    </w:p>
    <w:p w:rsidR="003E3579" w:rsidRDefault="003E3579" w:rsidP="00394F2B">
      <w:pPr>
        <w:rPr>
          <w:rFonts w:ascii="Arial" w:hAnsi="Arial" w:cs="Arial"/>
          <w:b/>
          <w:bCs/>
        </w:rPr>
      </w:pPr>
      <w:r>
        <w:rPr>
          <w:rFonts w:ascii="Arial" w:hAnsi="Arial" w:cs="Arial"/>
        </w:rPr>
        <w:tab/>
      </w: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7731F2">
        <w:rPr>
          <w:rFonts w:ascii="Arial" w:hAnsi="Arial" w:cs="Arial"/>
        </w:rPr>
        <w:t>May 6, 2015</w:t>
      </w:r>
      <w:r w:rsidR="00940304">
        <w:rPr>
          <w:rFonts w:ascii="Arial" w:hAnsi="Arial" w:cs="Arial"/>
        </w:rPr>
        <w:t xml:space="preserve">, 11:00 </w:t>
      </w:r>
      <w:proofErr w:type="gramStart"/>
      <w:r w:rsidR="00940304">
        <w:rPr>
          <w:rFonts w:ascii="Arial" w:hAnsi="Arial" w:cs="Arial"/>
        </w:rPr>
        <w:t>AM</w:t>
      </w:r>
      <w:proofErr w:type="gramEnd"/>
      <w:r w:rsidR="00940304">
        <w:rPr>
          <w:rFonts w:ascii="Arial" w:hAnsi="Arial" w:cs="Arial"/>
        </w:rPr>
        <w:t xml:space="preserve"> CST</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940304"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7731F2">
        <w:rPr>
          <w:rFonts w:ascii="Arial" w:hAnsi="Arial" w:cs="Arial"/>
        </w:rPr>
        <w:t>May 15, 2015</w:t>
      </w:r>
      <w:r w:rsidR="00940304">
        <w:rPr>
          <w:rFonts w:ascii="Arial" w:hAnsi="Arial" w:cs="Arial"/>
        </w:rPr>
        <w:t xml:space="preserve">, 11:00 </w:t>
      </w:r>
      <w:proofErr w:type="gramStart"/>
      <w:r w:rsidR="00940304">
        <w:rPr>
          <w:rFonts w:ascii="Arial" w:hAnsi="Arial" w:cs="Arial"/>
        </w:rPr>
        <w:t>AM</w:t>
      </w:r>
      <w:proofErr w:type="gramEnd"/>
      <w:r w:rsidR="00940304">
        <w:rPr>
          <w:rFonts w:ascii="Arial" w:hAnsi="Arial" w:cs="Arial"/>
        </w:rPr>
        <w:t xml:space="preserve"> CST</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 xml:space="preserve">of this </w:t>
      </w:r>
      <w:r w:rsidR="00940304">
        <w:rPr>
          <w:rFonts w:ascii="Arial" w:hAnsi="Arial" w:cs="Arial"/>
        </w:rPr>
        <w:t>RFP)</w:t>
      </w:r>
      <w:r w:rsidR="00940304">
        <w:rPr>
          <w:rFonts w:ascii="Arial" w:hAnsi="Arial" w:cs="Arial"/>
        </w:rPr>
        <w:tab/>
      </w:r>
      <w:r w:rsidR="00940304">
        <w:rPr>
          <w:rFonts w:ascii="Arial" w:hAnsi="Arial" w:cs="Arial"/>
        </w:rPr>
        <w:tab/>
      </w:r>
      <w:r w:rsidR="00940304">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7731F2">
        <w:rPr>
          <w:rFonts w:ascii="Arial" w:hAnsi="Arial" w:cs="Arial"/>
        </w:rPr>
        <w:t>May 15, 2015</w:t>
      </w:r>
      <w:r w:rsidR="00940304">
        <w:rPr>
          <w:rFonts w:ascii="Arial" w:hAnsi="Arial" w:cs="Arial"/>
        </w:rPr>
        <w:t xml:space="preserve">, 11:00 </w:t>
      </w:r>
      <w:proofErr w:type="gramStart"/>
      <w:r w:rsidR="00940304">
        <w:rPr>
          <w:rFonts w:ascii="Arial" w:hAnsi="Arial" w:cs="Arial"/>
        </w:rPr>
        <w:t>AM</w:t>
      </w:r>
      <w:proofErr w:type="gramEnd"/>
      <w:r w:rsidR="00940304">
        <w:rPr>
          <w:rFonts w:ascii="Arial" w:hAnsi="Arial" w:cs="Arial"/>
        </w:rPr>
        <w:t xml:space="preserve">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495164" w:rsidRPr="007D7A82" w:rsidRDefault="00495164" w:rsidP="00495164">
      <w:pPr>
        <w:ind w:left="1440" w:hanging="720"/>
        <w:rPr>
          <w:rFonts w:ascii="Arial" w:hAnsi="Arial" w:cs="Arial"/>
        </w:rPr>
      </w:pPr>
      <w:r w:rsidRPr="007D7A82">
        <w:rPr>
          <w:rFonts w:ascii="Arial" w:hAnsi="Arial" w:cs="Arial"/>
          <w:bCs/>
        </w:rPr>
        <w:t>2.5.2</w:t>
      </w:r>
      <w:r w:rsidRPr="007D7A82">
        <w:rPr>
          <w:rFonts w:ascii="Arial" w:hAnsi="Arial" w:cs="Arial"/>
          <w:bCs/>
        </w:rPr>
        <w:tab/>
      </w:r>
      <w:r w:rsidR="00BA5697" w:rsidRPr="007D7A82">
        <w:rPr>
          <w:rFonts w:ascii="Arial" w:hAnsi="Arial" w:cs="Arial"/>
          <w:bCs/>
        </w:rPr>
        <w:t>University</w:t>
      </w:r>
      <w:r w:rsidRPr="007D7A82">
        <w:rPr>
          <w:rFonts w:ascii="Arial" w:hAnsi="Arial" w:cs="Arial"/>
        </w:rPr>
        <w:t xml:space="preserve"> has reviewed this RFP in accordance with </w:t>
      </w:r>
      <w:r w:rsidR="00CF2BE9" w:rsidRPr="007D7A82">
        <w:rPr>
          <w:rFonts w:ascii="Arial" w:hAnsi="Arial" w:cs="Arial"/>
        </w:rPr>
        <w:t>Title 34</w:t>
      </w:r>
      <w:r w:rsidRPr="007D7A82">
        <w:rPr>
          <w:rFonts w:ascii="Arial" w:hAnsi="Arial" w:cs="Arial"/>
        </w:rPr>
        <w:t>, </w:t>
      </w:r>
      <w:r w:rsidRPr="007D7A82">
        <w:rPr>
          <w:rFonts w:ascii="Arial" w:hAnsi="Arial" w:cs="Arial"/>
          <w:i/>
          <w:iCs/>
        </w:rPr>
        <w:t>Texas Administrative Code</w:t>
      </w:r>
      <w:r w:rsidR="00CF2BE9" w:rsidRPr="007D7A82">
        <w:rPr>
          <w:rFonts w:ascii="Arial" w:hAnsi="Arial" w:cs="Arial"/>
        </w:rPr>
        <w:t>, Section 20</w:t>
      </w:r>
      <w:r w:rsidRPr="007D7A82">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Pr="00E02843" w:rsidRDefault="00495164" w:rsidP="00495164">
      <w:pPr>
        <w:ind w:left="1440"/>
        <w:rPr>
          <w:rFonts w:ascii="Arial" w:hAnsi="Arial" w:cs="Arial"/>
          <w:iCs/>
        </w:rPr>
      </w:pPr>
      <w:r w:rsidRPr="00E02843">
        <w:rPr>
          <w:rFonts w:ascii="Arial" w:hAnsi="Arial" w:cs="Arial"/>
          <w:iCs/>
        </w:rPr>
        <w:t xml:space="preserve">Each Proposer must complete and return the HSP in accordance with the terms </w:t>
      </w:r>
      <w:r w:rsidR="007813B8" w:rsidRPr="00E02843">
        <w:rPr>
          <w:rFonts w:ascii="Arial" w:hAnsi="Arial" w:cs="Arial"/>
          <w:iCs/>
        </w:rPr>
        <w:t xml:space="preserve">and conditions </w:t>
      </w:r>
      <w:r w:rsidRPr="00E02843">
        <w:rPr>
          <w:rFonts w:ascii="Arial" w:hAnsi="Arial" w:cs="Arial"/>
          <w:iCs/>
        </w:rPr>
        <w:t xml:space="preserve">of </w:t>
      </w:r>
      <w:r w:rsidR="007813B8" w:rsidRPr="00E02843">
        <w:rPr>
          <w:rFonts w:ascii="Arial" w:hAnsi="Arial" w:cs="Arial"/>
          <w:iCs/>
        </w:rPr>
        <w:t xml:space="preserve">this RFP, including </w:t>
      </w:r>
      <w:r w:rsidRPr="00E02843">
        <w:rPr>
          <w:rFonts w:ascii="Arial" w:hAnsi="Arial" w:cs="Arial"/>
          <w:b/>
          <w:bCs/>
          <w:iCs/>
        </w:rPr>
        <w:t>APPENDIX THREE</w:t>
      </w:r>
      <w:r w:rsidRPr="00E02843">
        <w:rPr>
          <w:rFonts w:ascii="Arial" w:hAnsi="Arial" w:cs="Arial"/>
          <w:iCs/>
        </w:rPr>
        <w:t>. Propos</w:t>
      </w:r>
      <w:r w:rsidR="007813B8" w:rsidRPr="00E02843">
        <w:rPr>
          <w:rFonts w:ascii="Arial" w:hAnsi="Arial" w:cs="Arial"/>
          <w:iCs/>
        </w:rPr>
        <w:t>ers</w:t>
      </w:r>
      <w:r w:rsidRPr="00E02843">
        <w:rPr>
          <w:rFonts w:ascii="Arial" w:hAnsi="Arial" w:cs="Arial"/>
          <w:iCs/>
        </w:rPr>
        <w:t xml:space="preserve"> that </w:t>
      </w:r>
      <w:r w:rsidR="007813B8" w:rsidRPr="00E02843">
        <w:rPr>
          <w:rFonts w:ascii="Arial" w:hAnsi="Arial" w:cs="Arial"/>
          <w:iCs/>
        </w:rPr>
        <w:t xml:space="preserve">fail to </w:t>
      </w:r>
      <w:r w:rsidRPr="00E02843">
        <w:rPr>
          <w:rFonts w:ascii="Arial" w:hAnsi="Arial" w:cs="Arial"/>
          <w:iCs/>
        </w:rPr>
        <w:t xml:space="preserve">do </w:t>
      </w:r>
      <w:r w:rsidR="007813B8" w:rsidRPr="00E02843">
        <w:rPr>
          <w:rFonts w:ascii="Arial" w:hAnsi="Arial" w:cs="Arial"/>
          <w:iCs/>
        </w:rPr>
        <w:t xml:space="preserve">so </w:t>
      </w:r>
      <w:r w:rsidRPr="00E02843">
        <w:rPr>
          <w:rFonts w:ascii="Arial" w:hAnsi="Arial" w:cs="Arial"/>
          <w:iCs/>
        </w:rPr>
        <w:t>will be considered non-responsive to this RFP in accordance with Section 2161.252, Government Code.</w:t>
      </w:r>
    </w:p>
    <w:p w:rsidR="004E509A" w:rsidRDefault="004E509A" w:rsidP="00495164">
      <w:pPr>
        <w:ind w:left="1440"/>
        <w:rPr>
          <w:rFonts w:ascii="Arial" w:hAnsi="Arial" w:cs="Arial"/>
          <w:i/>
          <w:iCs/>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lastRenderedPageBreak/>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607613" w:rsidRDefault="00534BC1" w:rsidP="00534BC1">
      <w:pPr>
        <w:ind w:left="1440"/>
        <w:rPr>
          <w:rFonts w:ascii="Arial" w:hAnsi="Arial" w:cs="Arial"/>
          <w:b/>
          <w:bCs/>
          <w:szCs w:val="22"/>
        </w:rPr>
      </w:pPr>
      <w:r w:rsidRPr="00181778">
        <w:rPr>
          <w:rFonts w:ascii="Arial" w:hAnsi="Arial" w:cs="Arial"/>
          <w:b/>
          <w:bCs/>
          <w:szCs w:val="22"/>
        </w:rPr>
        <w:t>Please note the HSP can be reviewed by the Manager of the HUB and Small Business Program up to 24 hours before the HSP is due. </w:t>
      </w:r>
      <w:r w:rsidRPr="00607613">
        <w:rPr>
          <w:rFonts w:ascii="Arial" w:hAnsi="Arial" w:cs="Arial"/>
          <w:b/>
          <w:bCs/>
          <w:szCs w:val="22"/>
        </w:rPr>
        <w:t>THIS IS</w:t>
      </w:r>
      <w:r w:rsidR="00C46164" w:rsidRPr="00607613">
        <w:rPr>
          <w:rFonts w:ascii="Arial" w:hAnsi="Arial" w:cs="Arial"/>
          <w:b/>
          <w:bCs/>
          <w:szCs w:val="22"/>
        </w:rPr>
        <w:t xml:space="preserve"> </w:t>
      </w:r>
      <w:r w:rsidRPr="00607613">
        <w:rPr>
          <w:rFonts w:ascii="Arial" w:hAnsi="Arial" w:cs="Arial"/>
          <w:b/>
          <w:bCs/>
          <w:szCs w:val="22"/>
        </w:rPr>
        <w:t>STRONGLY ENCOURAGED to ensure compliance with HSP</w:t>
      </w:r>
      <w:r w:rsidR="00C46164" w:rsidRPr="00607613">
        <w:rPr>
          <w:rFonts w:ascii="Arial" w:hAnsi="Arial" w:cs="Arial"/>
          <w:b/>
          <w:bCs/>
          <w:szCs w:val="22"/>
        </w:rPr>
        <w:t xml:space="preserve"> guidelines. </w:t>
      </w:r>
      <w:r w:rsidRPr="00607613">
        <w:rPr>
          <w:rFonts w:ascii="Arial" w:hAnsi="Arial" w:cs="Arial"/>
          <w:b/>
          <w:bCs/>
          <w:szCs w:val="22"/>
        </w:rPr>
        <w:t>Failure to meet guidelines outlined in the HSP will result in disqualification of your proposal.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It is recommended that ALL HSPs be reviewed by the HUB manager</w:t>
      </w:r>
      <w:r w:rsidR="00E02843">
        <w:rPr>
          <w:rFonts w:ascii="Arial" w:hAnsi="Arial" w:cs="Arial"/>
          <w:b/>
          <w:bCs/>
          <w:szCs w:val="22"/>
        </w:rPr>
        <w:t xml:space="preserve"> </w:t>
      </w:r>
      <w:r w:rsidR="00E02843" w:rsidRPr="00E02843">
        <w:rPr>
          <w:rFonts w:ascii="Arial" w:hAnsi="Arial" w:cs="Arial"/>
          <w:b/>
          <w:bCs/>
          <w:szCs w:val="22"/>
          <w:u w:val="single"/>
        </w:rPr>
        <w:t>seven</w:t>
      </w:r>
      <w:r w:rsidR="00E02843">
        <w:rPr>
          <w:rFonts w:ascii="Arial" w:hAnsi="Arial" w:cs="Arial"/>
          <w:b/>
          <w:bCs/>
          <w:szCs w:val="22"/>
        </w:rPr>
        <w:t xml:space="preserve"> (</w:t>
      </w:r>
      <w:r>
        <w:rPr>
          <w:rFonts w:ascii="Arial" w:hAnsi="Arial" w:cs="Arial"/>
          <w:b/>
          <w:bCs/>
          <w:szCs w:val="22"/>
          <w:u w:val="single"/>
        </w:rPr>
        <w:t>7</w:t>
      </w:r>
      <w:r w:rsidR="00E02843">
        <w:rPr>
          <w:rFonts w:ascii="Arial" w:hAnsi="Arial" w:cs="Arial"/>
          <w:b/>
          <w:bCs/>
          <w:szCs w:val="22"/>
          <w:u w:val="single"/>
        </w:rPr>
        <w:t>)</w:t>
      </w:r>
      <w:r>
        <w:rPr>
          <w:rFonts w:ascii="Arial" w:hAnsi="Arial" w:cs="Arial"/>
          <w:b/>
          <w:bCs/>
          <w:szCs w:val="22"/>
          <w:u w:val="single"/>
        </w:rPr>
        <w:t xml:space="preserve"> DAYS</w:t>
      </w:r>
      <w:r>
        <w:rPr>
          <w:rFonts w:ascii="Arial" w:hAnsi="Arial" w:cs="Arial"/>
          <w:b/>
          <w:bCs/>
          <w:szCs w:val="22"/>
        </w:rPr>
        <w:t xml:space="preserve"> prior to the HSP due date, thus allowing </w:t>
      </w:r>
      <w:r w:rsidR="00607613">
        <w:rPr>
          <w:rFonts w:ascii="Arial" w:hAnsi="Arial" w:cs="Arial"/>
          <w:b/>
          <w:bCs/>
          <w:szCs w:val="22"/>
        </w:rPr>
        <w:t xml:space="preserve">time </w:t>
      </w:r>
      <w:r>
        <w:rPr>
          <w:rFonts w:ascii="Arial" w:hAnsi="Arial" w:cs="Arial"/>
          <w:b/>
          <w:bCs/>
          <w:szCs w:val="22"/>
        </w:rPr>
        <w:t>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r w:rsidR="007D7A82">
        <w:rPr>
          <w:b w:val="0"/>
          <w:bCs w:val="0"/>
          <w:sz w:val="22"/>
          <w:szCs w:val="22"/>
        </w:rPr>
        <w:t>Q</w:t>
      </w:r>
      <w:r w:rsidRPr="00181778">
        <w:rPr>
          <w:b w:val="0"/>
          <w:bCs w:val="0"/>
          <w:sz w:val="22"/>
          <w:szCs w:val="22"/>
        </w:rPr>
        <w:t>uestions regardi</w:t>
      </w:r>
      <w:r w:rsidR="007D7A82">
        <w:rPr>
          <w:b w:val="0"/>
          <w:bCs w:val="0"/>
          <w:sz w:val="22"/>
          <w:szCs w:val="22"/>
        </w:rPr>
        <w:t>ng the HUB Subcontracting Plan should be directed to:</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02843" w:rsidRPr="001A630F" w:rsidRDefault="00534BC1" w:rsidP="00534BC1">
      <w:pPr>
        <w:pStyle w:val="RFQHeading"/>
        <w:ind w:left="720" w:hanging="720"/>
        <w:jc w:val="both"/>
        <w:rPr>
          <w:bCs w:val="0"/>
          <w:sz w:val="22"/>
          <w:szCs w:val="22"/>
        </w:rPr>
      </w:pPr>
      <w:r>
        <w:rPr>
          <w:b w:val="0"/>
          <w:bCs w:val="0"/>
          <w:sz w:val="22"/>
          <w:szCs w:val="22"/>
        </w:rPr>
        <w:tab/>
      </w:r>
      <w:r>
        <w:rPr>
          <w:b w:val="0"/>
          <w:bCs w:val="0"/>
          <w:sz w:val="22"/>
          <w:szCs w:val="22"/>
        </w:rPr>
        <w:tab/>
      </w:r>
      <w:r>
        <w:rPr>
          <w:b w:val="0"/>
          <w:bCs w:val="0"/>
          <w:sz w:val="22"/>
          <w:szCs w:val="22"/>
        </w:rPr>
        <w:tab/>
      </w:r>
      <w:r w:rsidRPr="001A630F">
        <w:rPr>
          <w:bCs w:val="0"/>
          <w:sz w:val="22"/>
          <w:szCs w:val="22"/>
        </w:rPr>
        <w:tab/>
      </w:r>
      <w:r w:rsidR="00E02843" w:rsidRPr="001A630F">
        <w:rPr>
          <w:bCs w:val="0"/>
          <w:sz w:val="22"/>
          <w:szCs w:val="22"/>
        </w:rPr>
        <w:t>Shaun McGowan</w:t>
      </w:r>
    </w:p>
    <w:p w:rsidR="00534BC1" w:rsidRPr="005538EB" w:rsidRDefault="00E02843" w:rsidP="00E02843">
      <w:pPr>
        <w:pStyle w:val="RFQHeading"/>
        <w:ind w:left="2160" w:firstLine="720"/>
        <w:jc w:val="both"/>
        <w:rPr>
          <w:b w:val="0"/>
          <w:bCs w:val="0"/>
          <w:sz w:val="22"/>
          <w:szCs w:val="22"/>
        </w:rPr>
      </w:pPr>
      <w:r w:rsidRPr="005538EB">
        <w:rPr>
          <w:b w:val="0"/>
          <w:bCs w:val="0"/>
          <w:sz w:val="22"/>
          <w:szCs w:val="22"/>
        </w:rPr>
        <w:t xml:space="preserve">Manager, </w:t>
      </w:r>
      <w:r w:rsidR="00534BC1" w:rsidRPr="005538EB">
        <w:rPr>
          <w:b w:val="0"/>
          <w:bCs w:val="0"/>
          <w:sz w:val="22"/>
          <w:szCs w:val="22"/>
        </w:rPr>
        <w:t>HUB &amp; Small Business</w:t>
      </w:r>
      <w:r w:rsidRPr="005538EB">
        <w:rPr>
          <w:b w:val="0"/>
          <w:bCs w:val="0"/>
          <w:sz w:val="22"/>
          <w:szCs w:val="22"/>
        </w:rPr>
        <w:t xml:space="preserve"> </w:t>
      </w:r>
      <w:r w:rsidR="00534BC1" w:rsidRPr="005538EB">
        <w:rPr>
          <w:b w:val="0"/>
          <w:bCs w:val="0"/>
          <w:sz w:val="22"/>
          <w:szCs w:val="22"/>
        </w:rPr>
        <w:t>Program</w:t>
      </w:r>
      <w:r w:rsidR="00534BC1" w:rsidRPr="005538EB">
        <w:rPr>
          <w:b w:val="0"/>
          <w:bCs w:val="0"/>
          <w:sz w:val="22"/>
          <w:szCs w:val="22"/>
        </w:rPr>
        <w:tab/>
      </w:r>
      <w:r w:rsidR="00534BC1" w:rsidRPr="005538EB">
        <w:rPr>
          <w:b w:val="0"/>
          <w:bCs w:val="0"/>
          <w:sz w:val="22"/>
          <w:szCs w:val="22"/>
        </w:rPr>
        <w:tab/>
      </w:r>
      <w:r w:rsidR="00534BC1" w:rsidRPr="005538EB">
        <w:rPr>
          <w:b w:val="0"/>
          <w:bCs w:val="0"/>
          <w:sz w:val="22"/>
          <w:szCs w:val="22"/>
        </w:rPr>
        <w:tab/>
      </w:r>
      <w:r w:rsidR="00534BC1" w:rsidRPr="005538EB">
        <w:rPr>
          <w:b w:val="0"/>
          <w:bCs w:val="0"/>
          <w:sz w:val="22"/>
          <w:szCs w:val="22"/>
        </w:rPr>
        <w:tab/>
        <w:t xml:space="preserve">1851 </w:t>
      </w:r>
      <w:proofErr w:type="spellStart"/>
      <w:r w:rsidR="00534BC1" w:rsidRPr="005538EB">
        <w:rPr>
          <w:b w:val="0"/>
          <w:bCs w:val="0"/>
          <w:sz w:val="22"/>
          <w:szCs w:val="22"/>
        </w:rPr>
        <w:t>Crosspoint</w:t>
      </w:r>
      <w:proofErr w:type="spellEnd"/>
      <w:r w:rsidR="00534BC1" w:rsidRPr="005538EB">
        <w:rPr>
          <w:b w:val="0"/>
          <w:bCs w:val="0"/>
          <w:sz w:val="22"/>
          <w:szCs w:val="22"/>
        </w:rPr>
        <w:t xml:space="preserve">, </w:t>
      </w:r>
      <w:r w:rsidRPr="005538EB">
        <w:rPr>
          <w:b w:val="0"/>
          <w:bCs w:val="0"/>
          <w:sz w:val="22"/>
          <w:szCs w:val="22"/>
        </w:rPr>
        <w:t xml:space="preserve">Suite </w:t>
      </w:r>
      <w:r w:rsidR="00534BC1" w:rsidRPr="005538EB">
        <w:rPr>
          <w:b w:val="0"/>
          <w:bCs w:val="0"/>
          <w:sz w:val="22"/>
          <w:szCs w:val="22"/>
        </w:rPr>
        <w:t>OCB 1.160</w:t>
      </w:r>
    </w:p>
    <w:p w:rsidR="00534BC1" w:rsidRPr="005538EB" w:rsidRDefault="00534BC1" w:rsidP="00534BC1">
      <w:pPr>
        <w:pStyle w:val="RFQHeading"/>
        <w:ind w:left="720" w:hanging="720"/>
        <w:jc w:val="both"/>
        <w:rPr>
          <w:b w:val="0"/>
          <w:bCs w:val="0"/>
          <w:sz w:val="22"/>
          <w:szCs w:val="22"/>
        </w:rPr>
      </w:pPr>
      <w:r w:rsidRPr="005538EB">
        <w:rPr>
          <w:b w:val="0"/>
          <w:bCs w:val="0"/>
          <w:sz w:val="22"/>
          <w:szCs w:val="22"/>
        </w:rPr>
        <w:t>                       </w:t>
      </w:r>
      <w:r w:rsidRPr="005538EB">
        <w:rPr>
          <w:b w:val="0"/>
          <w:bCs w:val="0"/>
          <w:sz w:val="22"/>
          <w:szCs w:val="22"/>
        </w:rPr>
        <w:tab/>
        <w:t xml:space="preserve"> </w:t>
      </w:r>
      <w:r w:rsidRPr="005538EB">
        <w:rPr>
          <w:b w:val="0"/>
          <w:bCs w:val="0"/>
          <w:sz w:val="22"/>
          <w:szCs w:val="22"/>
        </w:rPr>
        <w:tab/>
      </w:r>
      <w:r w:rsidRPr="005538EB">
        <w:rPr>
          <w:b w:val="0"/>
          <w:bCs w:val="0"/>
          <w:sz w:val="22"/>
          <w:szCs w:val="22"/>
        </w:rPr>
        <w:tab/>
        <w:t xml:space="preserve">Houston, Texas </w:t>
      </w:r>
      <w:r w:rsidR="00E02843" w:rsidRPr="005538EB">
        <w:rPr>
          <w:b w:val="0"/>
          <w:bCs w:val="0"/>
          <w:sz w:val="22"/>
          <w:szCs w:val="22"/>
        </w:rPr>
        <w:t xml:space="preserve"> </w:t>
      </w:r>
      <w:r w:rsidRPr="005538EB">
        <w:rPr>
          <w:b w:val="0"/>
          <w:bCs w:val="0"/>
          <w:sz w:val="22"/>
          <w:szCs w:val="22"/>
        </w:rPr>
        <w:t>77054</w:t>
      </w:r>
    </w:p>
    <w:p w:rsidR="00534BC1" w:rsidRPr="005538EB" w:rsidRDefault="00534BC1" w:rsidP="00534BC1">
      <w:pPr>
        <w:pStyle w:val="RFQHeading"/>
        <w:ind w:left="720" w:hanging="720"/>
        <w:jc w:val="both"/>
        <w:rPr>
          <w:b w:val="0"/>
          <w:bCs w:val="0"/>
          <w:sz w:val="22"/>
          <w:szCs w:val="22"/>
        </w:rPr>
      </w:pPr>
      <w:r w:rsidRPr="005538EB">
        <w:rPr>
          <w:b w:val="0"/>
          <w:bCs w:val="0"/>
          <w:sz w:val="22"/>
          <w:szCs w:val="22"/>
        </w:rPr>
        <w:t>                       </w:t>
      </w:r>
      <w:r w:rsidRPr="005538EB">
        <w:rPr>
          <w:b w:val="0"/>
          <w:bCs w:val="0"/>
          <w:sz w:val="22"/>
          <w:szCs w:val="22"/>
        </w:rPr>
        <w:tab/>
      </w:r>
      <w:r w:rsidRPr="005538EB">
        <w:rPr>
          <w:b w:val="0"/>
          <w:bCs w:val="0"/>
          <w:sz w:val="22"/>
          <w:szCs w:val="22"/>
        </w:rPr>
        <w:tab/>
        <w:t xml:space="preserve"> </w:t>
      </w:r>
      <w:r w:rsidRPr="005538EB">
        <w:rPr>
          <w:b w:val="0"/>
          <w:bCs w:val="0"/>
          <w:sz w:val="22"/>
          <w:szCs w:val="22"/>
        </w:rPr>
        <w:tab/>
        <w:t>Phone: (713) 500-4862</w:t>
      </w:r>
    </w:p>
    <w:p w:rsidR="00534BC1" w:rsidRPr="005538EB" w:rsidRDefault="00534BC1" w:rsidP="00534BC1">
      <w:pPr>
        <w:pStyle w:val="RFQHeading"/>
        <w:ind w:left="720" w:hanging="720"/>
        <w:jc w:val="both"/>
        <w:rPr>
          <w:b w:val="0"/>
          <w:bCs w:val="0"/>
          <w:sz w:val="22"/>
          <w:szCs w:val="22"/>
        </w:rPr>
      </w:pPr>
      <w:r w:rsidRPr="005538EB">
        <w:rPr>
          <w:b w:val="0"/>
          <w:bCs w:val="0"/>
          <w:sz w:val="22"/>
          <w:szCs w:val="22"/>
        </w:rPr>
        <w:t>                       </w:t>
      </w:r>
      <w:r w:rsidRPr="005538EB">
        <w:rPr>
          <w:b w:val="0"/>
          <w:bCs w:val="0"/>
          <w:sz w:val="22"/>
          <w:szCs w:val="22"/>
        </w:rPr>
        <w:tab/>
      </w:r>
      <w:r w:rsidRPr="005538EB">
        <w:rPr>
          <w:b w:val="0"/>
          <w:bCs w:val="0"/>
          <w:sz w:val="22"/>
          <w:szCs w:val="22"/>
        </w:rPr>
        <w:tab/>
        <w:t xml:space="preserve"> </w:t>
      </w:r>
      <w:r w:rsidRPr="005538EB">
        <w:rPr>
          <w:b w:val="0"/>
          <w:bCs w:val="0"/>
          <w:sz w:val="22"/>
          <w:szCs w:val="22"/>
        </w:rPr>
        <w:tab/>
        <w:t>Fax (713) 500-4710</w:t>
      </w:r>
    </w:p>
    <w:p w:rsidR="00534BC1" w:rsidRPr="005538EB" w:rsidRDefault="00534BC1" w:rsidP="00534BC1">
      <w:pPr>
        <w:pStyle w:val="RFQHeading"/>
        <w:ind w:left="720" w:hanging="720"/>
        <w:jc w:val="both"/>
        <w:rPr>
          <w:b w:val="0"/>
          <w:bCs w:val="0"/>
          <w:sz w:val="22"/>
          <w:szCs w:val="22"/>
        </w:rPr>
      </w:pPr>
      <w:r w:rsidRPr="005538EB">
        <w:rPr>
          <w:b w:val="0"/>
          <w:szCs w:val="22"/>
        </w:rPr>
        <w:t>                       </w:t>
      </w:r>
      <w:r w:rsidRPr="005538EB">
        <w:rPr>
          <w:b w:val="0"/>
          <w:szCs w:val="22"/>
        </w:rPr>
        <w:tab/>
      </w:r>
      <w:r w:rsidRPr="005538EB">
        <w:rPr>
          <w:b w:val="0"/>
          <w:szCs w:val="22"/>
        </w:rPr>
        <w:tab/>
        <w:t xml:space="preserve"> </w:t>
      </w:r>
      <w:r w:rsidRPr="005538EB">
        <w:rPr>
          <w:b w:val="0"/>
          <w:szCs w:val="22"/>
        </w:rPr>
        <w:tab/>
        <w:t xml:space="preserve">E-mail: </w:t>
      </w:r>
      <w:hyperlink r:id="rId15" w:history="1">
        <w:r w:rsidRPr="005538EB">
          <w:rPr>
            <w:rStyle w:val="Hyperlink"/>
            <w:b w:val="0"/>
            <w:szCs w:val="22"/>
          </w:rPr>
          <w:t>Shaun.A.McGowan@uth.tmc.edu</w:t>
        </w:r>
      </w:hyperlink>
    </w:p>
    <w:p w:rsidR="00534BC1" w:rsidRDefault="00534BC1" w:rsidP="00534BC1">
      <w:pPr>
        <w:ind w:left="1440"/>
      </w:pPr>
    </w:p>
    <w:p w:rsidR="00534BC1" w:rsidRPr="00E02843" w:rsidRDefault="00534BC1" w:rsidP="00534BC1">
      <w:pPr>
        <w:ind w:left="1440" w:hanging="720"/>
      </w:pPr>
      <w:r>
        <w:t>2.5.6</w:t>
      </w:r>
      <w:r>
        <w:tab/>
      </w:r>
      <w:r w:rsidRPr="00181778">
        <w:rPr>
          <w:rFonts w:ascii="Arial" w:hAnsi="Arial" w:cs="Arial"/>
          <w:b/>
          <w:bCs/>
          <w:szCs w:val="22"/>
        </w:rPr>
        <w:t xml:space="preserve">HUB Subcontracting Plans will be evaluated on </w:t>
      </w:r>
      <w:r w:rsidR="00607613">
        <w:rPr>
          <w:rFonts w:ascii="Arial" w:hAnsi="Arial" w:cs="Arial"/>
          <w:b/>
          <w:bCs/>
          <w:szCs w:val="22"/>
        </w:rPr>
        <w:t xml:space="preserve">Friday, </w:t>
      </w:r>
      <w:r w:rsidR="00E02843">
        <w:rPr>
          <w:rFonts w:ascii="Arial" w:hAnsi="Arial" w:cs="Arial"/>
          <w:b/>
          <w:bCs/>
          <w:szCs w:val="22"/>
        </w:rPr>
        <w:t>Ma</w:t>
      </w:r>
      <w:r w:rsidR="00394F2B">
        <w:rPr>
          <w:rFonts w:ascii="Arial" w:hAnsi="Arial" w:cs="Arial"/>
          <w:b/>
          <w:bCs/>
          <w:szCs w:val="22"/>
        </w:rPr>
        <w:t>y</w:t>
      </w:r>
      <w:r w:rsidR="00E02843">
        <w:rPr>
          <w:rFonts w:ascii="Arial" w:hAnsi="Arial" w:cs="Arial"/>
          <w:b/>
          <w:bCs/>
          <w:szCs w:val="22"/>
        </w:rPr>
        <w:t xml:space="preserve"> </w:t>
      </w:r>
      <w:r w:rsidR="00394F2B">
        <w:rPr>
          <w:rFonts w:ascii="Arial" w:hAnsi="Arial" w:cs="Arial"/>
          <w:b/>
          <w:bCs/>
          <w:szCs w:val="22"/>
        </w:rPr>
        <w:t>1</w:t>
      </w:r>
      <w:r w:rsidR="00EA1D62">
        <w:rPr>
          <w:rFonts w:ascii="Arial" w:hAnsi="Arial" w:cs="Arial"/>
          <w:b/>
          <w:bCs/>
          <w:szCs w:val="22"/>
        </w:rPr>
        <w:t>5</w:t>
      </w:r>
      <w:r w:rsidR="00E02843">
        <w:rPr>
          <w:rFonts w:ascii="Arial" w:hAnsi="Arial" w:cs="Arial"/>
          <w:b/>
          <w:bCs/>
          <w:szCs w:val="22"/>
        </w:rPr>
        <w:t>, 201</w:t>
      </w:r>
      <w:r w:rsidR="00394F2B">
        <w:rPr>
          <w:rFonts w:ascii="Arial" w:hAnsi="Arial" w:cs="Arial"/>
          <w:b/>
          <w:bCs/>
          <w:szCs w:val="22"/>
        </w:rPr>
        <w:t>5</w:t>
      </w:r>
      <w:r w:rsidRPr="00181778">
        <w:rPr>
          <w:rFonts w:ascii="Arial" w:hAnsi="Arial" w:cs="Arial"/>
          <w:b/>
          <w:bCs/>
          <w:szCs w:val="22"/>
        </w:rPr>
        <w:t xml:space="preserve">. </w:t>
      </w:r>
      <w:r w:rsidRPr="00E02843">
        <w:rPr>
          <w:rFonts w:ascii="Arial" w:hAnsi="Arial" w:cs="Arial"/>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A510BD" w:rsidRPr="00E91F8A" w:rsidRDefault="00A510BD" w:rsidP="00A5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Cs w:val="22"/>
        </w:rPr>
      </w:pPr>
    </w:p>
    <w:p w:rsidR="00A510BD" w:rsidRDefault="00A510BD" w:rsidP="00E02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A510BD" w:rsidRDefault="00A510BD" w:rsidP="00E02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A5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7C3E9D">
        <w:rPr>
          <w:rFonts w:ascii="Arial" w:hAnsi="Arial" w:cs="Arial"/>
          <w:b/>
        </w:rPr>
        <w:t>FIVE</w:t>
      </w:r>
      <w:r w:rsidR="000D7C8C" w:rsidRPr="00826AE0">
        <w:rPr>
          <w:rFonts w:ascii="Arial" w:hAnsi="Arial" w:cs="Arial"/>
          <w:b/>
        </w:rPr>
        <w:t xml:space="preserve"> </w:t>
      </w:r>
      <w:r w:rsidRPr="00826AE0">
        <w:rPr>
          <w:rFonts w:ascii="Arial" w:hAnsi="Arial" w:cs="Arial"/>
          <w:b/>
        </w:rPr>
        <w:t>(</w:t>
      </w:r>
      <w:r w:rsidR="000D7C8C">
        <w:rPr>
          <w:rFonts w:ascii="Arial" w:hAnsi="Arial" w:cs="Arial"/>
          <w:b/>
        </w:rPr>
        <w:t>5</w:t>
      </w:r>
      <w:r w:rsidRPr="00826AE0">
        <w:rPr>
          <w:rFonts w:ascii="Arial" w:hAnsi="Arial" w:cs="Arial"/>
          <w:b/>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26AE0">
        <w:rPr>
          <w:rFonts w:ascii="Arial" w:hAnsi="Arial" w:cs="Arial"/>
        </w:rPr>
        <w:t xml:space="preserve"> one (1)</w:t>
      </w:r>
      <w:r w:rsidR="008C2EFD">
        <w:rPr>
          <w:rFonts w:ascii="Arial" w:hAnsi="Arial" w:cs="Arial"/>
        </w:rPr>
        <w:t xml:space="preserve"> complete and identical copy of its </w:t>
      </w:r>
      <w:r w:rsidR="008C2EFD">
        <w:rPr>
          <w:rFonts w:ascii="Arial" w:hAnsi="Arial" w:cs="Arial"/>
          <w:i/>
        </w:rPr>
        <w:t>entire</w:t>
      </w:r>
      <w:r w:rsidR="008C2EFD">
        <w:rPr>
          <w:rFonts w:ascii="Arial" w:hAnsi="Arial" w:cs="Arial"/>
        </w:rPr>
        <w:t xml:space="preserve"> proposal on CD-ROM.</w:t>
      </w:r>
      <w:r w:rsidR="00826AE0">
        <w:rPr>
          <w:rFonts w:ascii="Arial" w:hAnsi="Arial" w:cs="Arial"/>
        </w:rPr>
        <w:t xml:space="preserve"> </w:t>
      </w:r>
      <w:r>
        <w:rPr>
          <w:rFonts w:ascii="Arial" w:hAnsi="Arial" w:cs="Arial"/>
        </w:rPr>
        <w:t xml:space="preserve">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sidR="00826AE0" w:rsidRPr="00826AE0">
        <w:rPr>
          <w:rFonts w:ascii="Arial" w:hAnsi="Arial" w:cs="Arial"/>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xml:space="preserve">, </w:t>
      </w:r>
      <w:r w:rsidR="00826AE0">
        <w:rPr>
          <w:rFonts w:ascii="Arial" w:hAnsi="Arial" w:cs="Arial"/>
        </w:rPr>
        <w:t xml:space="preserve">Suite </w:t>
      </w:r>
      <w:r>
        <w:rPr>
          <w:rFonts w:ascii="Arial" w:hAnsi="Arial" w:cs="Arial"/>
        </w:rPr>
        <w:t>OCB</w:t>
      </w:r>
      <w:r w:rsidR="00826AE0">
        <w:rPr>
          <w:rFonts w:ascii="Arial" w:hAnsi="Arial" w:cs="Arial"/>
        </w:rPr>
        <w:t xml:space="preserve"> </w:t>
      </w:r>
      <w:r>
        <w:rPr>
          <w:rFonts w:ascii="Arial" w:hAnsi="Arial" w:cs="Arial"/>
        </w:rPr>
        <w:t>1.160</w:t>
      </w:r>
    </w:p>
    <w:p w:rsidR="008C2EFD" w:rsidRDefault="008C2EFD" w:rsidP="008C2EFD">
      <w:pPr>
        <w:ind w:left="2160"/>
        <w:rPr>
          <w:rFonts w:ascii="Arial" w:hAnsi="Arial" w:cs="Arial"/>
        </w:rPr>
      </w:pPr>
      <w:r>
        <w:rPr>
          <w:rFonts w:ascii="Arial" w:hAnsi="Arial" w:cs="Arial"/>
        </w:rPr>
        <w:t>Houston, T</w:t>
      </w:r>
      <w:r w:rsidR="00607613">
        <w:rPr>
          <w:rFonts w:ascii="Arial" w:hAnsi="Arial" w:cs="Arial"/>
        </w:rPr>
        <w:t>exas</w:t>
      </w:r>
      <w:r>
        <w:rPr>
          <w:rFonts w:ascii="Arial" w:hAnsi="Arial" w:cs="Arial"/>
        </w:rPr>
        <w:t xml:space="preserve">  77054</w:t>
      </w:r>
    </w:p>
    <w:p w:rsidR="003E3579" w:rsidRPr="00607613" w:rsidRDefault="008C2EFD" w:rsidP="008C2EFD">
      <w:pPr>
        <w:rPr>
          <w:rFonts w:ascii="Arial" w:hAnsi="Arial" w:cs="Arial"/>
          <w:b/>
          <w:sz w:val="20"/>
        </w:rPr>
      </w:pPr>
      <w:r>
        <w:rPr>
          <w:rFonts w:ascii="Arial" w:hAnsi="Arial" w:cs="Arial"/>
        </w:rPr>
        <w:tab/>
      </w:r>
      <w:r>
        <w:rPr>
          <w:rFonts w:ascii="Arial" w:hAnsi="Arial" w:cs="Arial"/>
        </w:rPr>
        <w:tab/>
      </w:r>
      <w:r w:rsidRPr="00607613">
        <w:rPr>
          <w:rFonts w:ascii="Arial" w:hAnsi="Arial" w:cs="Arial"/>
          <w:b/>
        </w:rPr>
        <w:tab/>
        <w:t>Att</w:t>
      </w:r>
      <w:r w:rsidR="00826AE0" w:rsidRPr="00607613">
        <w:rPr>
          <w:rFonts w:ascii="Arial" w:hAnsi="Arial" w:cs="Arial"/>
          <w:b/>
        </w:rPr>
        <w:t xml:space="preserve">ention:  LaChandra Wilson  </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7C3E9D">
        <w:rPr>
          <w:b/>
        </w:rPr>
        <w:t>4</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826AE0" w:rsidRDefault="003E3579" w:rsidP="000C6F24">
      <w:pPr>
        <w:ind w:left="720" w:hanging="720"/>
        <w:rPr>
          <w:rFonts w:ascii="Arial" w:hAnsi="Arial" w:cs="Arial"/>
          <w:b/>
        </w:rPr>
      </w:pPr>
      <w:r w:rsidRPr="00826AE0">
        <w:rPr>
          <w:rFonts w:ascii="Arial" w:hAnsi="Arial" w:cs="Arial"/>
          <w:b/>
        </w:rPr>
        <w:t>5.2</w:t>
      </w:r>
      <w:r w:rsidRPr="00826AE0">
        <w:rPr>
          <w:rFonts w:ascii="Arial" w:hAnsi="Arial" w:cs="Arial"/>
          <w:b/>
        </w:rPr>
        <w:tab/>
      </w:r>
      <w:r w:rsidR="000C6F24" w:rsidRPr="00826AE0">
        <w:rPr>
          <w:rFonts w:ascii="Arial" w:hAnsi="Arial" w:cs="Arial"/>
          <w:b/>
        </w:rPr>
        <w:t xml:space="preserve">Minimum Requirements </w:t>
      </w:r>
    </w:p>
    <w:p w:rsidR="000C6F24" w:rsidRPr="001B6772" w:rsidRDefault="000C6F24" w:rsidP="000C6F24">
      <w:pPr>
        <w:rPr>
          <w:rFonts w:ascii="Arial" w:hAnsi="Arial" w:cs="Arial"/>
          <w:bCs/>
          <w:highlight w:val="lightGray"/>
        </w:rPr>
      </w:pPr>
    </w:p>
    <w:p w:rsidR="000C6F24" w:rsidRPr="001227E1" w:rsidRDefault="000C6F24" w:rsidP="000C6F24">
      <w:pPr>
        <w:ind w:left="720"/>
        <w:rPr>
          <w:rFonts w:ascii="Arial" w:hAnsi="Arial" w:cs="Arial"/>
          <w:bCs/>
          <w:color w:val="000000"/>
        </w:rPr>
      </w:pPr>
      <w:r w:rsidRPr="001227E1">
        <w:rPr>
          <w:rFonts w:ascii="Arial" w:hAnsi="Arial" w:cs="Arial"/>
        </w:rPr>
        <w:t>Each Proposal must include information that clearly indicates that Proposer meets each of the following minimum qualification requirements</w:t>
      </w:r>
      <w:r w:rsidRPr="001227E1">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826AE0" w:rsidRDefault="00826AE0" w:rsidP="00826AE0">
      <w:pPr>
        <w:pStyle w:val="NoSpacing"/>
        <w:ind w:left="1440" w:hanging="720"/>
        <w:rPr>
          <w:rFonts w:ascii="Arial" w:hAnsi="Arial" w:cs="Arial"/>
        </w:rPr>
      </w:pPr>
      <w:r w:rsidRPr="00826AE0">
        <w:rPr>
          <w:rFonts w:ascii="Arial" w:hAnsi="Arial" w:cs="Arial"/>
        </w:rPr>
        <w:t>5.1.1</w:t>
      </w:r>
      <w:r w:rsidRPr="00826AE0">
        <w:rPr>
          <w:rFonts w:ascii="Arial" w:hAnsi="Arial" w:cs="Arial"/>
        </w:rPr>
        <w:tab/>
        <w:t>Demonstrated experience in leading a strategic planning process in an</w:t>
      </w:r>
      <w:r>
        <w:rPr>
          <w:rFonts w:ascii="Arial" w:hAnsi="Arial" w:cs="Arial"/>
        </w:rPr>
        <w:t xml:space="preserve"> </w:t>
      </w:r>
      <w:r w:rsidRPr="00826AE0">
        <w:rPr>
          <w:rFonts w:ascii="Arial" w:hAnsi="Arial" w:cs="Arial"/>
        </w:rPr>
        <w:t xml:space="preserve">academic </w:t>
      </w:r>
      <w:r w:rsidR="00BB5933">
        <w:rPr>
          <w:rFonts w:ascii="Arial" w:hAnsi="Arial" w:cs="Arial"/>
        </w:rPr>
        <w:t xml:space="preserve">medical </w:t>
      </w:r>
      <w:r w:rsidRPr="00826AE0">
        <w:rPr>
          <w:rFonts w:ascii="Arial" w:hAnsi="Arial" w:cs="Arial"/>
        </w:rPr>
        <w:t>setting</w:t>
      </w:r>
      <w:r>
        <w:rPr>
          <w:rFonts w:ascii="Arial" w:hAnsi="Arial" w:cs="Arial"/>
        </w:rPr>
        <w:t>;</w:t>
      </w:r>
    </w:p>
    <w:p w:rsidR="00826AE0" w:rsidRPr="00826AE0" w:rsidRDefault="00826AE0" w:rsidP="00826AE0">
      <w:pPr>
        <w:pStyle w:val="NoSpacing"/>
        <w:ind w:left="1440" w:hanging="720"/>
        <w:rPr>
          <w:rFonts w:ascii="Arial" w:hAnsi="Arial" w:cs="Arial"/>
        </w:rPr>
      </w:pPr>
    </w:p>
    <w:p w:rsidR="00826AE0" w:rsidRPr="00826AE0" w:rsidRDefault="00826AE0" w:rsidP="00826AE0">
      <w:pPr>
        <w:pStyle w:val="NoSpacing"/>
        <w:ind w:left="1440" w:hanging="720"/>
        <w:rPr>
          <w:rFonts w:ascii="Arial" w:hAnsi="Arial" w:cs="Arial"/>
        </w:rPr>
      </w:pPr>
      <w:r w:rsidRPr="00826AE0">
        <w:rPr>
          <w:rFonts w:ascii="Arial" w:hAnsi="Arial" w:cs="Arial"/>
        </w:rPr>
        <w:t>5.2.2</w:t>
      </w:r>
      <w:r w:rsidRPr="00826AE0">
        <w:rPr>
          <w:rFonts w:ascii="Arial" w:hAnsi="Arial" w:cs="Arial"/>
        </w:rPr>
        <w:tab/>
        <w:t>Demonstrated experience in data collection and analysis methodologies that identify</w:t>
      </w:r>
      <w:r>
        <w:rPr>
          <w:rFonts w:ascii="Arial" w:hAnsi="Arial" w:cs="Arial"/>
        </w:rPr>
        <w:t xml:space="preserve"> </w:t>
      </w:r>
      <w:r w:rsidRPr="00826AE0">
        <w:rPr>
          <w:rFonts w:ascii="Arial" w:hAnsi="Arial" w:cs="Arial"/>
        </w:rPr>
        <w:t>and prioritize an organization’s unique qualities that will impact the community</w:t>
      </w:r>
      <w:r>
        <w:rPr>
          <w:rFonts w:ascii="Arial" w:hAnsi="Arial" w:cs="Arial"/>
        </w:rPr>
        <w:t>;</w:t>
      </w:r>
    </w:p>
    <w:p w:rsidR="00826AE0" w:rsidRPr="00826AE0" w:rsidRDefault="00826AE0" w:rsidP="00826AE0">
      <w:pPr>
        <w:pStyle w:val="NoSpacing"/>
        <w:ind w:left="720"/>
        <w:rPr>
          <w:rFonts w:ascii="Arial" w:hAnsi="Arial" w:cs="Arial"/>
        </w:rPr>
      </w:pPr>
      <w:r w:rsidRPr="00826AE0">
        <w:rPr>
          <w:rFonts w:ascii="Arial" w:hAnsi="Arial" w:cs="Arial"/>
        </w:rPr>
        <w:tab/>
      </w:r>
    </w:p>
    <w:p w:rsidR="00826AE0" w:rsidRPr="00826AE0" w:rsidRDefault="00826AE0" w:rsidP="00826AE0">
      <w:pPr>
        <w:pStyle w:val="NoSpacing"/>
        <w:ind w:left="1440" w:hanging="720"/>
        <w:rPr>
          <w:rFonts w:ascii="Arial" w:hAnsi="Arial" w:cs="Arial"/>
        </w:rPr>
      </w:pPr>
      <w:r w:rsidRPr="00826AE0">
        <w:rPr>
          <w:rFonts w:ascii="Arial" w:hAnsi="Arial" w:cs="Arial"/>
        </w:rPr>
        <w:t>5.2.3</w:t>
      </w:r>
      <w:r w:rsidRPr="00826AE0">
        <w:rPr>
          <w:rFonts w:ascii="Arial" w:hAnsi="Arial" w:cs="Arial"/>
        </w:rPr>
        <w:tab/>
        <w:t>Demonstrated experience in conducting strategy sessions with stakeholders of complex institutions, in</w:t>
      </w:r>
      <w:r>
        <w:rPr>
          <w:rFonts w:ascii="Arial" w:hAnsi="Arial" w:cs="Arial"/>
        </w:rPr>
        <w:t xml:space="preserve"> higher education or healthcare;</w:t>
      </w:r>
      <w:r w:rsidRPr="00826AE0">
        <w:rPr>
          <w:rFonts w:ascii="Arial" w:hAnsi="Arial" w:cs="Arial"/>
        </w:rPr>
        <w:tab/>
      </w:r>
    </w:p>
    <w:p w:rsidR="00826AE0" w:rsidRPr="00826AE0" w:rsidRDefault="00826AE0" w:rsidP="00826AE0">
      <w:pPr>
        <w:pStyle w:val="NoSpacing"/>
        <w:ind w:left="720"/>
        <w:rPr>
          <w:rFonts w:ascii="Arial" w:hAnsi="Arial" w:cs="Arial"/>
        </w:rPr>
      </w:pPr>
    </w:p>
    <w:p w:rsidR="00826AE0" w:rsidRPr="00826AE0" w:rsidRDefault="00826AE0" w:rsidP="00826AE0">
      <w:pPr>
        <w:pStyle w:val="NoSpacing"/>
        <w:ind w:left="1440" w:hanging="720"/>
        <w:rPr>
          <w:rFonts w:ascii="Arial" w:hAnsi="Arial" w:cs="Arial"/>
        </w:rPr>
      </w:pPr>
      <w:r w:rsidRPr="00826AE0">
        <w:rPr>
          <w:rFonts w:ascii="Arial" w:hAnsi="Arial" w:cs="Arial"/>
        </w:rPr>
        <w:t>5.2.4</w:t>
      </w:r>
      <w:r w:rsidRPr="00826AE0">
        <w:rPr>
          <w:rFonts w:ascii="Arial" w:hAnsi="Arial" w:cs="Arial"/>
        </w:rPr>
        <w:tab/>
        <w:t xml:space="preserve">Demonstrated experience in assisting organizations in creating and implementing strategic initiatives that will facilitate growth, </w:t>
      </w:r>
      <w:r>
        <w:rPr>
          <w:rFonts w:ascii="Arial" w:hAnsi="Arial" w:cs="Arial"/>
        </w:rPr>
        <w:t xml:space="preserve">enhance community and national </w:t>
      </w:r>
      <w:r w:rsidRPr="00826AE0">
        <w:rPr>
          <w:rFonts w:ascii="Arial" w:hAnsi="Arial" w:cs="Arial"/>
        </w:rPr>
        <w:t xml:space="preserve">presence and leadership, and position the organizations for major funding </w:t>
      </w:r>
      <w:r>
        <w:rPr>
          <w:rFonts w:ascii="Arial" w:hAnsi="Arial" w:cs="Arial"/>
        </w:rPr>
        <w:t>support;</w:t>
      </w:r>
    </w:p>
    <w:p w:rsidR="00826AE0" w:rsidRPr="00826AE0" w:rsidRDefault="00826AE0" w:rsidP="00826AE0">
      <w:pPr>
        <w:pStyle w:val="NoSpacing"/>
        <w:ind w:left="720"/>
        <w:rPr>
          <w:rFonts w:ascii="Arial" w:hAnsi="Arial" w:cs="Arial"/>
        </w:rPr>
      </w:pPr>
    </w:p>
    <w:p w:rsidR="008C2EFD" w:rsidRDefault="008C2EFD" w:rsidP="008C2EFD">
      <w:pPr>
        <w:rPr>
          <w:rFonts w:ascii="Arial" w:hAnsi="Arial" w:cs="Arial"/>
          <w:b/>
          <w:bCs/>
        </w:rPr>
      </w:pPr>
      <w:r>
        <w:rPr>
          <w:rFonts w:ascii="Arial" w:hAnsi="Arial" w:cs="Arial"/>
          <w:b/>
          <w:bCs/>
        </w:rPr>
        <w:t>5.3</w:t>
      </w:r>
      <w:r>
        <w:rPr>
          <w:rFonts w:ascii="Arial" w:hAnsi="Arial" w:cs="Arial"/>
          <w:b/>
          <w:bCs/>
        </w:rPr>
        <w:tab/>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1227E1" w:rsidRDefault="001227E1" w:rsidP="008C2EFD">
      <w:pPr>
        <w:ind w:left="720"/>
        <w:rPr>
          <w:rFonts w:ascii="Arial" w:hAnsi="Arial" w:cs="Arial"/>
          <w:bCs/>
          <w:color w:val="000000"/>
        </w:rPr>
      </w:pPr>
    </w:p>
    <w:p w:rsidR="001227E1" w:rsidRPr="001227E1" w:rsidRDefault="00D23E0B" w:rsidP="001227E1">
      <w:pPr>
        <w:pStyle w:val="NoSpacing"/>
        <w:ind w:left="720"/>
        <w:rPr>
          <w:rFonts w:ascii="Arial" w:hAnsi="Arial" w:cs="Arial"/>
        </w:rPr>
      </w:pPr>
      <w:r>
        <w:rPr>
          <w:rFonts w:ascii="Arial" w:hAnsi="Arial" w:cs="Arial"/>
        </w:rPr>
        <w:t>5.3</w:t>
      </w:r>
      <w:r w:rsidR="001227E1" w:rsidRPr="001227E1">
        <w:rPr>
          <w:rFonts w:ascii="Arial" w:hAnsi="Arial" w:cs="Arial"/>
        </w:rPr>
        <w:t>.1</w:t>
      </w:r>
      <w:r w:rsidR="001227E1" w:rsidRPr="001227E1">
        <w:rPr>
          <w:rFonts w:ascii="Arial" w:hAnsi="Arial" w:cs="Arial"/>
        </w:rPr>
        <w:tab/>
        <w:t xml:space="preserve">General </w:t>
      </w:r>
    </w:p>
    <w:p w:rsidR="001227E1" w:rsidRPr="001227E1" w:rsidRDefault="001227E1" w:rsidP="001227E1">
      <w:pPr>
        <w:pStyle w:val="NoSpacing"/>
        <w:ind w:left="720"/>
        <w:rPr>
          <w:rFonts w:ascii="Arial" w:hAnsi="Arial" w:cs="Arial"/>
        </w:rPr>
      </w:pPr>
      <w:r w:rsidRPr="001227E1">
        <w:rPr>
          <w:rFonts w:ascii="Arial" w:hAnsi="Arial" w:cs="Arial"/>
        </w:rPr>
        <w:tab/>
      </w:r>
    </w:p>
    <w:p w:rsidR="001227E1" w:rsidRPr="001227E1" w:rsidRDefault="001227E1" w:rsidP="001227E1">
      <w:pPr>
        <w:pStyle w:val="NoSpacing"/>
        <w:ind w:left="1440"/>
        <w:rPr>
          <w:rFonts w:ascii="Arial" w:hAnsi="Arial" w:cs="Arial"/>
        </w:rPr>
      </w:pPr>
      <w:r w:rsidRPr="001227E1">
        <w:rPr>
          <w:rFonts w:ascii="Arial" w:hAnsi="Arial" w:cs="Arial"/>
        </w:rPr>
        <w:t xml:space="preserve">The University, on behalf of </w:t>
      </w:r>
      <w:r w:rsidR="009755F4">
        <w:rPr>
          <w:rFonts w:ascii="Arial" w:hAnsi="Arial" w:cs="Arial"/>
        </w:rPr>
        <w:t>Behavioral Health and other ongoing academic medicine strategic planning efforts</w:t>
      </w:r>
      <w:r w:rsidRPr="001227E1">
        <w:rPr>
          <w:rFonts w:ascii="Arial" w:hAnsi="Arial" w:cs="Arial"/>
        </w:rPr>
        <w:t xml:space="preserve">, is seeking qualified and </w:t>
      </w:r>
      <w:r>
        <w:rPr>
          <w:rFonts w:ascii="Arial" w:hAnsi="Arial" w:cs="Arial"/>
        </w:rPr>
        <w:t>e</w:t>
      </w:r>
      <w:r w:rsidRPr="001227E1">
        <w:rPr>
          <w:rFonts w:ascii="Arial" w:hAnsi="Arial" w:cs="Arial"/>
        </w:rPr>
        <w:t xml:space="preserve">xperienced consultants to develop a five year strategic plan as well as an implementation plan. The Consultant will be required to implement an aggressive, </w:t>
      </w:r>
      <w:r>
        <w:rPr>
          <w:rFonts w:ascii="Arial" w:hAnsi="Arial" w:cs="Arial"/>
        </w:rPr>
        <w:t>c</w:t>
      </w:r>
      <w:r w:rsidRPr="001227E1">
        <w:rPr>
          <w:rFonts w:ascii="Arial" w:hAnsi="Arial" w:cs="Arial"/>
        </w:rPr>
        <w:t>oordinated approach and produce recommendations that address the strategic pillars of clinical care, education, research, and community service, i.e. translational, inter</w:t>
      </w:r>
      <w:r w:rsidR="00C46164">
        <w:rPr>
          <w:rFonts w:ascii="Arial" w:hAnsi="Arial" w:cs="Arial"/>
        </w:rPr>
        <w:t>-</w:t>
      </w:r>
      <w:r w:rsidRPr="001227E1">
        <w:rPr>
          <w:rFonts w:ascii="Arial" w:hAnsi="Arial" w:cs="Arial"/>
        </w:rPr>
        <w:t xml:space="preserve">professional, and transformational components. The Consultant will be responsible for understanding how the varied internal and external constituencies contribute to </w:t>
      </w:r>
      <w:r w:rsidR="009755F4">
        <w:rPr>
          <w:rFonts w:ascii="Arial" w:hAnsi="Arial" w:cs="Arial"/>
        </w:rPr>
        <w:t>University</w:t>
      </w:r>
      <w:r w:rsidRPr="001227E1">
        <w:rPr>
          <w:rFonts w:ascii="Arial" w:hAnsi="Arial" w:cs="Arial"/>
        </w:rPr>
        <w:t xml:space="preserve"> and identify opportunities and challenges. The Consultant will incorporate this information into the overall strategic plan.</w:t>
      </w:r>
    </w:p>
    <w:p w:rsidR="001227E1" w:rsidRPr="001227E1" w:rsidRDefault="001227E1" w:rsidP="001227E1">
      <w:pPr>
        <w:pStyle w:val="NoSpacing"/>
        <w:ind w:left="720"/>
        <w:rPr>
          <w:rFonts w:ascii="Arial" w:hAnsi="Arial" w:cs="Arial"/>
        </w:rPr>
      </w:pPr>
    </w:p>
    <w:p w:rsidR="001227E1" w:rsidRPr="001227E1" w:rsidRDefault="001227E1" w:rsidP="001227E1">
      <w:pPr>
        <w:pStyle w:val="NoSpacing"/>
        <w:ind w:left="1440"/>
        <w:rPr>
          <w:rFonts w:ascii="Arial" w:hAnsi="Arial" w:cs="Arial"/>
        </w:rPr>
      </w:pPr>
      <w:r w:rsidRPr="001227E1">
        <w:rPr>
          <w:rFonts w:ascii="Arial" w:hAnsi="Arial" w:cs="Arial"/>
        </w:rPr>
        <w:t>The Consultant’s performance of this strategic planning initiative will be divided into the following Phases:</w:t>
      </w:r>
    </w:p>
    <w:p w:rsidR="001227E1" w:rsidRPr="001227E1" w:rsidRDefault="001227E1" w:rsidP="001227E1">
      <w:pPr>
        <w:pStyle w:val="NoSpacing"/>
        <w:ind w:left="720"/>
        <w:rPr>
          <w:rFonts w:ascii="Arial" w:hAnsi="Arial" w:cs="Arial"/>
        </w:rPr>
      </w:pPr>
    </w:p>
    <w:p w:rsidR="00607613" w:rsidRDefault="00607613" w:rsidP="001227E1">
      <w:pPr>
        <w:pStyle w:val="NoSpacing"/>
        <w:ind w:left="1440"/>
        <w:rPr>
          <w:rFonts w:ascii="Arial" w:hAnsi="Arial" w:cs="Arial"/>
          <w:u w:val="single"/>
        </w:rPr>
      </w:pPr>
    </w:p>
    <w:p w:rsidR="00607613" w:rsidRDefault="00607613" w:rsidP="001227E1">
      <w:pPr>
        <w:pStyle w:val="NoSpacing"/>
        <w:ind w:left="1440"/>
        <w:rPr>
          <w:rFonts w:ascii="Arial" w:hAnsi="Arial" w:cs="Arial"/>
          <w:u w:val="single"/>
        </w:rPr>
      </w:pPr>
    </w:p>
    <w:p w:rsidR="001227E1" w:rsidRPr="001227E1" w:rsidRDefault="001227E1" w:rsidP="001227E1">
      <w:pPr>
        <w:pStyle w:val="NoSpacing"/>
        <w:ind w:left="1440"/>
        <w:rPr>
          <w:rFonts w:ascii="Arial" w:hAnsi="Arial" w:cs="Arial"/>
          <w:u w:val="single"/>
        </w:rPr>
      </w:pPr>
      <w:r w:rsidRPr="001227E1">
        <w:rPr>
          <w:rFonts w:ascii="Arial" w:hAnsi="Arial" w:cs="Arial"/>
          <w:u w:val="single"/>
        </w:rPr>
        <w:t>Phase I:  Assessment</w:t>
      </w:r>
    </w:p>
    <w:p w:rsidR="001227E1" w:rsidRPr="001227E1" w:rsidRDefault="001227E1" w:rsidP="001227E1">
      <w:pPr>
        <w:pStyle w:val="NoSpacing"/>
        <w:numPr>
          <w:ilvl w:val="0"/>
          <w:numId w:val="21"/>
        </w:numPr>
        <w:ind w:left="2160"/>
        <w:rPr>
          <w:rFonts w:ascii="Arial" w:hAnsi="Arial" w:cs="Arial"/>
        </w:rPr>
      </w:pPr>
      <w:r w:rsidRPr="001227E1">
        <w:rPr>
          <w:rFonts w:ascii="Arial" w:hAnsi="Arial" w:cs="Arial"/>
        </w:rPr>
        <w:t xml:space="preserve">Understand the organizational structure of the University and how the </w:t>
      </w:r>
      <w:r w:rsidR="009755F4">
        <w:rPr>
          <w:rFonts w:ascii="Arial" w:hAnsi="Arial" w:cs="Arial"/>
        </w:rPr>
        <w:t>assigned medical discipline</w:t>
      </w:r>
      <w:r w:rsidRPr="001227E1">
        <w:rPr>
          <w:rFonts w:ascii="Arial" w:hAnsi="Arial" w:cs="Arial"/>
        </w:rPr>
        <w:t xml:space="preserve"> has been positioned within that structure</w:t>
      </w:r>
    </w:p>
    <w:p w:rsidR="001227E1" w:rsidRPr="001227E1" w:rsidRDefault="001227E1" w:rsidP="001227E1">
      <w:pPr>
        <w:pStyle w:val="NoSpacing"/>
        <w:numPr>
          <w:ilvl w:val="0"/>
          <w:numId w:val="21"/>
        </w:numPr>
        <w:ind w:left="2160"/>
        <w:rPr>
          <w:rFonts w:ascii="Arial" w:hAnsi="Arial" w:cs="Arial"/>
        </w:rPr>
      </w:pPr>
      <w:r w:rsidRPr="001227E1">
        <w:rPr>
          <w:rFonts w:ascii="Arial" w:hAnsi="Arial" w:cs="Arial"/>
        </w:rPr>
        <w:t xml:space="preserve">Review the development and current state of the </w:t>
      </w:r>
      <w:r w:rsidR="009755F4">
        <w:rPr>
          <w:rFonts w:ascii="Arial" w:hAnsi="Arial" w:cs="Arial"/>
        </w:rPr>
        <w:t>assigned medical discipline</w:t>
      </w:r>
      <w:r w:rsidRPr="001227E1">
        <w:rPr>
          <w:rFonts w:ascii="Arial" w:hAnsi="Arial" w:cs="Arial"/>
        </w:rPr>
        <w:t>, including a detailed financial analysis and how it is perceived in the University and in the community</w:t>
      </w:r>
    </w:p>
    <w:p w:rsidR="001227E1" w:rsidRPr="001227E1" w:rsidRDefault="001227E1" w:rsidP="001227E1">
      <w:pPr>
        <w:pStyle w:val="NoSpacing"/>
        <w:numPr>
          <w:ilvl w:val="0"/>
          <w:numId w:val="21"/>
        </w:numPr>
        <w:ind w:left="2160"/>
        <w:rPr>
          <w:rFonts w:ascii="Arial" w:hAnsi="Arial" w:cs="Arial"/>
        </w:rPr>
      </w:pPr>
      <w:r w:rsidRPr="001227E1">
        <w:rPr>
          <w:rFonts w:ascii="Arial" w:hAnsi="Arial" w:cs="Arial"/>
        </w:rPr>
        <w:t>Collect additional data from working groups of key stakeholders</w:t>
      </w:r>
    </w:p>
    <w:p w:rsidR="001227E1" w:rsidRPr="001227E1" w:rsidRDefault="001227E1" w:rsidP="001227E1">
      <w:pPr>
        <w:pStyle w:val="NoSpacing"/>
        <w:ind w:left="1440"/>
        <w:rPr>
          <w:rFonts w:ascii="Arial" w:hAnsi="Arial" w:cs="Arial"/>
        </w:rPr>
      </w:pPr>
    </w:p>
    <w:p w:rsidR="001227E1" w:rsidRPr="001227E1" w:rsidRDefault="001227E1" w:rsidP="001227E1">
      <w:pPr>
        <w:pStyle w:val="NoSpacing"/>
        <w:ind w:left="1440"/>
        <w:rPr>
          <w:rFonts w:ascii="Arial" w:hAnsi="Arial" w:cs="Arial"/>
          <w:u w:val="single"/>
        </w:rPr>
      </w:pPr>
      <w:r w:rsidRPr="001227E1">
        <w:rPr>
          <w:rFonts w:ascii="Arial" w:hAnsi="Arial" w:cs="Arial"/>
          <w:u w:val="single"/>
        </w:rPr>
        <w:t>Phase II:  Proposed Strategic Plan</w:t>
      </w:r>
    </w:p>
    <w:p w:rsidR="001227E1" w:rsidRPr="001227E1" w:rsidRDefault="001227E1" w:rsidP="001227E1">
      <w:pPr>
        <w:pStyle w:val="NoSpacing"/>
        <w:numPr>
          <w:ilvl w:val="0"/>
          <w:numId w:val="22"/>
        </w:numPr>
        <w:ind w:left="2160"/>
        <w:rPr>
          <w:rFonts w:ascii="Arial" w:hAnsi="Arial" w:cs="Arial"/>
        </w:rPr>
      </w:pPr>
      <w:r w:rsidRPr="001227E1">
        <w:rPr>
          <w:rFonts w:ascii="Arial" w:hAnsi="Arial" w:cs="Arial"/>
        </w:rPr>
        <w:t>Identify several options for a bolder new vision</w:t>
      </w:r>
    </w:p>
    <w:p w:rsidR="001227E1" w:rsidRPr="001227E1" w:rsidRDefault="001227E1" w:rsidP="001227E1">
      <w:pPr>
        <w:pStyle w:val="NoSpacing"/>
        <w:numPr>
          <w:ilvl w:val="0"/>
          <w:numId w:val="22"/>
        </w:numPr>
        <w:ind w:left="2160"/>
        <w:rPr>
          <w:rFonts w:ascii="Arial" w:hAnsi="Arial" w:cs="Arial"/>
        </w:rPr>
      </w:pPr>
      <w:r w:rsidRPr="001227E1">
        <w:rPr>
          <w:rFonts w:ascii="Arial" w:hAnsi="Arial" w:cs="Arial"/>
        </w:rPr>
        <w:t xml:space="preserve">Propose strategic directions, including </w:t>
      </w:r>
      <w:r w:rsidR="005538EB">
        <w:rPr>
          <w:rFonts w:ascii="Arial" w:hAnsi="Arial" w:cs="Arial"/>
        </w:rPr>
        <w:t>short-</w:t>
      </w:r>
      <w:r w:rsidRPr="001227E1">
        <w:rPr>
          <w:rFonts w:ascii="Arial" w:hAnsi="Arial" w:cs="Arial"/>
        </w:rPr>
        <w:t>term and long</w:t>
      </w:r>
      <w:r w:rsidR="005538EB">
        <w:rPr>
          <w:rFonts w:ascii="Arial" w:hAnsi="Arial" w:cs="Arial"/>
        </w:rPr>
        <w:t>-</w:t>
      </w:r>
      <w:r w:rsidRPr="001227E1">
        <w:rPr>
          <w:rFonts w:ascii="Arial" w:hAnsi="Arial" w:cs="Arial"/>
        </w:rPr>
        <w:t xml:space="preserve">term goals and objectives </w:t>
      </w:r>
    </w:p>
    <w:p w:rsidR="001227E1" w:rsidRPr="001227E1" w:rsidRDefault="001227E1" w:rsidP="001227E1">
      <w:pPr>
        <w:pStyle w:val="NoSpacing"/>
        <w:numPr>
          <w:ilvl w:val="0"/>
          <w:numId w:val="22"/>
        </w:numPr>
        <w:ind w:left="2160"/>
        <w:rPr>
          <w:rFonts w:ascii="Arial" w:hAnsi="Arial" w:cs="Arial"/>
        </w:rPr>
      </w:pPr>
      <w:r w:rsidRPr="001227E1">
        <w:rPr>
          <w:rFonts w:ascii="Arial" w:hAnsi="Arial" w:cs="Arial"/>
        </w:rPr>
        <w:t>Evaluate and prioritize alternative approaches</w:t>
      </w:r>
    </w:p>
    <w:p w:rsidR="001227E1" w:rsidRPr="001227E1" w:rsidRDefault="001227E1" w:rsidP="001227E1">
      <w:pPr>
        <w:pStyle w:val="NoSpacing"/>
        <w:ind w:left="1440"/>
        <w:rPr>
          <w:rFonts w:ascii="Arial" w:hAnsi="Arial" w:cs="Arial"/>
        </w:rPr>
      </w:pPr>
      <w:r w:rsidRPr="001227E1">
        <w:rPr>
          <w:rFonts w:ascii="Arial" w:hAnsi="Arial" w:cs="Arial"/>
        </w:rPr>
        <w:tab/>
      </w:r>
    </w:p>
    <w:p w:rsidR="001227E1" w:rsidRPr="001227E1" w:rsidRDefault="001227E1" w:rsidP="001227E1">
      <w:pPr>
        <w:pStyle w:val="NoSpacing"/>
        <w:ind w:left="1440"/>
        <w:rPr>
          <w:rFonts w:ascii="Arial" w:hAnsi="Arial" w:cs="Arial"/>
          <w:u w:val="single"/>
        </w:rPr>
      </w:pPr>
      <w:r w:rsidRPr="001227E1">
        <w:rPr>
          <w:rFonts w:ascii="Arial" w:hAnsi="Arial" w:cs="Arial"/>
          <w:u w:val="single"/>
        </w:rPr>
        <w:t>Phase III:  Alignment of Strategic Plan</w:t>
      </w:r>
    </w:p>
    <w:p w:rsidR="001227E1" w:rsidRPr="001227E1" w:rsidRDefault="001227E1" w:rsidP="001227E1">
      <w:pPr>
        <w:pStyle w:val="NoSpacing"/>
        <w:numPr>
          <w:ilvl w:val="0"/>
          <w:numId w:val="23"/>
        </w:numPr>
        <w:ind w:left="2160"/>
        <w:rPr>
          <w:rFonts w:ascii="Arial" w:hAnsi="Arial" w:cs="Arial"/>
        </w:rPr>
      </w:pPr>
      <w:r w:rsidRPr="001227E1">
        <w:rPr>
          <w:rFonts w:ascii="Arial" w:hAnsi="Arial" w:cs="Arial"/>
        </w:rPr>
        <w:t>Organize and conduct strategic planning sessions with University leadership and key stakeholders</w:t>
      </w:r>
    </w:p>
    <w:p w:rsidR="001227E1" w:rsidRPr="001227E1" w:rsidRDefault="001227E1" w:rsidP="001227E1">
      <w:pPr>
        <w:pStyle w:val="NoSpacing"/>
        <w:numPr>
          <w:ilvl w:val="0"/>
          <w:numId w:val="23"/>
        </w:numPr>
        <w:ind w:left="2160"/>
        <w:rPr>
          <w:rFonts w:ascii="Arial" w:hAnsi="Arial" w:cs="Arial"/>
        </w:rPr>
      </w:pPr>
      <w:r w:rsidRPr="001227E1">
        <w:rPr>
          <w:rFonts w:ascii="Arial" w:hAnsi="Arial" w:cs="Arial"/>
        </w:rPr>
        <w:t>Obtain agreement on strategic plan and key components in the implementation plan</w:t>
      </w:r>
    </w:p>
    <w:p w:rsidR="001227E1" w:rsidRPr="001227E1" w:rsidRDefault="001227E1" w:rsidP="001227E1">
      <w:pPr>
        <w:pStyle w:val="NoSpacing"/>
        <w:ind w:left="1440"/>
        <w:rPr>
          <w:rFonts w:ascii="Arial" w:hAnsi="Arial" w:cs="Arial"/>
        </w:rPr>
      </w:pPr>
    </w:p>
    <w:p w:rsidR="001227E1" w:rsidRPr="001227E1" w:rsidRDefault="001227E1" w:rsidP="001227E1">
      <w:pPr>
        <w:pStyle w:val="NoSpacing"/>
        <w:ind w:left="1440"/>
        <w:rPr>
          <w:rFonts w:ascii="Arial" w:hAnsi="Arial" w:cs="Arial"/>
          <w:u w:val="single"/>
        </w:rPr>
      </w:pPr>
      <w:r w:rsidRPr="001227E1">
        <w:rPr>
          <w:rFonts w:ascii="Arial" w:hAnsi="Arial" w:cs="Arial"/>
          <w:u w:val="single"/>
        </w:rPr>
        <w:t xml:space="preserve">Phase IV: </w:t>
      </w:r>
      <w:r w:rsidR="00A510BD">
        <w:rPr>
          <w:rFonts w:ascii="Arial" w:hAnsi="Arial" w:cs="Arial"/>
          <w:u w:val="single"/>
        </w:rPr>
        <w:t xml:space="preserve"> </w:t>
      </w:r>
      <w:r w:rsidRPr="001227E1">
        <w:rPr>
          <w:rFonts w:ascii="Arial" w:hAnsi="Arial" w:cs="Arial"/>
          <w:u w:val="single"/>
        </w:rPr>
        <w:t>Written Strategic/Implementation Plan</w:t>
      </w:r>
    </w:p>
    <w:p w:rsidR="001227E1" w:rsidRPr="001227E1" w:rsidRDefault="001227E1" w:rsidP="001227E1">
      <w:pPr>
        <w:pStyle w:val="NoSpacing"/>
        <w:numPr>
          <w:ilvl w:val="0"/>
          <w:numId w:val="24"/>
        </w:numPr>
        <w:ind w:left="2160"/>
        <w:rPr>
          <w:rFonts w:ascii="Arial" w:hAnsi="Arial" w:cs="Arial"/>
        </w:rPr>
      </w:pPr>
      <w:r w:rsidRPr="001227E1">
        <w:rPr>
          <w:rFonts w:ascii="Arial" w:hAnsi="Arial" w:cs="Arial"/>
        </w:rPr>
        <w:t xml:space="preserve">Develop a written implementation plan that includes tasks, timeframes, responsibilities, and tactics and budget expectations. </w:t>
      </w:r>
    </w:p>
    <w:p w:rsidR="001227E1" w:rsidRPr="001227E1" w:rsidRDefault="001227E1" w:rsidP="001227E1">
      <w:pPr>
        <w:pStyle w:val="NoSpacing"/>
        <w:numPr>
          <w:ilvl w:val="0"/>
          <w:numId w:val="24"/>
        </w:numPr>
        <w:ind w:left="2160"/>
        <w:rPr>
          <w:rFonts w:ascii="Arial" w:hAnsi="Arial" w:cs="Arial"/>
        </w:rPr>
      </w:pPr>
      <w:r w:rsidRPr="001227E1">
        <w:rPr>
          <w:rFonts w:ascii="Arial" w:hAnsi="Arial" w:cs="Arial"/>
        </w:rPr>
        <w:t xml:space="preserve">Identify University staffing and skill level issues that will be critical in the </w:t>
      </w:r>
      <w:r w:rsidR="009755F4">
        <w:rPr>
          <w:rFonts w:ascii="Arial" w:hAnsi="Arial" w:cs="Arial"/>
        </w:rPr>
        <w:t>execution of the plan objectives as well as the</w:t>
      </w:r>
      <w:r w:rsidR="009755F4" w:rsidRPr="001227E1">
        <w:rPr>
          <w:rFonts w:ascii="Arial" w:hAnsi="Arial" w:cs="Arial"/>
        </w:rPr>
        <w:t xml:space="preserve"> </w:t>
      </w:r>
      <w:r w:rsidRPr="001227E1">
        <w:rPr>
          <w:rFonts w:ascii="Arial" w:hAnsi="Arial" w:cs="Arial"/>
        </w:rPr>
        <w:t>ability to implement the plan without ongoing assistance from the Consultant</w:t>
      </w:r>
    </w:p>
    <w:p w:rsidR="001227E1" w:rsidRPr="001227E1" w:rsidRDefault="001227E1" w:rsidP="001227E1">
      <w:pPr>
        <w:pStyle w:val="NoSpacing"/>
        <w:ind w:left="720"/>
        <w:rPr>
          <w:rFonts w:ascii="Arial" w:hAnsi="Arial" w:cs="Arial"/>
        </w:rPr>
      </w:pPr>
    </w:p>
    <w:p w:rsidR="001227E1" w:rsidRPr="001227E1" w:rsidRDefault="001227E1" w:rsidP="001227E1">
      <w:pPr>
        <w:pStyle w:val="NoSpacing"/>
        <w:ind w:left="1440"/>
        <w:rPr>
          <w:rFonts w:ascii="Arial" w:hAnsi="Arial" w:cs="Arial"/>
        </w:rPr>
      </w:pPr>
      <w:r w:rsidRPr="001227E1">
        <w:rPr>
          <w:rFonts w:ascii="Arial" w:hAnsi="Arial" w:cs="Arial"/>
        </w:rPr>
        <w:t xml:space="preserve">The Consultant and the members of the Executive Committee of the </w:t>
      </w:r>
      <w:r w:rsidR="007C3E9D">
        <w:rPr>
          <w:rFonts w:ascii="Arial" w:hAnsi="Arial" w:cs="Arial"/>
        </w:rPr>
        <w:t>Academic Medical Strategic Planning</w:t>
      </w:r>
      <w:r w:rsidRPr="001227E1">
        <w:rPr>
          <w:rFonts w:ascii="Arial" w:hAnsi="Arial" w:cs="Arial"/>
        </w:rPr>
        <w:t xml:space="preserve"> will establish a mechanism for regular communication to review progress in accomplishing the tasks of the four phases. Communication will occur in regularly scheduled meetings and may also occur occasionally via email. </w:t>
      </w:r>
    </w:p>
    <w:p w:rsidR="001227E1" w:rsidRPr="001227E1" w:rsidRDefault="001227E1" w:rsidP="001227E1">
      <w:pPr>
        <w:pStyle w:val="NoSpacing"/>
        <w:ind w:left="720"/>
        <w:rPr>
          <w:rFonts w:ascii="Arial" w:hAnsi="Arial" w:cs="Arial"/>
        </w:rPr>
      </w:pPr>
    </w:p>
    <w:p w:rsidR="001227E1" w:rsidRPr="001227E1" w:rsidRDefault="001227E1" w:rsidP="001227E1">
      <w:pPr>
        <w:pStyle w:val="NoSpacing"/>
        <w:ind w:left="720"/>
        <w:rPr>
          <w:rFonts w:ascii="Arial" w:hAnsi="Arial" w:cs="Arial"/>
        </w:rPr>
      </w:pPr>
      <w:r w:rsidRPr="001227E1">
        <w:rPr>
          <w:rFonts w:ascii="Arial" w:hAnsi="Arial" w:cs="Arial"/>
        </w:rPr>
        <w:t>5.</w:t>
      </w:r>
      <w:r w:rsidR="00D23E0B">
        <w:rPr>
          <w:rFonts w:ascii="Arial" w:hAnsi="Arial" w:cs="Arial"/>
        </w:rPr>
        <w:t>3</w:t>
      </w:r>
      <w:r w:rsidRPr="001227E1">
        <w:rPr>
          <w:rFonts w:ascii="Arial" w:hAnsi="Arial" w:cs="Arial"/>
        </w:rPr>
        <w:t>.2</w:t>
      </w:r>
      <w:r w:rsidRPr="001227E1">
        <w:rPr>
          <w:rFonts w:ascii="Arial" w:hAnsi="Arial" w:cs="Arial"/>
        </w:rPr>
        <w:tab/>
        <w:t>Specifications</w:t>
      </w:r>
    </w:p>
    <w:p w:rsidR="001227E1" w:rsidRPr="001227E1" w:rsidRDefault="001227E1" w:rsidP="001227E1">
      <w:pPr>
        <w:pStyle w:val="NoSpacing"/>
        <w:ind w:left="720"/>
        <w:rPr>
          <w:rFonts w:ascii="Arial" w:hAnsi="Arial" w:cs="Arial"/>
        </w:rPr>
      </w:pPr>
      <w:r w:rsidRPr="001227E1">
        <w:rPr>
          <w:rFonts w:ascii="Arial" w:hAnsi="Arial" w:cs="Arial"/>
        </w:rPr>
        <w:tab/>
      </w:r>
    </w:p>
    <w:p w:rsidR="001227E1" w:rsidRPr="001227E1" w:rsidRDefault="001227E1" w:rsidP="000B0A15">
      <w:pPr>
        <w:ind w:left="1440"/>
        <w:rPr>
          <w:rFonts w:ascii="Arial" w:hAnsi="Arial" w:cs="Arial"/>
          <w:bCs/>
          <w:color w:val="000000"/>
        </w:rPr>
      </w:pPr>
      <w:r w:rsidRPr="001227E1">
        <w:rPr>
          <w:rFonts w:ascii="Arial" w:hAnsi="Arial" w:cs="Arial"/>
        </w:rPr>
        <w:t xml:space="preserve">The Consultant shall provide comprehensive services as described in </w:t>
      </w:r>
      <w:r w:rsidRPr="00607613">
        <w:rPr>
          <w:rFonts w:ascii="Arial" w:hAnsi="Arial" w:cs="Arial"/>
          <w:b/>
        </w:rPr>
        <w:t xml:space="preserve">Section </w:t>
      </w:r>
      <w:r w:rsidR="000B0A15" w:rsidRPr="00607613">
        <w:rPr>
          <w:rFonts w:ascii="Arial" w:hAnsi="Arial" w:cs="Arial"/>
          <w:b/>
        </w:rPr>
        <w:t>5.3</w:t>
      </w:r>
      <w:r w:rsidRPr="001227E1">
        <w:rPr>
          <w:rFonts w:ascii="Arial" w:hAnsi="Arial" w:cs="Arial"/>
        </w:rPr>
        <w:t xml:space="preserve">. In addition, during this engagement, the Consultant will provide weekly progress reports to </w:t>
      </w:r>
      <w:r w:rsidR="009755F4">
        <w:rPr>
          <w:rFonts w:ascii="Arial" w:hAnsi="Arial" w:cs="Arial"/>
        </w:rPr>
        <w:t>the executive leadership identified within each medical unit or discipline involved in the planning processes</w:t>
      </w:r>
      <w:r w:rsidRPr="001227E1">
        <w:rPr>
          <w:rFonts w:ascii="Arial" w:hAnsi="Arial" w:cs="Arial"/>
        </w:rPr>
        <w:t>.</w:t>
      </w:r>
    </w:p>
    <w:p w:rsidR="0011498F" w:rsidRDefault="0011498F">
      <w:pPr>
        <w:rPr>
          <w:rFonts w:ascii="Arial" w:hAnsi="Arial" w:cs="Arial"/>
        </w:rPr>
      </w:pPr>
    </w:p>
    <w:p w:rsidR="003E3579" w:rsidRDefault="003E3579">
      <w:pPr>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11498F" w:rsidRDefault="0011498F" w:rsidP="008C2EFD">
      <w:pPr>
        <w:ind w:left="1440" w:hanging="720"/>
      </w:pPr>
    </w:p>
    <w:p w:rsidR="0011498F" w:rsidRDefault="0011498F" w:rsidP="0011498F">
      <w:pPr>
        <w:pStyle w:val="NoSpacing"/>
        <w:ind w:left="1440" w:hanging="720"/>
        <w:rPr>
          <w:rFonts w:ascii="Arial" w:hAnsi="Arial" w:cs="Arial"/>
        </w:rPr>
      </w:pPr>
      <w:r w:rsidRPr="0011498F">
        <w:rPr>
          <w:rFonts w:ascii="Arial" w:hAnsi="Arial" w:cs="Arial"/>
        </w:rPr>
        <w:t>5.4.2</w:t>
      </w:r>
      <w:r w:rsidRPr="0011498F">
        <w:rPr>
          <w:rFonts w:ascii="Arial" w:hAnsi="Arial" w:cs="Arial"/>
        </w:rPr>
        <w:tab/>
        <w:t>Describe your firm’s experience, expertise, and approach to strategic planning initiatives.</w:t>
      </w:r>
    </w:p>
    <w:p w:rsidR="007B4372" w:rsidRDefault="007B4372" w:rsidP="0011498F">
      <w:pPr>
        <w:pStyle w:val="NoSpacing"/>
        <w:ind w:left="1440" w:hanging="720"/>
        <w:rPr>
          <w:rFonts w:ascii="Arial" w:hAnsi="Arial" w:cs="Arial"/>
        </w:rPr>
      </w:pPr>
    </w:p>
    <w:p w:rsidR="0011498F" w:rsidRDefault="0011498F" w:rsidP="00636672">
      <w:pPr>
        <w:pStyle w:val="NoSpacing"/>
        <w:ind w:left="1440" w:hanging="720"/>
        <w:rPr>
          <w:rFonts w:ascii="Arial" w:hAnsi="Arial" w:cs="Arial"/>
        </w:rPr>
      </w:pPr>
      <w:r w:rsidRPr="0011498F">
        <w:rPr>
          <w:rFonts w:ascii="Arial" w:hAnsi="Arial" w:cs="Arial"/>
        </w:rPr>
        <w:lastRenderedPageBreak/>
        <w:t>5.4.</w:t>
      </w:r>
      <w:r w:rsidR="007C3E9D">
        <w:rPr>
          <w:rFonts w:ascii="Arial" w:hAnsi="Arial" w:cs="Arial"/>
        </w:rPr>
        <w:t>3</w:t>
      </w:r>
      <w:r w:rsidRPr="0011498F">
        <w:rPr>
          <w:rFonts w:ascii="Arial" w:hAnsi="Arial" w:cs="Arial"/>
        </w:rPr>
        <w:tab/>
        <w:t>Describe your firm’s experience in leading a strategic planning initiative within an academic</w:t>
      </w:r>
      <w:r w:rsidR="009755F4">
        <w:rPr>
          <w:rFonts w:ascii="Arial" w:hAnsi="Arial" w:cs="Arial"/>
        </w:rPr>
        <w:t xml:space="preserve"> medical</w:t>
      </w:r>
      <w:r w:rsidRPr="0011498F">
        <w:rPr>
          <w:rFonts w:ascii="Arial" w:hAnsi="Arial" w:cs="Arial"/>
        </w:rPr>
        <w:t xml:space="preserve"> institution or academic health center</w:t>
      </w:r>
      <w:r w:rsidR="00132399">
        <w:rPr>
          <w:rFonts w:ascii="Arial" w:hAnsi="Arial" w:cs="Arial"/>
        </w:rPr>
        <w:t xml:space="preserve">, including any notable benefits to the organization resulting from the initiative. </w:t>
      </w:r>
    </w:p>
    <w:p w:rsidR="00132399" w:rsidRDefault="00132399" w:rsidP="00636672">
      <w:pPr>
        <w:pStyle w:val="NoSpacing"/>
        <w:ind w:left="1440" w:hanging="720"/>
        <w:rPr>
          <w:rFonts w:ascii="Arial" w:hAnsi="Arial" w:cs="Arial"/>
        </w:rPr>
      </w:pPr>
    </w:p>
    <w:p w:rsidR="00132399" w:rsidRPr="0011498F" w:rsidRDefault="00132399" w:rsidP="00636672">
      <w:pPr>
        <w:pStyle w:val="NoSpacing"/>
        <w:ind w:left="1440" w:hanging="720"/>
        <w:rPr>
          <w:rFonts w:ascii="Arial" w:hAnsi="Arial" w:cs="Arial"/>
        </w:rPr>
      </w:pPr>
      <w:r>
        <w:rPr>
          <w:rFonts w:ascii="Arial" w:hAnsi="Arial" w:cs="Arial"/>
        </w:rPr>
        <w:t>5.4.4</w:t>
      </w:r>
      <w:r>
        <w:rPr>
          <w:rFonts w:ascii="Arial" w:hAnsi="Arial" w:cs="Arial"/>
        </w:rPr>
        <w:tab/>
        <w:t>Describe your firm’s experience in assisting organizations (of any type) to create and implement</w:t>
      </w:r>
      <w:r w:rsidRPr="00826AE0">
        <w:rPr>
          <w:rFonts w:ascii="Arial" w:hAnsi="Arial" w:cs="Arial"/>
        </w:rPr>
        <w:t xml:space="preserve"> strategic initiatives that facilitate</w:t>
      </w:r>
      <w:r>
        <w:rPr>
          <w:rFonts w:ascii="Arial" w:hAnsi="Arial" w:cs="Arial"/>
        </w:rPr>
        <w:t>d</w:t>
      </w:r>
      <w:r w:rsidRPr="00826AE0">
        <w:rPr>
          <w:rFonts w:ascii="Arial" w:hAnsi="Arial" w:cs="Arial"/>
        </w:rPr>
        <w:t xml:space="preserve"> growth, </w:t>
      </w:r>
      <w:r>
        <w:rPr>
          <w:rFonts w:ascii="Arial" w:hAnsi="Arial" w:cs="Arial"/>
        </w:rPr>
        <w:t xml:space="preserve">enhanced community and national </w:t>
      </w:r>
      <w:r w:rsidRPr="00826AE0">
        <w:rPr>
          <w:rFonts w:ascii="Arial" w:hAnsi="Arial" w:cs="Arial"/>
        </w:rPr>
        <w:t>presence and leadership, and position</w:t>
      </w:r>
      <w:r>
        <w:rPr>
          <w:rFonts w:ascii="Arial" w:hAnsi="Arial" w:cs="Arial"/>
        </w:rPr>
        <w:t>ed</w:t>
      </w:r>
      <w:r w:rsidRPr="00826AE0">
        <w:rPr>
          <w:rFonts w:ascii="Arial" w:hAnsi="Arial" w:cs="Arial"/>
        </w:rPr>
        <w:t xml:space="preserve"> the organizations for major funding </w:t>
      </w:r>
      <w:r>
        <w:rPr>
          <w:rFonts w:ascii="Arial" w:hAnsi="Arial" w:cs="Arial"/>
        </w:rPr>
        <w:t>support.</w:t>
      </w:r>
    </w:p>
    <w:p w:rsidR="0011498F" w:rsidRPr="0011498F" w:rsidRDefault="0011498F" w:rsidP="0011498F">
      <w:pPr>
        <w:pStyle w:val="NoSpacing"/>
        <w:ind w:left="720"/>
        <w:rPr>
          <w:rFonts w:ascii="Arial" w:hAnsi="Arial" w:cs="Arial"/>
        </w:rPr>
      </w:pPr>
    </w:p>
    <w:p w:rsidR="0011498F" w:rsidRPr="0011498F" w:rsidRDefault="0011498F" w:rsidP="0011498F">
      <w:pPr>
        <w:pStyle w:val="NoSpacing"/>
        <w:ind w:left="1440" w:hanging="720"/>
        <w:rPr>
          <w:rFonts w:ascii="Arial" w:hAnsi="Arial" w:cs="Arial"/>
        </w:rPr>
      </w:pPr>
      <w:r w:rsidRPr="0011498F">
        <w:rPr>
          <w:rFonts w:ascii="Arial" w:hAnsi="Arial" w:cs="Arial"/>
        </w:rPr>
        <w:t>5.4.</w:t>
      </w:r>
      <w:r w:rsidR="00132399">
        <w:rPr>
          <w:rFonts w:ascii="Arial" w:hAnsi="Arial" w:cs="Arial"/>
        </w:rPr>
        <w:t>5</w:t>
      </w:r>
      <w:r w:rsidRPr="0011498F">
        <w:rPr>
          <w:rFonts w:ascii="Arial" w:hAnsi="Arial" w:cs="Arial"/>
        </w:rPr>
        <w:tab/>
        <w:t>Describe your firm’s methodology for identifying key internal and external stakeholders.</w:t>
      </w:r>
    </w:p>
    <w:p w:rsidR="0011498F" w:rsidRPr="0011498F" w:rsidRDefault="0011498F" w:rsidP="0011498F">
      <w:pPr>
        <w:pStyle w:val="NoSpacing"/>
        <w:ind w:left="720"/>
        <w:rPr>
          <w:rFonts w:ascii="Arial" w:hAnsi="Arial" w:cs="Arial"/>
        </w:rPr>
      </w:pPr>
    </w:p>
    <w:p w:rsidR="0011498F" w:rsidRPr="0011498F" w:rsidRDefault="007B4372" w:rsidP="0011498F">
      <w:pPr>
        <w:pStyle w:val="NoSpacing"/>
        <w:ind w:left="1440" w:hanging="720"/>
        <w:rPr>
          <w:rFonts w:ascii="Arial" w:hAnsi="Arial" w:cs="Arial"/>
        </w:rPr>
      </w:pPr>
      <w:r>
        <w:rPr>
          <w:rFonts w:ascii="Arial" w:hAnsi="Arial" w:cs="Arial"/>
        </w:rPr>
        <w:t>5.4.</w:t>
      </w:r>
      <w:r w:rsidR="00132399">
        <w:rPr>
          <w:rFonts w:ascii="Arial" w:hAnsi="Arial" w:cs="Arial"/>
        </w:rPr>
        <w:t>6</w:t>
      </w:r>
      <w:r w:rsidR="0011498F" w:rsidRPr="0011498F">
        <w:rPr>
          <w:rFonts w:ascii="Arial" w:hAnsi="Arial" w:cs="Arial"/>
        </w:rPr>
        <w:tab/>
        <w:t xml:space="preserve">Describe your firm’s experience in data collection and analysis methodologies that will be used to identify and prioritize the </w:t>
      </w:r>
      <w:r w:rsidR="008C51FE">
        <w:rPr>
          <w:rFonts w:ascii="Arial" w:hAnsi="Arial" w:cs="Arial"/>
        </w:rPr>
        <w:t>University’s</w:t>
      </w:r>
      <w:r w:rsidR="0011498F" w:rsidRPr="0011498F">
        <w:rPr>
          <w:rFonts w:ascii="Arial" w:hAnsi="Arial" w:cs="Arial"/>
        </w:rPr>
        <w:t xml:space="preserve"> unique qualities that will contribute to a strategic plan. </w:t>
      </w:r>
    </w:p>
    <w:p w:rsidR="0011498F" w:rsidRPr="0011498F" w:rsidRDefault="0011498F" w:rsidP="0011498F">
      <w:pPr>
        <w:pStyle w:val="NoSpacing"/>
        <w:ind w:left="720"/>
        <w:rPr>
          <w:rFonts w:ascii="Arial" w:hAnsi="Arial" w:cs="Arial"/>
        </w:rPr>
      </w:pPr>
      <w:r w:rsidRPr="0011498F">
        <w:rPr>
          <w:rFonts w:ascii="Arial" w:hAnsi="Arial" w:cs="Arial"/>
        </w:rPr>
        <w:tab/>
      </w:r>
    </w:p>
    <w:p w:rsidR="0011498F" w:rsidRPr="0011498F" w:rsidRDefault="007B4372" w:rsidP="0011498F">
      <w:pPr>
        <w:pStyle w:val="NoSpacing"/>
        <w:ind w:left="1440" w:hanging="720"/>
        <w:rPr>
          <w:rFonts w:ascii="Arial" w:hAnsi="Arial" w:cs="Arial"/>
        </w:rPr>
      </w:pPr>
      <w:r>
        <w:rPr>
          <w:rFonts w:ascii="Arial" w:hAnsi="Arial" w:cs="Arial"/>
        </w:rPr>
        <w:t>5.4.</w:t>
      </w:r>
      <w:r w:rsidR="00132399">
        <w:rPr>
          <w:rFonts w:ascii="Arial" w:hAnsi="Arial" w:cs="Arial"/>
        </w:rPr>
        <w:t>7</w:t>
      </w:r>
      <w:r w:rsidR="0011498F" w:rsidRPr="0011498F">
        <w:rPr>
          <w:rFonts w:ascii="Arial" w:hAnsi="Arial" w:cs="Arial"/>
        </w:rPr>
        <w:tab/>
        <w:t xml:space="preserve">Describe your firm’s approach to conducting strategy sessions with stakeholders from individual entities within an </w:t>
      </w:r>
      <w:r w:rsidR="0030459B">
        <w:rPr>
          <w:rFonts w:ascii="Arial" w:hAnsi="Arial" w:cs="Arial"/>
        </w:rPr>
        <w:t>academic medical institution or academic health center</w:t>
      </w:r>
      <w:r w:rsidR="0011498F" w:rsidRPr="0011498F">
        <w:rPr>
          <w:rFonts w:ascii="Arial" w:hAnsi="Arial" w:cs="Arial"/>
        </w:rPr>
        <w:t>.</w:t>
      </w:r>
    </w:p>
    <w:p w:rsidR="0011498F" w:rsidRPr="0011498F" w:rsidRDefault="0011498F" w:rsidP="0011498F">
      <w:pPr>
        <w:pStyle w:val="NoSpacing"/>
        <w:ind w:left="720"/>
        <w:rPr>
          <w:rFonts w:ascii="Arial" w:hAnsi="Arial" w:cs="Arial"/>
        </w:rPr>
      </w:pPr>
    </w:p>
    <w:p w:rsidR="0011498F" w:rsidRPr="0011498F" w:rsidRDefault="0011498F" w:rsidP="0011498F">
      <w:pPr>
        <w:pStyle w:val="NoSpacing"/>
        <w:ind w:left="1440" w:hanging="720"/>
        <w:rPr>
          <w:rFonts w:ascii="Arial" w:hAnsi="Arial" w:cs="Arial"/>
        </w:rPr>
      </w:pPr>
      <w:r w:rsidRPr="0011498F">
        <w:rPr>
          <w:rFonts w:ascii="Arial" w:hAnsi="Arial" w:cs="Arial"/>
        </w:rPr>
        <w:t>5.4.</w:t>
      </w:r>
      <w:r w:rsidR="00132399">
        <w:rPr>
          <w:rFonts w:ascii="Arial" w:hAnsi="Arial" w:cs="Arial"/>
        </w:rPr>
        <w:t>8</w:t>
      </w:r>
      <w:r w:rsidRPr="0011498F">
        <w:rPr>
          <w:rFonts w:ascii="Arial" w:hAnsi="Arial" w:cs="Arial"/>
        </w:rPr>
        <w:tab/>
        <w:t xml:space="preserve">Describe how your firm organizes and conducts strategy sessions to maximize the valuable time of key stakeholders. </w:t>
      </w:r>
    </w:p>
    <w:p w:rsidR="0011498F" w:rsidRPr="0011498F" w:rsidRDefault="0011498F" w:rsidP="0011498F">
      <w:pPr>
        <w:pStyle w:val="NoSpacing"/>
        <w:ind w:left="720"/>
        <w:rPr>
          <w:rFonts w:ascii="Arial" w:hAnsi="Arial" w:cs="Arial"/>
        </w:rPr>
      </w:pPr>
    </w:p>
    <w:p w:rsidR="0011498F" w:rsidRPr="0011498F" w:rsidRDefault="0011498F" w:rsidP="0011498F">
      <w:pPr>
        <w:pStyle w:val="NoSpacing"/>
        <w:ind w:left="1440" w:hanging="720"/>
        <w:rPr>
          <w:rFonts w:ascii="Arial" w:hAnsi="Arial" w:cs="Arial"/>
        </w:rPr>
      </w:pPr>
      <w:r w:rsidRPr="0011498F">
        <w:rPr>
          <w:rFonts w:ascii="Arial" w:hAnsi="Arial" w:cs="Arial"/>
        </w:rPr>
        <w:t>5.4.</w:t>
      </w:r>
      <w:r w:rsidR="00132399">
        <w:rPr>
          <w:rFonts w:ascii="Arial" w:hAnsi="Arial" w:cs="Arial"/>
        </w:rPr>
        <w:t>9</w:t>
      </w:r>
      <w:r w:rsidRPr="0011498F">
        <w:rPr>
          <w:rFonts w:ascii="Arial" w:hAnsi="Arial" w:cs="Arial"/>
        </w:rPr>
        <w:tab/>
        <w:t>Describe what your firm considers to be the critical success factors in developing and implementing a strategic plan.</w:t>
      </w:r>
    </w:p>
    <w:p w:rsidR="0011498F" w:rsidRPr="0011498F" w:rsidRDefault="0011498F" w:rsidP="0011498F">
      <w:pPr>
        <w:pStyle w:val="NoSpacing"/>
        <w:ind w:left="720"/>
        <w:rPr>
          <w:rFonts w:ascii="Arial" w:hAnsi="Arial" w:cs="Arial"/>
        </w:rPr>
      </w:pPr>
    </w:p>
    <w:p w:rsidR="0011498F" w:rsidRPr="0011498F" w:rsidRDefault="007B4372" w:rsidP="0011498F">
      <w:pPr>
        <w:pStyle w:val="NoSpacing"/>
        <w:ind w:left="1440" w:hanging="720"/>
        <w:rPr>
          <w:rFonts w:ascii="Arial" w:hAnsi="Arial" w:cs="Arial"/>
        </w:rPr>
      </w:pPr>
      <w:r>
        <w:rPr>
          <w:rFonts w:ascii="Arial" w:hAnsi="Arial" w:cs="Arial"/>
        </w:rPr>
        <w:t>5.4.</w:t>
      </w:r>
      <w:r w:rsidR="00132399">
        <w:rPr>
          <w:rFonts w:ascii="Arial" w:hAnsi="Arial" w:cs="Arial"/>
        </w:rPr>
        <w:t>10</w:t>
      </w:r>
      <w:r w:rsidR="0011498F" w:rsidRPr="0011498F">
        <w:rPr>
          <w:rFonts w:ascii="Arial" w:hAnsi="Arial" w:cs="Arial"/>
        </w:rPr>
        <w:tab/>
        <w:t>Provide a preliminary plan outline that identifies all the key activities, dependencies, and expected timeframes necessary to complete the project.</w:t>
      </w:r>
    </w:p>
    <w:p w:rsidR="0011498F" w:rsidRPr="0011498F" w:rsidRDefault="0011498F" w:rsidP="0011498F">
      <w:pPr>
        <w:pStyle w:val="NoSpacing"/>
        <w:ind w:left="720"/>
        <w:rPr>
          <w:rFonts w:ascii="Arial" w:hAnsi="Arial" w:cs="Arial"/>
        </w:rPr>
      </w:pPr>
    </w:p>
    <w:p w:rsidR="0011498F" w:rsidRPr="0011498F" w:rsidRDefault="007B4372" w:rsidP="0011498F">
      <w:pPr>
        <w:pStyle w:val="NoSpacing"/>
        <w:ind w:left="1440" w:hanging="720"/>
        <w:rPr>
          <w:rFonts w:ascii="Arial" w:hAnsi="Arial" w:cs="Arial"/>
        </w:rPr>
      </w:pPr>
      <w:r>
        <w:rPr>
          <w:rFonts w:ascii="Arial" w:hAnsi="Arial" w:cs="Arial"/>
        </w:rPr>
        <w:t>5.4.1</w:t>
      </w:r>
      <w:r w:rsidR="00132399">
        <w:rPr>
          <w:rFonts w:ascii="Arial" w:hAnsi="Arial" w:cs="Arial"/>
        </w:rPr>
        <w:t>1</w:t>
      </w:r>
      <w:r w:rsidR="0011498F" w:rsidRPr="0011498F">
        <w:rPr>
          <w:rFonts w:ascii="Arial" w:hAnsi="Arial" w:cs="Arial"/>
        </w:rPr>
        <w:tab/>
        <w:t xml:space="preserve">Provide resumes detailing the knowledge, skills, and abilities of the team members that </w:t>
      </w:r>
      <w:r w:rsidR="0011498F" w:rsidRPr="0011498F">
        <w:rPr>
          <w:rFonts w:ascii="Arial" w:hAnsi="Arial" w:cs="Arial"/>
        </w:rPr>
        <w:tab/>
        <w:t xml:space="preserve">your firm proposes to assign to the </w:t>
      </w:r>
      <w:r w:rsidR="007C3E9D">
        <w:rPr>
          <w:rFonts w:ascii="Arial" w:hAnsi="Arial" w:cs="Arial"/>
        </w:rPr>
        <w:t>P</w:t>
      </w:r>
      <w:r w:rsidR="008C51FE">
        <w:rPr>
          <w:rFonts w:ascii="Arial" w:hAnsi="Arial" w:cs="Arial"/>
        </w:rPr>
        <w:t>roject</w:t>
      </w:r>
      <w:r w:rsidR="0011498F" w:rsidRPr="0011498F">
        <w:rPr>
          <w:rFonts w:ascii="Arial" w:hAnsi="Arial" w:cs="Arial"/>
        </w:rPr>
        <w:t xml:space="preserve">. Define the role each individual will play in this strategic planning process, including </w:t>
      </w:r>
      <w:r w:rsidR="0011498F">
        <w:rPr>
          <w:rFonts w:ascii="Arial" w:hAnsi="Arial" w:cs="Arial"/>
        </w:rPr>
        <w:t>p</w:t>
      </w:r>
      <w:r w:rsidR="0011498F" w:rsidRPr="0011498F">
        <w:rPr>
          <w:rFonts w:ascii="Arial" w:hAnsi="Arial" w:cs="Arial"/>
        </w:rPr>
        <w:t>roposed hours and rates.</w:t>
      </w:r>
    </w:p>
    <w:p w:rsidR="0011498F" w:rsidRPr="0011498F" w:rsidRDefault="0011498F" w:rsidP="0011498F">
      <w:pPr>
        <w:pStyle w:val="NoSpacing"/>
        <w:ind w:left="720"/>
        <w:rPr>
          <w:rFonts w:ascii="Arial" w:hAnsi="Arial" w:cs="Arial"/>
        </w:rPr>
      </w:pPr>
    </w:p>
    <w:p w:rsidR="0011498F" w:rsidRPr="0011498F" w:rsidRDefault="007B4372" w:rsidP="0011498F">
      <w:pPr>
        <w:pStyle w:val="NoSpacing"/>
        <w:ind w:left="1440" w:hanging="720"/>
        <w:rPr>
          <w:rFonts w:ascii="Arial" w:hAnsi="Arial" w:cs="Arial"/>
        </w:rPr>
      </w:pPr>
      <w:r>
        <w:rPr>
          <w:rFonts w:ascii="Arial" w:hAnsi="Arial" w:cs="Arial"/>
        </w:rPr>
        <w:t>5.4.1</w:t>
      </w:r>
      <w:r w:rsidR="00132399">
        <w:rPr>
          <w:rFonts w:ascii="Arial" w:hAnsi="Arial" w:cs="Arial"/>
        </w:rPr>
        <w:t>2</w:t>
      </w:r>
      <w:r w:rsidR="0011498F" w:rsidRPr="0011498F">
        <w:rPr>
          <w:rFonts w:ascii="Arial" w:hAnsi="Arial" w:cs="Arial"/>
        </w:rPr>
        <w:tab/>
        <w:t xml:space="preserve">Identify all assistance, support, and resources that your firm will require the </w:t>
      </w:r>
      <w:r w:rsidR="008C51FE">
        <w:rPr>
          <w:rFonts w:ascii="Arial" w:hAnsi="Arial" w:cs="Arial"/>
        </w:rPr>
        <w:t>University</w:t>
      </w:r>
      <w:r w:rsidR="0011498F" w:rsidRPr="0011498F">
        <w:rPr>
          <w:rFonts w:ascii="Arial" w:hAnsi="Arial" w:cs="Arial"/>
        </w:rPr>
        <w:t xml:space="preserve"> to provide in the course of your performance of the requested services.</w:t>
      </w:r>
    </w:p>
    <w:p w:rsidR="0011498F" w:rsidRDefault="0011498F" w:rsidP="008C2EFD">
      <w:pPr>
        <w:ind w:left="1440" w:hanging="720"/>
        <w:rPr>
          <w:rFonts w:ascii="Arial" w:hAnsi="Arial" w:cs="Arial"/>
          <w:u w:val="single"/>
        </w:rPr>
      </w:pPr>
    </w:p>
    <w:p w:rsidR="00DE6DCA" w:rsidRDefault="00DE6DCA">
      <w:pPr>
        <w:ind w:left="720"/>
        <w:rPr>
          <w:rFonts w:ascii="Arial" w:hAnsi="Arial" w:cs="Arial"/>
          <w:u w:val="single"/>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11498F">
      <w:pPr>
        <w:jc w:val="center"/>
        <w:rPr>
          <w:rFonts w:ascii="Arial" w:hAnsi="Arial" w:cs="Arial"/>
          <w:b/>
          <w:bCs/>
          <w:u w:val="single"/>
        </w:rPr>
      </w:pPr>
      <w:r>
        <w:rPr>
          <w:rFonts w:ascii="Arial" w:hAnsi="Arial" w:cs="Arial"/>
          <w:b/>
          <w:bCs/>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______________________________</w:t>
      </w:r>
      <w:r w:rsidR="005538EB">
        <w:rPr>
          <w:rFonts w:ascii="Arial" w:hAnsi="Arial" w:cs="Arial"/>
        </w:rPr>
        <w:t>_____________</w:t>
      </w:r>
      <w:r>
        <w:rPr>
          <w:rFonts w:ascii="Arial" w:hAnsi="Arial" w:cs="Arial"/>
        </w:rPr>
        <w:t xml:space="preserve">_____ </w:t>
      </w:r>
    </w:p>
    <w:p w:rsidR="003E3579" w:rsidRPr="00215493" w:rsidRDefault="003E3579">
      <w:pPr>
        <w:tabs>
          <w:tab w:val="left" w:pos="720"/>
          <w:tab w:val="left" w:pos="1440"/>
        </w:tabs>
        <w:rPr>
          <w:rFonts w:ascii="Arial" w:hAnsi="Arial" w:cs="Arial"/>
          <w:sz w:val="16"/>
          <w:szCs w:val="16"/>
        </w:rPr>
      </w:pPr>
      <w:r>
        <w:rPr>
          <w:rFonts w:ascii="Arial" w:hAnsi="Arial" w:cs="Arial"/>
        </w:rPr>
        <w:tab/>
      </w:r>
      <w:r>
        <w:rPr>
          <w:rFonts w:ascii="Arial" w:hAnsi="Arial" w:cs="Arial"/>
        </w:rPr>
        <w:tab/>
      </w:r>
      <w:r w:rsidR="00215493">
        <w:rPr>
          <w:rFonts w:ascii="Arial" w:hAnsi="Arial" w:cs="Arial"/>
        </w:rPr>
        <w:t xml:space="preserve">              </w:t>
      </w:r>
      <w:r w:rsidR="005538EB">
        <w:rPr>
          <w:rFonts w:ascii="Arial" w:hAnsi="Arial" w:cs="Arial"/>
        </w:rPr>
        <w:t xml:space="preserve">               </w:t>
      </w:r>
      <w:r w:rsidRPr="00215493">
        <w:rPr>
          <w:rFonts w:ascii="Arial" w:hAnsi="Arial" w:cs="Arial"/>
          <w:sz w:val="16"/>
          <w:szCs w:val="16"/>
        </w:rPr>
        <w:t xml:space="preserve">(Proposer Company Name) </w:t>
      </w:r>
    </w:p>
    <w:p w:rsidR="003E3579" w:rsidRDefault="003E3579">
      <w:pPr>
        <w:rPr>
          <w:rFonts w:ascii="Arial" w:hAnsi="Arial" w:cs="Arial"/>
        </w:rPr>
      </w:pPr>
    </w:p>
    <w:p w:rsidR="003E3579" w:rsidRDefault="003E3579" w:rsidP="00215493">
      <w:pPr>
        <w:tabs>
          <w:tab w:val="left" w:pos="1080"/>
          <w:tab w:val="left" w:pos="1440"/>
        </w:tabs>
        <w:rPr>
          <w:rFonts w:ascii="Arial" w:hAnsi="Arial" w:cs="Arial"/>
        </w:rPr>
      </w:pPr>
      <w:r>
        <w:rPr>
          <w:rFonts w:ascii="Arial" w:hAnsi="Arial" w:cs="Arial"/>
          <w:b/>
          <w:bCs/>
        </w:rPr>
        <w:t>To:</w:t>
      </w:r>
      <w:r>
        <w:rPr>
          <w:rFonts w:ascii="Arial" w:hAnsi="Arial" w:cs="Arial"/>
        </w:rPr>
        <w:tab/>
      </w:r>
      <w:r w:rsidR="00215493">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215493">
        <w:rPr>
          <w:rFonts w:ascii="Arial" w:hAnsi="Arial" w:cs="Arial"/>
        </w:rPr>
        <w:tab/>
      </w:r>
      <w:r w:rsidR="008C51FE">
        <w:rPr>
          <w:rFonts w:ascii="Arial" w:hAnsi="Arial" w:cs="Arial"/>
        </w:rPr>
        <w:t>Consultant for Academic Medical Strategic Planning</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sidR="00215493">
        <w:rPr>
          <w:rFonts w:ascii="Arial" w:hAnsi="Arial" w:cs="Arial"/>
        </w:rPr>
        <w:t>  </w:t>
      </w:r>
      <w:r w:rsidR="00215493">
        <w:rPr>
          <w:rFonts w:ascii="Arial" w:hAnsi="Arial" w:cs="Arial"/>
        </w:rPr>
        <w:tab/>
      </w:r>
      <w:r w:rsidR="00394F2B">
        <w:rPr>
          <w:rFonts w:ascii="Arial" w:hAnsi="Arial" w:cs="Arial"/>
        </w:rPr>
        <w:t>744-R1517</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215493">
        <w:rPr>
          <w:rFonts w:ascii="Arial" w:hAnsi="Arial" w:cs="Arial"/>
        </w:rPr>
        <w:t xml:space="preserve">consulting </w:t>
      </w:r>
      <w:r>
        <w:rPr>
          <w:rFonts w:ascii="Arial" w:hAnsi="Arial" w:cs="Arial"/>
        </w:rPr>
        <w:t>services required pursuant to the above-referenced Request for Proposal upon the terms quoted below.</w:t>
      </w:r>
    </w:p>
    <w:p w:rsidR="003E3579" w:rsidRDefault="003E3579">
      <w:pPr>
        <w:rPr>
          <w:rFonts w:ascii="Arial" w:hAnsi="Arial" w:cs="Arial"/>
        </w:rPr>
      </w:pPr>
    </w:p>
    <w:p w:rsidR="00D23E0B" w:rsidRDefault="00D23E0B">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Pr="00215493" w:rsidRDefault="003E3579">
      <w:pPr>
        <w:rPr>
          <w:rFonts w:ascii="Arial" w:hAnsi="Arial" w:cs="Arial"/>
        </w:rPr>
      </w:pPr>
    </w:p>
    <w:p w:rsidR="003E3579" w:rsidRPr="00215493" w:rsidRDefault="00215493" w:rsidP="00215493">
      <w:pPr>
        <w:pStyle w:val="NoSpacing"/>
        <w:ind w:left="720" w:firstLine="720"/>
        <w:rPr>
          <w:rFonts w:ascii="Arial" w:hAnsi="Arial" w:cs="Arial"/>
        </w:rPr>
      </w:pPr>
      <w:r w:rsidRPr="00215493">
        <w:rPr>
          <w:rFonts w:ascii="Arial" w:hAnsi="Arial" w:cs="Arial"/>
        </w:rPr>
        <w:t>Phase I:  Assessment</w:t>
      </w:r>
      <w:r w:rsidRPr="00215493">
        <w:rPr>
          <w:rFonts w:ascii="Arial" w:hAnsi="Arial" w:cs="Arial"/>
        </w:rPr>
        <w:tab/>
      </w:r>
      <w:r w:rsidRPr="00215493">
        <w:rPr>
          <w:rFonts w:ascii="Arial" w:hAnsi="Arial" w:cs="Arial"/>
        </w:rPr>
        <w:tab/>
      </w:r>
      <w:r w:rsidRPr="00215493">
        <w:rPr>
          <w:rFonts w:ascii="Arial" w:hAnsi="Arial" w:cs="Arial"/>
        </w:rPr>
        <w:tab/>
      </w:r>
      <w:r w:rsidRPr="00215493">
        <w:rPr>
          <w:rFonts w:ascii="Arial" w:hAnsi="Arial" w:cs="Arial"/>
        </w:rPr>
        <w:tab/>
      </w:r>
      <w:r w:rsidRPr="00215493">
        <w:rPr>
          <w:rFonts w:ascii="Arial" w:hAnsi="Arial" w:cs="Arial"/>
        </w:rPr>
        <w:tab/>
        <w:t>$</w:t>
      </w:r>
      <w:r w:rsidR="003E3579" w:rsidRPr="00215493">
        <w:rPr>
          <w:rFonts w:ascii="Arial" w:hAnsi="Arial" w:cs="Arial"/>
        </w:rPr>
        <w:t xml:space="preserve">_________________ </w:t>
      </w:r>
    </w:p>
    <w:p w:rsidR="003E3579" w:rsidRPr="00215493" w:rsidRDefault="003E3579">
      <w:pPr>
        <w:rPr>
          <w:rFonts w:ascii="Arial" w:hAnsi="Arial" w:cs="Arial"/>
        </w:rPr>
      </w:pPr>
    </w:p>
    <w:p w:rsidR="003E3579" w:rsidRPr="00215493" w:rsidRDefault="003E3579">
      <w:pPr>
        <w:rPr>
          <w:rFonts w:ascii="Arial" w:hAnsi="Arial" w:cs="Arial"/>
        </w:rPr>
      </w:pPr>
      <w:r w:rsidRPr="00215493">
        <w:rPr>
          <w:rFonts w:ascii="Arial" w:hAnsi="Arial" w:cs="Arial"/>
        </w:rPr>
        <w:tab/>
      </w:r>
      <w:r w:rsidR="00215493" w:rsidRPr="00215493">
        <w:rPr>
          <w:rFonts w:ascii="Arial" w:hAnsi="Arial" w:cs="Arial"/>
        </w:rPr>
        <w:tab/>
        <w:t xml:space="preserve">Phase II:  Proposed Strategic Plan </w:t>
      </w:r>
      <w:r w:rsidR="00215493" w:rsidRPr="00215493">
        <w:rPr>
          <w:rFonts w:ascii="Arial" w:hAnsi="Arial" w:cs="Arial"/>
        </w:rPr>
        <w:tab/>
      </w:r>
      <w:r w:rsidR="00215493" w:rsidRPr="00215493">
        <w:rPr>
          <w:rFonts w:ascii="Arial" w:hAnsi="Arial" w:cs="Arial"/>
        </w:rPr>
        <w:tab/>
      </w:r>
      <w:r w:rsidR="00215493" w:rsidRPr="00215493">
        <w:rPr>
          <w:rFonts w:ascii="Arial" w:hAnsi="Arial" w:cs="Arial"/>
        </w:rPr>
        <w:tab/>
        <w:t>$</w:t>
      </w:r>
      <w:r w:rsidRPr="00215493">
        <w:rPr>
          <w:rFonts w:ascii="Arial" w:hAnsi="Arial" w:cs="Arial"/>
        </w:rPr>
        <w:t xml:space="preserve">_________________ </w:t>
      </w:r>
    </w:p>
    <w:p w:rsidR="003E3579" w:rsidRPr="00215493" w:rsidRDefault="003E3579">
      <w:pPr>
        <w:rPr>
          <w:rFonts w:ascii="Arial" w:hAnsi="Arial" w:cs="Arial"/>
        </w:rPr>
      </w:pPr>
    </w:p>
    <w:p w:rsidR="003E3579" w:rsidRPr="00215493" w:rsidRDefault="003E3579">
      <w:pPr>
        <w:rPr>
          <w:rFonts w:ascii="Arial" w:hAnsi="Arial" w:cs="Arial"/>
        </w:rPr>
      </w:pPr>
      <w:r w:rsidRPr="00215493">
        <w:rPr>
          <w:rFonts w:ascii="Arial" w:hAnsi="Arial" w:cs="Arial"/>
        </w:rPr>
        <w:tab/>
      </w:r>
      <w:r w:rsidR="00215493" w:rsidRPr="00215493">
        <w:rPr>
          <w:rFonts w:ascii="Arial" w:hAnsi="Arial" w:cs="Arial"/>
        </w:rPr>
        <w:tab/>
        <w:t>Phase III:  Alignment of Strategic Plan</w:t>
      </w:r>
      <w:r w:rsidR="00215493" w:rsidRPr="00215493">
        <w:rPr>
          <w:rFonts w:ascii="Arial" w:hAnsi="Arial" w:cs="Arial"/>
        </w:rPr>
        <w:tab/>
      </w:r>
      <w:r w:rsidR="00215493" w:rsidRPr="00215493">
        <w:rPr>
          <w:rFonts w:ascii="Arial" w:hAnsi="Arial" w:cs="Arial"/>
        </w:rPr>
        <w:tab/>
        <w:t>$</w:t>
      </w:r>
      <w:r w:rsidRPr="00215493">
        <w:rPr>
          <w:rFonts w:ascii="Arial" w:hAnsi="Arial" w:cs="Arial"/>
        </w:rPr>
        <w:t xml:space="preserve">_________________ </w:t>
      </w:r>
    </w:p>
    <w:p w:rsidR="003E3579" w:rsidRPr="00215493" w:rsidRDefault="003E3579">
      <w:pPr>
        <w:rPr>
          <w:rFonts w:ascii="Arial" w:hAnsi="Arial" w:cs="Arial"/>
        </w:rPr>
      </w:pPr>
    </w:p>
    <w:p w:rsidR="003E3579" w:rsidRDefault="00215493" w:rsidP="00215493">
      <w:pPr>
        <w:pStyle w:val="NoSpacing"/>
        <w:ind w:left="1440"/>
        <w:rPr>
          <w:rFonts w:ascii="Arial" w:hAnsi="Arial" w:cs="Arial"/>
        </w:rPr>
      </w:pPr>
      <w:r w:rsidRPr="00215493">
        <w:rPr>
          <w:rFonts w:ascii="Arial" w:hAnsi="Arial" w:cs="Arial"/>
        </w:rPr>
        <w:t>Phase IV: Written Strategic/Implementation Plan</w:t>
      </w:r>
      <w:r w:rsidRPr="00215493">
        <w:rPr>
          <w:rFonts w:ascii="Arial" w:hAnsi="Arial" w:cs="Arial"/>
        </w:rPr>
        <w:tab/>
        <w:t>$</w:t>
      </w:r>
      <w:r w:rsidR="003E3579" w:rsidRPr="00215493">
        <w:rPr>
          <w:rFonts w:ascii="Arial" w:hAnsi="Arial" w:cs="Arial"/>
        </w:rPr>
        <w:t>__</w:t>
      </w:r>
      <w:r w:rsidR="003E3579">
        <w:rPr>
          <w:rFonts w:ascii="Arial" w:hAnsi="Arial" w:cs="Arial"/>
        </w:rPr>
        <w:t xml:space="preserve">_______________ </w:t>
      </w:r>
    </w:p>
    <w:p w:rsidR="003E3579" w:rsidRDefault="003E3579">
      <w:pPr>
        <w:rPr>
          <w:rFonts w:ascii="Arial" w:hAnsi="Arial" w:cs="Arial"/>
        </w:rPr>
      </w:pPr>
    </w:p>
    <w:p w:rsidR="00A7532F" w:rsidRPr="00A7532F" w:rsidRDefault="003E3579">
      <w:pPr>
        <w:tabs>
          <w:tab w:val="left" w:pos="720"/>
        </w:tabs>
        <w:rPr>
          <w:rFonts w:ascii="Arial" w:hAnsi="Arial" w:cs="Arial"/>
        </w:rPr>
      </w:pPr>
      <w:r w:rsidRPr="00215493">
        <w:rPr>
          <w:rFonts w:ascii="Arial" w:hAnsi="Arial" w:cs="Arial"/>
          <w:b/>
        </w:rPr>
        <w:tab/>
      </w:r>
      <w:r w:rsidR="00215493" w:rsidRPr="00215493">
        <w:rPr>
          <w:rFonts w:ascii="Arial" w:hAnsi="Arial" w:cs="Arial"/>
          <w:b/>
        </w:rPr>
        <w:tab/>
      </w:r>
      <w:r w:rsidR="00A7532F">
        <w:rPr>
          <w:rFonts w:ascii="Arial" w:hAnsi="Arial" w:cs="Arial"/>
        </w:rPr>
        <w:t>Travel Expenses Not to Exceed</w:t>
      </w:r>
      <w:r w:rsidR="00A7532F">
        <w:rPr>
          <w:rFonts w:ascii="Arial" w:hAnsi="Arial" w:cs="Arial"/>
        </w:rPr>
        <w:tab/>
      </w:r>
      <w:r w:rsidR="00A7532F">
        <w:rPr>
          <w:rFonts w:ascii="Arial" w:hAnsi="Arial" w:cs="Arial"/>
        </w:rPr>
        <w:tab/>
      </w:r>
      <w:r w:rsidR="00A7532F">
        <w:rPr>
          <w:rFonts w:ascii="Arial" w:hAnsi="Arial" w:cs="Arial"/>
        </w:rPr>
        <w:tab/>
      </w:r>
      <w:r w:rsidR="00A7532F" w:rsidRPr="00215493">
        <w:rPr>
          <w:rFonts w:ascii="Arial" w:hAnsi="Arial" w:cs="Arial"/>
        </w:rPr>
        <w:t>$__</w:t>
      </w:r>
      <w:r w:rsidR="00A7532F">
        <w:rPr>
          <w:rFonts w:ascii="Arial" w:hAnsi="Arial" w:cs="Arial"/>
        </w:rPr>
        <w:t>_______________</w:t>
      </w:r>
    </w:p>
    <w:p w:rsidR="00A7532F" w:rsidRDefault="00A7532F">
      <w:pPr>
        <w:tabs>
          <w:tab w:val="left" w:pos="720"/>
        </w:tabs>
        <w:rPr>
          <w:rFonts w:ascii="Arial" w:hAnsi="Arial" w:cs="Arial"/>
          <w:b/>
        </w:rPr>
      </w:pPr>
    </w:p>
    <w:p w:rsidR="003E3579" w:rsidRPr="00215493" w:rsidRDefault="00A7532F">
      <w:pPr>
        <w:tabs>
          <w:tab w:val="left" w:pos="720"/>
        </w:tabs>
        <w:rPr>
          <w:rFonts w:ascii="Arial" w:hAnsi="Arial" w:cs="Arial"/>
          <w:b/>
        </w:rPr>
      </w:pPr>
      <w:r>
        <w:rPr>
          <w:rFonts w:ascii="Arial" w:hAnsi="Arial" w:cs="Arial"/>
          <w:b/>
        </w:rPr>
        <w:tab/>
      </w:r>
      <w:r>
        <w:rPr>
          <w:rFonts w:ascii="Arial" w:hAnsi="Arial" w:cs="Arial"/>
          <w:b/>
        </w:rPr>
        <w:tab/>
      </w:r>
      <w:r w:rsidR="00215493" w:rsidRPr="00215493">
        <w:rPr>
          <w:rFonts w:ascii="Arial" w:hAnsi="Arial" w:cs="Arial"/>
          <w:b/>
        </w:rPr>
        <w:t>GRAND TOTAL</w:t>
      </w:r>
      <w:r>
        <w:rPr>
          <w:rFonts w:ascii="Arial" w:hAnsi="Arial" w:cs="Arial"/>
          <w:b/>
        </w:rPr>
        <w:t xml:space="preserve"> (including Travel Expenses)</w:t>
      </w:r>
      <w:r w:rsidR="00215493" w:rsidRPr="00215493">
        <w:rPr>
          <w:rFonts w:ascii="Arial" w:hAnsi="Arial" w:cs="Arial"/>
          <w:b/>
        </w:rPr>
        <w:t>:</w:t>
      </w:r>
      <w:r w:rsidR="003E3579" w:rsidRPr="00215493">
        <w:rPr>
          <w:rFonts w:ascii="Arial" w:hAnsi="Arial" w:cs="Arial"/>
          <w:b/>
        </w:rPr>
        <w:t xml:space="preserve"> </w:t>
      </w:r>
      <w:r w:rsidR="00215493">
        <w:rPr>
          <w:rFonts w:ascii="Arial" w:hAnsi="Arial" w:cs="Arial"/>
          <w:b/>
        </w:rPr>
        <w:tab/>
      </w:r>
      <w:r w:rsidR="00215493" w:rsidRPr="00215493">
        <w:rPr>
          <w:rFonts w:ascii="Arial" w:hAnsi="Arial" w:cs="Arial"/>
          <w:b/>
        </w:rPr>
        <w:t>$_________________</w:t>
      </w:r>
    </w:p>
    <w:p w:rsidR="003E3579" w:rsidRDefault="003E3579">
      <w:pPr>
        <w:rPr>
          <w:rFonts w:ascii="Arial" w:hAnsi="Arial" w:cs="Arial"/>
        </w:rPr>
      </w:pPr>
    </w:p>
    <w:p w:rsidR="00D23E0B" w:rsidRDefault="00D23E0B">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215493" w:rsidRDefault="003E3579" w:rsidP="00215493">
      <w:pPr>
        <w:tabs>
          <w:tab w:val="left" w:pos="720"/>
        </w:tabs>
        <w:rPr>
          <w:rFonts w:ascii="Arial" w:hAnsi="Arial" w:cs="Arial"/>
        </w:rPr>
      </w:pPr>
      <w:r>
        <w:rPr>
          <w:rFonts w:ascii="Arial" w:hAnsi="Arial" w:cs="Arial"/>
        </w:rPr>
        <w:tab/>
      </w:r>
      <w:r w:rsidR="00215493">
        <w:rPr>
          <w:rFonts w:ascii="Arial" w:hAnsi="Arial" w:cs="Arial"/>
        </w:rPr>
        <w:tab/>
        <w:t xml:space="preserve">_______________ </w:t>
      </w:r>
      <w:r w:rsidR="00215493">
        <w:rPr>
          <w:rFonts w:ascii="Arial" w:hAnsi="Arial" w:cs="Arial"/>
        </w:rPr>
        <w:tab/>
        <w:t xml:space="preserve">Calendar days requested to Complete Project upon receipt </w:t>
      </w:r>
    </w:p>
    <w:p w:rsidR="00215493" w:rsidRDefault="00215493" w:rsidP="00215493">
      <w:pPr>
        <w:tabs>
          <w:tab w:val="left" w:pos="720"/>
          <w:tab w:val="left" w:pos="261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of Purchase Order</w:t>
      </w:r>
    </w:p>
    <w:p w:rsidR="00215493" w:rsidRDefault="00215493" w:rsidP="00215493">
      <w:pPr>
        <w:rPr>
          <w:rFonts w:ascii="Arial" w:hAnsi="Arial" w:cs="Arial"/>
        </w:rPr>
      </w:pPr>
    </w:p>
    <w:p w:rsidR="003E3579" w:rsidRDefault="003E3579" w:rsidP="00215493">
      <w:pPr>
        <w:tabs>
          <w:tab w:val="left" w:pos="720"/>
        </w:tabs>
        <w:rPr>
          <w:rFonts w:ascii="Arial" w:hAnsi="Arial" w:cs="Arial"/>
        </w:rPr>
      </w:pPr>
      <w:r>
        <w:rPr>
          <w:rFonts w:ascii="Arial" w:hAnsi="Arial" w:cs="Arial"/>
        </w:rPr>
        <w:t xml:space="preserve"> </w:t>
      </w:r>
    </w:p>
    <w:p w:rsidR="00215493" w:rsidRDefault="00215493" w:rsidP="00215493">
      <w:pPr>
        <w:ind w:left="720"/>
        <w:rPr>
          <w:rFonts w:ascii="Arial" w:hAnsi="Arial" w:cs="Arial"/>
        </w:rPr>
      </w:pPr>
      <w:r w:rsidRPr="00A44459">
        <w:rPr>
          <w:szCs w:val="22"/>
        </w:rPr>
        <w:t xml:space="preserve">Time is of the essence in the performance of Contractor’s duties.  </w:t>
      </w:r>
      <w:r w:rsidR="00A7532F">
        <w:rPr>
          <w:szCs w:val="22"/>
        </w:rPr>
        <w:t>UTH</w:t>
      </w:r>
      <w:r w:rsidR="00607613">
        <w:rPr>
          <w:szCs w:val="22"/>
        </w:rPr>
        <w:t>ealth</w:t>
      </w:r>
      <w:r w:rsidRPr="00A44459">
        <w:rPr>
          <w:szCs w:val="22"/>
        </w:rPr>
        <w:t xml:space="preserve"> shall have no obligation to accept late performance or waive timely performance by Contractor.</w:t>
      </w:r>
    </w:p>
    <w:p w:rsidR="003E3579" w:rsidRDefault="003E3579" w:rsidP="00215493">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rPr>
          <w:rFonts w:ascii="Arial" w:hAnsi="Arial" w:cs="Arial"/>
        </w:rPr>
      </w:pPr>
    </w:p>
    <w:p w:rsidR="005538EB" w:rsidRDefault="005538EB">
      <w:pPr>
        <w:rPr>
          <w:rFonts w:ascii="Arial" w:hAnsi="Arial" w:cs="Arial"/>
        </w:rPr>
      </w:pPr>
    </w:p>
    <w:p w:rsidR="005538EB" w:rsidRDefault="005538EB">
      <w:pPr>
        <w:rPr>
          <w:rFonts w:ascii="Arial" w:hAnsi="Arial" w:cs="Arial"/>
        </w:rPr>
      </w:pPr>
    </w:p>
    <w:p w:rsidR="005538EB" w:rsidRDefault="005538EB">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Pr="00215493" w:rsidRDefault="003E357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15493">
        <w:rPr>
          <w:rFonts w:ascii="Arial" w:hAnsi="Arial" w:cs="Arial"/>
          <w:sz w:val="16"/>
          <w:szCs w:val="16"/>
        </w:rPr>
        <w:t xml:space="preserve">  </w:t>
      </w:r>
      <w:r w:rsidR="00215493">
        <w:rPr>
          <w:rFonts w:ascii="Arial" w:hAnsi="Arial" w:cs="Arial"/>
          <w:sz w:val="16"/>
          <w:szCs w:val="16"/>
        </w:rPr>
        <w:t xml:space="preserve">        </w:t>
      </w:r>
      <w:r w:rsidRPr="00215493">
        <w:rPr>
          <w:rFonts w:ascii="Arial" w:hAnsi="Arial" w:cs="Arial"/>
          <w:sz w:val="16"/>
          <w:szCs w:val="16"/>
        </w:rPr>
        <w:t xml:space="preserve">(Authorized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215493" w:rsidRDefault="003E3579" w:rsidP="00215493">
      <w:pPr>
        <w:ind w:left="4320" w:firstLine="720"/>
        <w:rPr>
          <w:rFonts w:ascii="Arial" w:hAnsi="Arial" w:cs="Arial"/>
        </w:rPr>
      </w:pPr>
      <w:r>
        <w:rPr>
          <w:rFonts w:ascii="Arial" w:hAnsi="Arial" w:cs="Arial"/>
          <w:b/>
          <w:bCs/>
        </w:rPr>
        <w:t>Title:</w:t>
      </w:r>
      <w:r w:rsidR="00215493">
        <w:rPr>
          <w:rFonts w:ascii="Arial" w:hAnsi="Arial" w:cs="Arial"/>
          <w:b/>
          <w:bCs/>
        </w:rPr>
        <w:t xml:space="preserve">  </w:t>
      </w:r>
      <w:r w:rsidR="00215493">
        <w:rPr>
          <w:rFonts w:ascii="Arial" w:hAnsi="Arial" w:cs="Arial"/>
        </w:rPr>
        <w:t>__________________________</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Pr="00215493" w:rsidRDefault="003E3579">
      <w:pPr>
        <w:rPr>
          <w:rFonts w:ascii="Arial" w:hAnsi="Arial" w:cs="Arial"/>
        </w:rPr>
        <w:sectPr w:rsidR="003E3579" w:rsidRPr="00215493">
          <w:pgSz w:w="12240" w:h="15840" w:code="1"/>
          <w:pgMar w:top="1152" w:right="1440" w:bottom="1008" w:left="1440" w:header="576" w:footer="576" w:gutter="0"/>
          <w:cols w:space="720"/>
        </w:sectPr>
      </w:pPr>
      <w:r>
        <w:rPr>
          <w:rFonts w:ascii="Arial" w:hAnsi="Arial" w:cs="Arial"/>
          <w:b/>
          <w:bCs/>
        </w:rPr>
        <w:tab/>
      </w:r>
      <w:r>
        <w:rPr>
          <w:rFonts w:ascii="Arial" w:hAnsi="Arial" w:cs="Arial"/>
          <w:b/>
          <w:bCs/>
        </w:rPr>
        <w:tab/>
      </w:r>
      <w:r w:rsidR="00215493">
        <w:rPr>
          <w:rFonts w:ascii="Arial" w:hAnsi="Arial" w:cs="Arial"/>
          <w:b/>
          <w:bCs/>
        </w:rPr>
        <w:tab/>
      </w:r>
      <w:r w:rsidR="00215493">
        <w:rPr>
          <w:rFonts w:ascii="Arial" w:hAnsi="Arial" w:cs="Arial"/>
          <w:b/>
          <w:bCs/>
        </w:rPr>
        <w:tab/>
      </w:r>
      <w:r w:rsidR="00215493">
        <w:rPr>
          <w:rFonts w:ascii="Arial" w:hAnsi="Arial" w:cs="Arial"/>
          <w:b/>
          <w:bCs/>
        </w:rPr>
        <w:tab/>
      </w:r>
      <w:r w:rsidR="00215493">
        <w:rPr>
          <w:rFonts w:ascii="Arial" w:hAnsi="Arial" w:cs="Arial"/>
          <w:b/>
          <w:bCs/>
        </w:rPr>
        <w:tab/>
      </w:r>
      <w:r w:rsidR="00215493">
        <w:rPr>
          <w:rFonts w:ascii="Arial" w:hAnsi="Arial" w:cs="Arial"/>
          <w:b/>
          <w:bCs/>
        </w:rPr>
        <w:tab/>
      </w:r>
      <w:r>
        <w:rPr>
          <w:rFonts w:ascii="Arial" w:hAnsi="Arial" w:cs="Arial"/>
          <w:b/>
          <w:bCs/>
        </w:rPr>
        <w:t>Date:</w:t>
      </w:r>
      <w:r>
        <w:rPr>
          <w:rFonts w:ascii="Arial" w:hAnsi="Arial" w:cs="Arial"/>
        </w:rPr>
        <w:t>  </w:t>
      </w:r>
      <w:r w:rsidR="00215493">
        <w:rPr>
          <w:rFonts w:ascii="Arial" w:hAnsi="Arial" w:cs="Arial"/>
        </w:rPr>
        <w:t>__________________________</w:t>
      </w: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3D713C">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sidR="003D713C">
        <w:rPr>
          <w:rFonts w:cs="Arial"/>
          <w:b w:val="0"/>
          <w:u w:val="none"/>
        </w:rPr>
        <w:tab/>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sidR="003D713C">
        <w:rPr>
          <w:rFonts w:ascii="Arial" w:hAnsi="Arial" w:cs="Arial"/>
          <w:lang w:val="fr-FR"/>
        </w:rPr>
        <w:tab/>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sidR="003D713C">
        <w:rPr>
          <w:rFonts w:ascii="Arial" w:hAnsi="Arial" w:cs="Arial"/>
        </w:rPr>
        <w:tab/>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6"/>
          <w:footerReference w:type="default" r:id="rId17"/>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985518">
        <w:rPr>
          <w:rFonts w:ascii="Arial" w:hAnsi="Arial" w:cs="Arial"/>
          <w:sz w:val="16"/>
        </w:rPr>
        <w:t xml:space="preserve">Sample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8"/>
          <w:footerReference w:type="default" r:id="rId19"/>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215493">
      <w:pPr>
        <w:ind w:firstLine="720"/>
        <w:rPr>
          <w:rFonts w:ascii="Arial" w:hAnsi="Arial" w:cs="Arial"/>
          <w:sz w:val="16"/>
          <w:u w:val="single"/>
        </w:rPr>
      </w:pPr>
      <w:r>
        <w:rPr>
          <w:rFonts w:ascii="Arial" w:hAnsi="Arial" w:cs="Arial"/>
          <w:sz w:val="16"/>
        </w:rPr>
        <w:t>RFP No.:</w:t>
      </w:r>
      <w:r w:rsidR="003E3579">
        <w:rPr>
          <w:rFonts w:ascii="Arial" w:hAnsi="Arial" w:cs="Arial"/>
          <w:sz w:val="16"/>
        </w:rPr>
        <w:t xml:space="preserve">  </w:t>
      </w:r>
      <w:r>
        <w:rPr>
          <w:rFonts w:ascii="Arial" w:hAnsi="Arial" w:cs="Arial"/>
          <w:sz w:val="16"/>
        </w:rPr>
        <w:t>744-</w:t>
      </w:r>
      <w:r w:rsidR="006F6957">
        <w:rPr>
          <w:rFonts w:ascii="Arial" w:hAnsi="Arial" w:cs="Arial"/>
          <w:sz w:val="16"/>
        </w:rPr>
        <w:t>R1517</w:t>
      </w:r>
      <w:r w:rsidR="003E3579">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0"/>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5538EB" w:rsidRDefault="005538EB">
      <w:pPr>
        <w:ind w:left="2160"/>
        <w:rPr>
          <w:rFonts w:ascii="Arial" w:hAnsi="Arial" w:cs="Arial"/>
          <w:b/>
          <w:bCs/>
          <w:sz w:val="16"/>
          <w:u w:val="single"/>
        </w:rPr>
      </w:pPr>
    </w:p>
    <w:p w:rsidR="003E3579" w:rsidRPr="005538EB" w:rsidRDefault="003E3579" w:rsidP="005538EB">
      <w:pPr>
        <w:ind w:left="1440"/>
        <w:rPr>
          <w:rFonts w:ascii="Arial" w:hAnsi="Arial" w:cs="Arial"/>
          <w:b/>
          <w:bCs/>
          <w:sz w:val="16"/>
        </w:rPr>
      </w:pPr>
      <w:r w:rsidRPr="005538EB">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3.2</w:t>
      </w:r>
      <w:r w:rsidR="003E3579">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rsidP="003D713C">
      <w:pPr>
        <w:ind w:left="720"/>
        <w:rPr>
          <w:rFonts w:ascii="Arial" w:hAnsi="Arial" w:cs="Arial"/>
          <w:sz w:val="16"/>
        </w:rPr>
      </w:pPr>
      <w:r>
        <w:rPr>
          <w:rFonts w:ascii="Arial" w:hAnsi="Arial" w:cs="Arial"/>
          <w:sz w:val="16"/>
        </w:rPr>
        <w:t>Proposer will describe any difficulties it anticipates in performing its duties under the Ag</w:t>
      </w:r>
      <w:r w:rsidR="003D713C">
        <w:rPr>
          <w:rFonts w:ascii="Arial" w:hAnsi="Arial" w:cs="Arial"/>
          <w:sz w:val="16"/>
        </w:rPr>
        <w:t xml:space="preserve">reement with University and how </w:t>
      </w:r>
      <w:r>
        <w:rPr>
          <w:rFonts w:ascii="Arial" w:hAnsi="Arial" w:cs="Arial"/>
          <w:sz w:val="16"/>
        </w:rPr>
        <w:t xml:space="preserve">Proposer plans to manage these difficulties. Proposer will describe the assistance it will require from University. </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3.3</w:t>
      </w:r>
      <w:r w:rsidR="003E3579">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3.4</w:t>
      </w:r>
      <w:r w:rsidR="003E3579">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3.5</w:t>
      </w:r>
      <w:r w:rsidR="003E3579">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w:t>
      </w:r>
      <w:r w:rsidR="003D713C">
        <w:rPr>
          <w:rFonts w:ascii="Arial" w:hAnsi="Arial" w:cs="Arial"/>
          <w:sz w:val="18"/>
        </w:rPr>
        <w:tab/>
      </w:r>
      <w:r>
        <w:rPr>
          <w:rFonts w:ascii="Arial" w:hAnsi="Arial" w:cs="Arial"/>
          <w:sz w:val="18"/>
        </w:rPr>
        <w:t xml:space="preserve">___________________________________ </w:t>
      </w:r>
    </w:p>
    <w:p w:rsidR="003E3579" w:rsidRPr="003D713C" w:rsidRDefault="003E3579">
      <w:pPr>
        <w:tabs>
          <w:tab w:val="left" w:pos="720"/>
          <w:tab w:val="left" w:pos="1440"/>
        </w:tabs>
        <w:rPr>
          <w:rFonts w:ascii="Arial" w:hAnsi="Arial" w:cs="Arial"/>
          <w:sz w:val="16"/>
          <w:szCs w:val="16"/>
        </w:rPr>
      </w:pPr>
      <w:r>
        <w:rPr>
          <w:rFonts w:ascii="Arial" w:hAnsi="Arial" w:cs="Arial"/>
          <w:sz w:val="18"/>
        </w:rPr>
        <w:tab/>
      </w:r>
      <w:r>
        <w:rPr>
          <w:rFonts w:ascii="Arial" w:hAnsi="Arial" w:cs="Arial"/>
          <w:sz w:val="18"/>
        </w:rPr>
        <w:tab/>
        <w:t xml:space="preserve"> </w:t>
      </w:r>
      <w:r w:rsidR="003D713C">
        <w:rPr>
          <w:rFonts w:ascii="Arial" w:hAnsi="Arial" w:cs="Arial"/>
          <w:sz w:val="18"/>
        </w:rPr>
        <w:t xml:space="preserve">            </w:t>
      </w:r>
      <w:r w:rsidRPr="003D713C">
        <w:rPr>
          <w:rFonts w:ascii="Arial" w:hAnsi="Arial" w:cs="Arial"/>
          <w:sz w:val="16"/>
          <w:szCs w:val="16"/>
        </w:rPr>
        <w:t>(Proposer Company Name)</w:t>
      </w:r>
    </w:p>
    <w:p w:rsidR="003E3579" w:rsidRDefault="003E3579">
      <w:pPr>
        <w:rPr>
          <w:rFonts w:ascii="Arial" w:hAnsi="Arial" w:cs="Arial"/>
          <w:sz w:val="18"/>
        </w:rPr>
      </w:pPr>
    </w:p>
    <w:p w:rsidR="003E3579" w:rsidRDefault="003E3579" w:rsidP="003D713C">
      <w:pPr>
        <w:rPr>
          <w:rFonts w:ascii="Arial" w:hAnsi="Arial" w:cs="Arial"/>
          <w:sz w:val="18"/>
        </w:rPr>
      </w:pPr>
      <w:r>
        <w:rPr>
          <w:rFonts w:ascii="Arial" w:hAnsi="Arial" w:cs="Arial"/>
          <w:b/>
          <w:bCs/>
          <w:sz w:val="18"/>
        </w:rPr>
        <w:t>To:</w:t>
      </w:r>
      <w:r w:rsidR="003D713C">
        <w:rPr>
          <w:rFonts w:ascii="Arial" w:hAnsi="Arial" w:cs="Arial"/>
          <w:b/>
          <w:bCs/>
          <w:sz w:val="18"/>
        </w:rPr>
        <w:tab/>
      </w:r>
      <w:r w:rsidR="003D713C">
        <w:rPr>
          <w:rFonts w:ascii="Arial" w:hAnsi="Arial" w:cs="Arial"/>
          <w:b/>
          <w:bCs/>
          <w:sz w:val="18"/>
        </w:rPr>
        <w:tab/>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rsidP="003D713C">
      <w:pPr>
        <w:jc w:val="left"/>
        <w:rPr>
          <w:rFonts w:ascii="Arial" w:hAnsi="Arial" w:cs="Arial"/>
          <w:sz w:val="18"/>
        </w:rPr>
      </w:pPr>
      <w:r>
        <w:rPr>
          <w:rFonts w:ascii="Arial" w:hAnsi="Arial" w:cs="Arial"/>
          <w:b/>
          <w:bCs/>
          <w:sz w:val="18"/>
        </w:rPr>
        <w:t>Ref.:</w:t>
      </w:r>
      <w:r w:rsidR="003D713C">
        <w:rPr>
          <w:rFonts w:ascii="Arial" w:hAnsi="Arial" w:cs="Arial"/>
          <w:b/>
          <w:bCs/>
          <w:sz w:val="18"/>
        </w:rPr>
        <w:tab/>
      </w:r>
      <w:r w:rsidR="003D713C">
        <w:rPr>
          <w:rFonts w:ascii="Arial" w:hAnsi="Arial" w:cs="Arial"/>
          <w:b/>
          <w:bCs/>
          <w:sz w:val="18"/>
        </w:rPr>
        <w:tab/>
      </w:r>
      <w:r w:rsidR="008C51FE">
        <w:rPr>
          <w:rFonts w:ascii="Arial" w:hAnsi="Arial" w:cs="Arial"/>
        </w:rPr>
        <w:t>Consultant for Academic Medical Strategic Planning</w:t>
      </w:r>
    </w:p>
    <w:p w:rsidR="003D713C" w:rsidRDefault="003D713C" w:rsidP="003D713C">
      <w:pPr>
        <w:tabs>
          <w:tab w:val="left" w:pos="720"/>
        </w:tabs>
        <w:ind w:left="540" w:hanging="540"/>
        <w:jc w:val="left"/>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sidR="003D713C">
        <w:rPr>
          <w:rFonts w:ascii="Arial" w:hAnsi="Arial" w:cs="Arial"/>
          <w:sz w:val="18"/>
        </w:rPr>
        <w:t>  </w:t>
      </w:r>
      <w:r w:rsidR="003D713C">
        <w:rPr>
          <w:rFonts w:ascii="Arial" w:hAnsi="Arial" w:cs="Arial"/>
          <w:sz w:val="18"/>
        </w:rPr>
        <w:tab/>
      </w:r>
      <w:r w:rsidR="00A7532F">
        <w:rPr>
          <w:rFonts w:ascii="Arial" w:hAnsi="Arial" w:cs="Arial"/>
          <w:sz w:val="18"/>
        </w:rPr>
        <w:t>744-R1517</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D713C" w:rsidRPr="003D713C" w:rsidRDefault="003E3579" w:rsidP="003D713C">
      <w:pPr>
        <w:rPr>
          <w:rFonts w:ascii="Arial" w:hAnsi="Arial" w:cs="Arial"/>
          <w:sz w:val="18"/>
          <w:szCs w:val="18"/>
        </w:rPr>
      </w:pPr>
      <w:r>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sidRPr="003D713C">
        <w:rPr>
          <w:rFonts w:ascii="Arial" w:hAnsi="Arial" w:cs="Arial"/>
          <w:b/>
          <w:bCs/>
          <w:sz w:val="18"/>
          <w:szCs w:val="18"/>
        </w:rPr>
        <w:t>Proposer:</w:t>
      </w:r>
      <w:r w:rsidR="003D713C" w:rsidRPr="003D713C">
        <w:rPr>
          <w:rFonts w:ascii="Arial" w:hAnsi="Arial" w:cs="Arial"/>
          <w:sz w:val="18"/>
          <w:szCs w:val="18"/>
        </w:rPr>
        <w:t xml:space="preserve"> _________________________</w:t>
      </w:r>
      <w:r w:rsidR="003D713C">
        <w:rPr>
          <w:rFonts w:ascii="Arial" w:hAnsi="Arial" w:cs="Arial"/>
          <w:sz w:val="18"/>
          <w:szCs w:val="18"/>
        </w:rPr>
        <w:t>___</w:t>
      </w:r>
      <w:r w:rsidR="003D713C" w:rsidRPr="003D713C">
        <w:rPr>
          <w:rFonts w:ascii="Arial" w:hAnsi="Arial" w:cs="Arial"/>
          <w:sz w:val="18"/>
          <w:szCs w:val="18"/>
        </w:rPr>
        <w:t>___</w:t>
      </w:r>
    </w:p>
    <w:p w:rsidR="003D713C" w:rsidRPr="003D713C" w:rsidRDefault="003D713C" w:rsidP="003D713C">
      <w:pPr>
        <w:rPr>
          <w:rFonts w:ascii="Arial" w:hAnsi="Arial" w:cs="Arial"/>
          <w:sz w:val="18"/>
          <w:szCs w:val="18"/>
        </w:rPr>
      </w:pPr>
    </w:p>
    <w:p w:rsidR="003D713C" w:rsidRPr="003D713C" w:rsidRDefault="003D713C" w:rsidP="003D713C">
      <w:pPr>
        <w:rPr>
          <w:rFonts w:ascii="Arial" w:hAnsi="Arial" w:cs="Arial"/>
          <w:sz w:val="18"/>
          <w:szCs w:val="18"/>
        </w:rPr>
      </w:pPr>
    </w:p>
    <w:p w:rsidR="003D713C" w:rsidRPr="003D713C" w:rsidRDefault="003D713C" w:rsidP="003D713C">
      <w:pPr>
        <w:ind w:left="3600" w:firstLine="720"/>
        <w:rPr>
          <w:rFonts w:ascii="Arial" w:hAnsi="Arial" w:cs="Arial"/>
          <w:sz w:val="18"/>
          <w:szCs w:val="18"/>
        </w:rPr>
      </w:pPr>
      <w:r w:rsidRPr="003D713C">
        <w:rPr>
          <w:rFonts w:ascii="Arial" w:hAnsi="Arial" w:cs="Arial"/>
          <w:b/>
          <w:bCs/>
          <w:sz w:val="18"/>
          <w:szCs w:val="18"/>
        </w:rPr>
        <w:t>By:</w:t>
      </w:r>
      <w:r w:rsidRPr="003D713C">
        <w:rPr>
          <w:rFonts w:ascii="Arial" w:hAnsi="Arial" w:cs="Arial"/>
          <w:sz w:val="18"/>
          <w:szCs w:val="18"/>
        </w:rPr>
        <w:t>  _________________</w:t>
      </w:r>
      <w:r>
        <w:rPr>
          <w:rFonts w:ascii="Arial" w:hAnsi="Arial" w:cs="Arial"/>
          <w:sz w:val="18"/>
          <w:szCs w:val="18"/>
        </w:rPr>
        <w:t>_________</w:t>
      </w:r>
      <w:r w:rsidRPr="003D713C">
        <w:rPr>
          <w:rFonts w:ascii="Arial" w:hAnsi="Arial" w:cs="Arial"/>
          <w:sz w:val="18"/>
          <w:szCs w:val="18"/>
        </w:rPr>
        <w:t xml:space="preserve">__________ </w:t>
      </w:r>
    </w:p>
    <w:p w:rsidR="003D713C" w:rsidRPr="003D713C" w:rsidRDefault="003D713C" w:rsidP="003D713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D713C">
        <w:rPr>
          <w:rFonts w:ascii="Arial" w:hAnsi="Arial" w:cs="Arial"/>
          <w:sz w:val="18"/>
          <w:szCs w:val="18"/>
        </w:rPr>
        <w:t xml:space="preserve">(Authorized Signature for Proposer) </w:t>
      </w:r>
    </w:p>
    <w:p w:rsidR="003D713C" w:rsidRPr="003D713C" w:rsidRDefault="003D713C" w:rsidP="003D713C">
      <w:pPr>
        <w:ind w:left="4320" w:firstLine="720"/>
        <w:rPr>
          <w:rFonts w:ascii="Arial" w:hAnsi="Arial" w:cs="Arial"/>
          <w:b/>
          <w:bCs/>
          <w:sz w:val="18"/>
          <w:szCs w:val="18"/>
        </w:rPr>
      </w:pPr>
    </w:p>
    <w:p w:rsidR="003D713C" w:rsidRPr="003D713C" w:rsidRDefault="003D713C" w:rsidP="003D713C">
      <w:pPr>
        <w:ind w:left="4320"/>
        <w:rPr>
          <w:rFonts w:ascii="Arial" w:hAnsi="Arial" w:cs="Arial"/>
          <w:sz w:val="18"/>
          <w:szCs w:val="18"/>
        </w:rPr>
      </w:pPr>
      <w:r w:rsidRPr="003D713C">
        <w:rPr>
          <w:rFonts w:ascii="Arial" w:hAnsi="Arial" w:cs="Arial"/>
          <w:b/>
          <w:bCs/>
          <w:sz w:val="18"/>
          <w:szCs w:val="18"/>
        </w:rPr>
        <w:t>Name:</w:t>
      </w:r>
      <w:r w:rsidRPr="003D713C">
        <w:rPr>
          <w:rFonts w:ascii="Arial" w:hAnsi="Arial" w:cs="Arial"/>
          <w:sz w:val="18"/>
          <w:szCs w:val="18"/>
        </w:rPr>
        <w:t>  ___________________</w:t>
      </w:r>
      <w:r>
        <w:rPr>
          <w:rFonts w:ascii="Arial" w:hAnsi="Arial" w:cs="Arial"/>
          <w:sz w:val="18"/>
          <w:szCs w:val="18"/>
        </w:rPr>
        <w:t>________</w:t>
      </w:r>
      <w:r w:rsidRPr="003D713C">
        <w:rPr>
          <w:rFonts w:ascii="Arial" w:hAnsi="Arial" w:cs="Arial"/>
          <w:sz w:val="18"/>
          <w:szCs w:val="18"/>
        </w:rPr>
        <w:t xml:space="preserve">______ </w:t>
      </w:r>
    </w:p>
    <w:p w:rsidR="003D713C" w:rsidRPr="003D713C" w:rsidRDefault="003D713C" w:rsidP="003D713C">
      <w:pPr>
        <w:ind w:left="4320" w:firstLine="720"/>
        <w:rPr>
          <w:rFonts w:ascii="Arial" w:hAnsi="Arial" w:cs="Arial"/>
          <w:b/>
          <w:bCs/>
          <w:sz w:val="18"/>
          <w:szCs w:val="18"/>
        </w:rPr>
      </w:pPr>
    </w:p>
    <w:p w:rsidR="003D713C" w:rsidRPr="003D713C" w:rsidRDefault="003D713C" w:rsidP="003D713C">
      <w:pPr>
        <w:ind w:left="4320" w:firstLine="720"/>
        <w:rPr>
          <w:rFonts w:ascii="Arial" w:hAnsi="Arial" w:cs="Arial"/>
          <w:b/>
          <w:bCs/>
          <w:sz w:val="18"/>
          <w:szCs w:val="18"/>
        </w:rPr>
      </w:pPr>
    </w:p>
    <w:p w:rsidR="003D713C" w:rsidRPr="003D713C" w:rsidRDefault="003D713C" w:rsidP="003D713C">
      <w:pPr>
        <w:ind w:left="4320"/>
        <w:rPr>
          <w:rFonts w:ascii="Arial" w:hAnsi="Arial" w:cs="Arial"/>
          <w:sz w:val="18"/>
          <w:szCs w:val="18"/>
        </w:rPr>
      </w:pPr>
      <w:r w:rsidRPr="003D713C">
        <w:rPr>
          <w:rFonts w:ascii="Arial" w:hAnsi="Arial" w:cs="Arial"/>
          <w:b/>
          <w:bCs/>
          <w:sz w:val="18"/>
          <w:szCs w:val="18"/>
        </w:rPr>
        <w:t xml:space="preserve">Title:  </w:t>
      </w:r>
      <w:r w:rsidRPr="003D713C">
        <w:rPr>
          <w:rFonts w:ascii="Arial" w:hAnsi="Arial" w:cs="Arial"/>
          <w:sz w:val="18"/>
          <w:szCs w:val="18"/>
        </w:rPr>
        <w:t>____________</w:t>
      </w:r>
      <w:r>
        <w:rPr>
          <w:rFonts w:ascii="Arial" w:hAnsi="Arial" w:cs="Arial"/>
          <w:sz w:val="18"/>
          <w:szCs w:val="18"/>
        </w:rPr>
        <w:t>________</w:t>
      </w:r>
      <w:r w:rsidRPr="003D713C">
        <w:rPr>
          <w:rFonts w:ascii="Arial" w:hAnsi="Arial" w:cs="Arial"/>
          <w:sz w:val="18"/>
          <w:szCs w:val="18"/>
        </w:rPr>
        <w:t>______________</w:t>
      </w:r>
    </w:p>
    <w:p w:rsidR="003D713C" w:rsidRPr="003D713C" w:rsidRDefault="003D713C" w:rsidP="003D713C">
      <w:pPr>
        <w:ind w:left="4320" w:firstLine="720"/>
        <w:rPr>
          <w:rFonts w:ascii="Arial" w:hAnsi="Arial" w:cs="Arial"/>
          <w:sz w:val="18"/>
          <w:szCs w:val="18"/>
        </w:rPr>
      </w:pPr>
    </w:p>
    <w:p w:rsidR="003D713C" w:rsidRPr="003D713C" w:rsidRDefault="003D713C" w:rsidP="003D713C">
      <w:pPr>
        <w:ind w:left="4320" w:firstLine="720"/>
        <w:rPr>
          <w:rFonts w:ascii="Arial" w:hAnsi="Arial" w:cs="Arial"/>
          <w:sz w:val="18"/>
          <w:szCs w:val="18"/>
        </w:rPr>
      </w:pPr>
    </w:p>
    <w:p w:rsidR="00EA56EA" w:rsidRPr="001B184C" w:rsidRDefault="003D713C" w:rsidP="00C72BE4">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t>Date:</w:t>
      </w:r>
      <w:r w:rsidRPr="003D713C">
        <w:rPr>
          <w:rFonts w:ascii="Arial" w:hAnsi="Arial" w:cs="Arial"/>
          <w:sz w:val="18"/>
          <w:szCs w:val="18"/>
        </w:rPr>
        <w:t>  ____________</w:t>
      </w:r>
      <w:r>
        <w:rPr>
          <w:rFonts w:ascii="Arial" w:hAnsi="Arial" w:cs="Arial"/>
          <w:sz w:val="18"/>
          <w:szCs w:val="18"/>
        </w:rPr>
        <w:t>________</w:t>
      </w:r>
      <w:r w:rsidR="005538EB">
        <w:rPr>
          <w:rFonts w:ascii="Arial" w:hAnsi="Arial" w:cs="Arial"/>
          <w:sz w:val="18"/>
          <w:szCs w:val="18"/>
        </w:rPr>
        <w:t>_____________</w:t>
      </w:r>
      <w:bookmarkStart w:id="0" w:name="_GoBack"/>
      <w:bookmarkEnd w:id="0"/>
    </w:p>
    <w:sectPr w:rsidR="00EA56EA" w:rsidRPr="001B184C" w:rsidSect="001630AB">
      <w:footerReference w:type="default" r:id="rId2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72" w:rsidRDefault="00636672">
      <w:r>
        <w:separator/>
      </w:r>
    </w:p>
  </w:endnote>
  <w:endnote w:type="continuationSeparator" w:id="0">
    <w:p w:rsidR="00636672" w:rsidRDefault="00636672">
      <w:r>
        <w:continuationSeparator/>
      </w:r>
    </w:p>
  </w:endnote>
  <w:endnote w:type="continuationNotice" w:id="1">
    <w:p w:rsidR="00636672" w:rsidRDefault="00636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Footer"/>
      <w:tabs>
        <w:tab w:val="left" w:pos="0"/>
      </w:tabs>
      <w:ind w:left="0"/>
      <w:jc w:val="center"/>
    </w:pPr>
    <w:r>
      <w:t xml:space="preserve">- </w:t>
    </w:r>
    <w:r>
      <w:fldChar w:fldCharType="begin"/>
    </w:r>
    <w:r>
      <w:instrText xml:space="preserve"> PAGE </w:instrText>
    </w:r>
    <w:r>
      <w:fldChar w:fldCharType="separate"/>
    </w:r>
    <w:r w:rsidR="00E06BB8">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rsidP="006F6957">
    <w:pPr>
      <w:pStyle w:val="Footer"/>
      <w:ind w:left="0"/>
      <w:jc w:val="center"/>
    </w:pPr>
    <w:r>
      <w:t>RFP 744-R1517</w:t>
    </w:r>
  </w:p>
  <w:p w:rsidR="00636672" w:rsidRDefault="00636672" w:rsidP="006F6957">
    <w:pPr>
      <w:pStyle w:val="Footer"/>
      <w:ind w:left="0"/>
      <w:jc w:val="center"/>
    </w:pPr>
    <w:r>
      <w:t xml:space="preserve">Page </w:t>
    </w:r>
    <w:r>
      <w:fldChar w:fldCharType="begin"/>
    </w:r>
    <w:r>
      <w:instrText xml:space="preserve"> PAGE </w:instrText>
    </w:r>
    <w:r>
      <w:fldChar w:fldCharType="separate"/>
    </w:r>
    <w:r w:rsidR="00E06BB8">
      <w:rPr>
        <w:noProof/>
      </w:rPr>
      <w:t>15</w:t>
    </w:r>
    <w:r>
      <w:rPr>
        <w:noProof/>
      </w:rPr>
      <w:fldChar w:fldCharType="end"/>
    </w:r>
    <w:r>
      <w:t xml:space="preserve"> of 15</w:t>
    </w:r>
  </w:p>
  <w:p w:rsidR="00636672" w:rsidRDefault="00636672" w:rsidP="006F6957">
    <w:pPr>
      <w:pStyle w:val="Footer"/>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rsidP="001949DF">
    <w:pPr>
      <w:pStyle w:val="Footer"/>
      <w:tabs>
        <w:tab w:val="left" w:pos="0"/>
      </w:tabs>
      <w:ind w:left="0"/>
      <w:jc w:val="center"/>
    </w:pPr>
    <w:r>
      <w:t xml:space="preserve">- </w:t>
    </w:r>
    <w:r>
      <w:fldChar w:fldCharType="begin"/>
    </w:r>
    <w:r>
      <w:instrText xml:space="preserve"> PAGE </w:instrText>
    </w:r>
    <w:r>
      <w:fldChar w:fldCharType="separate"/>
    </w:r>
    <w:r w:rsidR="00E06BB8">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Footer"/>
      <w:ind w:left="0"/>
      <w:jc w:val="center"/>
    </w:pPr>
  </w:p>
  <w:p w:rsidR="00636672" w:rsidRDefault="00636672">
    <w:pPr>
      <w:pStyle w:val="Footer"/>
      <w:ind w:left="0"/>
      <w:jc w:val="center"/>
    </w:pPr>
    <w:r>
      <w:t>APPENDIX ONE</w:t>
    </w:r>
  </w:p>
  <w:p w:rsidR="00636672" w:rsidRDefault="00636672">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06BB8">
      <w:rPr>
        <w:rStyle w:val="PageNumber"/>
        <w:noProof/>
      </w:rPr>
      <w:t>9</w:t>
    </w:r>
    <w:r>
      <w:rPr>
        <w:rStyle w:val="PageNumber"/>
      </w:rPr>
      <w:fldChar w:fldCharType="end"/>
    </w:r>
    <w:r>
      <w:rPr>
        <w:rStyle w:val="PageNumber"/>
      </w:rPr>
      <w:t xml:space="preserve"> </w:t>
    </w:r>
    <w:r>
      <w:t>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Footer"/>
      <w:ind w:left="0"/>
      <w:jc w:val="center"/>
    </w:pPr>
    <w:r>
      <w:t>APPENDIX ONE</w:t>
    </w:r>
  </w:p>
  <w:p w:rsidR="00636672" w:rsidRDefault="00636672">
    <w:pPr>
      <w:pStyle w:val="Footer"/>
      <w:ind w:left="0"/>
      <w:jc w:val="center"/>
    </w:pPr>
    <w:r>
      <w:t xml:space="preserve">Page </w:t>
    </w:r>
    <w:r w:rsidR="00CD320F">
      <w:t>10</w:t>
    </w:r>
    <w:r>
      <w:t xml:space="preserve"> of </w:t>
    </w:r>
    <w:r w:rsidR="00CD320F">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72" w:rsidRDefault="00636672">
      <w:r>
        <w:separator/>
      </w:r>
    </w:p>
  </w:footnote>
  <w:footnote w:type="continuationSeparator" w:id="0">
    <w:p w:rsidR="00636672" w:rsidRDefault="00636672">
      <w:r>
        <w:continuationSeparator/>
      </w:r>
    </w:p>
  </w:footnote>
  <w:footnote w:type="continuationNotice" w:id="1">
    <w:p w:rsidR="00636672" w:rsidRDefault="006366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ind w:left="0"/>
      <w:jc w:val="right"/>
      <w:rPr>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jc w:val="right"/>
      <w:rPr>
        <w:b/>
        <w:bCs/>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jc w:val="right"/>
      <w:rPr>
        <w:b/>
        <w:bCs/>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jc w:val="right"/>
      <w:rPr>
        <w:b/>
        <w:bCs/>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2" w:rsidRDefault="00636672">
    <w:pPr>
      <w:pStyle w:val="Header"/>
      <w:jc w:val="right"/>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1A76E57"/>
    <w:multiLevelType w:val="hybridMultilevel"/>
    <w:tmpl w:val="B3C28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008"/>
    <w:multiLevelType w:val="hybridMultilevel"/>
    <w:tmpl w:val="2104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4C2592C"/>
    <w:multiLevelType w:val="multilevel"/>
    <w:tmpl w:val="47C6F2D8"/>
    <w:lvl w:ilvl="0">
      <w:start w:val="1"/>
      <w:numFmt w:val="decimal"/>
      <w:lvlText w:val="%1"/>
      <w:lvlJc w:val="left"/>
      <w:pPr>
        <w:ind w:left="540" w:hanging="540"/>
      </w:pPr>
      <w:rPr>
        <w:rFonts w:hint="default"/>
      </w:rPr>
    </w:lvl>
    <w:lvl w:ilvl="1">
      <w:start w:val="3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7B0AD8"/>
    <w:multiLevelType w:val="hybridMultilevel"/>
    <w:tmpl w:val="652A8D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055090"/>
    <w:multiLevelType w:val="multilevel"/>
    <w:tmpl w:val="D25A6C0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530FA4"/>
    <w:multiLevelType w:val="hybridMultilevel"/>
    <w:tmpl w:val="7294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6F310E"/>
    <w:multiLevelType w:val="multilevel"/>
    <w:tmpl w:val="60AC317C"/>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C82614"/>
    <w:multiLevelType w:val="hybridMultilevel"/>
    <w:tmpl w:val="E8C4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C91293"/>
    <w:multiLevelType w:val="hybridMultilevel"/>
    <w:tmpl w:val="88BC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4D10E3"/>
    <w:multiLevelType w:val="hybridMultilevel"/>
    <w:tmpl w:val="2BB048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nsid w:val="68E73C16"/>
    <w:multiLevelType w:val="multilevel"/>
    <w:tmpl w:val="A638547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9B0601A"/>
    <w:multiLevelType w:val="hybridMultilevel"/>
    <w:tmpl w:val="226498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D06F52"/>
    <w:multiLevelType w:val="hybridMultilevel"/>
    <w:tmpl w:val="B3203E7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2">
    <w:nsid w:val="79811373"/>
    <w:multiLevelType w:val="multilevel"/>
    <w:tmpl w:val="DE482BE0"/>
    <w:lvl w:ilvl="0">
      <w:start w:val="2"/>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1"/>
  </w:num>
  <w:num w:numId="2">
    <w:abstractNumId w:val="17"/>
  </w:num>
  <w:num w:numId="3">
    <w:abstractNumId w:val="14"/>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22"/>
  </w:num>
  <w:num w:numId="13">
    <w:abstractNumId w:val="16"/>
  </w:num>
  <w:num w:numId="14">
    <w:abstractNumId w:val="10"/>
  </w:num>
  <w:num w:numId="15">
    <w:abstractNumId w:val="7"/>
  </w:num>
  <w:num w:numId="16">
    <w:abstractNumId w:val="18"/>
  </w:num>
  <w:num w:numId="17">
    <w:abstractNumId w:val="15"/>
  </w:num>
  <w:num w:numId="18">
    <w:abstractNumId w:val="5"/>
  </w:num>
  <w:num w:numId="19">
    <w:abstractNumId w:val="13"/>
  </w:num>
  <w:num w:numId="20">
    <w:abstractNumId w:val="3"/>
  </w:num>
  <w:num w:numId="21">
    <w:abstractNumId w:val="11"/>
  </w:num>
  <w:num w:numId="22">
    <w:abstractNumId w:val="9"/>
  </w:num>
  <w:num w:numId="23">
    <w:abstractNumId w:val="20"/>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339E"/>
    <w:rsid w:val="000445FE"/>
    <w:rsid w:val="00051AD8"/>
    <w:rsid w:val="00061515"/>
    <w:rsid w:val="000674FD"/>
    <w:rsid w:val="00071B2C"/>
    <w:rsid w:val="00073ADD"/>
    <w:rsid w:val="000742E2"/>
    <w:rsid w:val="0008560D"/>
    <w:rsid w:val="00097591"/>
    <w:rsid w:val="00097B5C"/>
    <w:rsid w:val="000A0A68"/>
    <w:rsid w:val="000A1FC4"/>
    <w:rsid w:val="000A69F7"/>
    <w:rsid w:val="000A70BE"/>
    <w:rsid w:val="000A7670"/>
    <w:rsid w:val="000B036B"/>
    <w:rsid w:val="000B06F5"/>
    <w:rsid w:val="000B0A15"/>
    <w:rsid w:val="000B1A61"/>
    <w:rsid w:val="000C194D"/>
    <w:rsid w:val="000C26EC"/>
    <w:rsid w:val="000C2E80"/>
    <w:rsid w:val="000C4539"/>
    <w:rsid w:val="000C5DBD"/>
    <w:rsid w:val="000C6F24"/>
    <w:rsid w:val="000D6F38"/>
    <w:rsid w:val="000D7C8C"/>
    <w:rsid w:val="000E0667"/>
    <w:rsid w:val="000E3A7B"/>
    <w:rsid w:val="000E3DE8"/>
    <w:rsid w:val="000E430A"/>
    <w:rsid w:val="000F0006"/>
    <w:rsid w:val="000F70B3"/>
    <w:rsid w:val="0010014A"/>
    <w:rsid w:val="0010206D"/>
    <w:rsid w:val="00112175"/>
    <w:rsid w:val="0011498F"/>
    <w:rsid w:val="0011686C"/>
    <w:rsid w:val="001173F2"/>
    <w:rsid w:val="00122410"/>
    <w:rsid w:val="001227E1"/>
    <w:rsid w:val="001235A4"/>
    <w:rsid w:val="001237AC"/>
    <w:rsid w:val="00124392"/>
    <w:rsid w:val="00130352"/>
    <w:rsid w:val="001306E3"/>
    <w:rsid w:val="00132399"/>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1812"/>
    <w:rsid w:val="0017266F"/>
    <w:rsid w:val="00173B9A"/>
    <w:rsid w:val="00174777"/>
    <w:rsid w:val="001763E4"/>
    <w:rsid w:val="001949DF"/>
    <w:rsid w:val="00194CB0"/>
    <w:rsid w:val="001A630F"/>
    <w:rsid w:val="001A6B3A"/>
    <w:rsid w:val="001A7988"/>
    <w:rsid w:val="001B1628"/>
    <w:rsid w:val="001B184C"/>
    <w:rsid w:val="001B489C"/>
    <w:rsid w:val="001B4B83"/>
    <w:rsid w:val="001C41A7"/>
    <w:rsid w:val="001D3A26"/>
    <w:rsid w:val="001D52A2"/>
    <w:rsid w:val="001D679B"/>
    <w:rsid w:val="001E034C"/>
    <w:rsid w:val="001E7048"/>
    <w:rsid w:val="001E7945"/>
    <w:rsid w:val="001F03F0"/>
    <w:rsid w:val="001F0ED1"/>
    <w:rsid w:val="001F530D"/>
    <w:rsid w:val="001F5849"/>
    <w:rsid w:val="002038C9"/>
    <w:rsid w:val="00204FDB"/>
    <w:rsid w:val="00207468"/>
    <w:rsid w:val="00210D72"/>
    <w:rsid w:val="00211448"/>
    <w:rsid w:val="00212420"/>
    <w:rsid w:val="0021458D"/>
    <w:rsid w:val="00215493"/>
    <w:rsid w:val="00215C4A"/>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71D23"/>
    <w:rsid w:val="00272448"/>
    <w:rsid w:val="00272B6A"/>
    <w:rsid w:val="00275C88"/>
    <w:rsid w:val="00280276"/>
    <w:rsid w:val="00285552"/>
    <w:rsid w:val="002856AD"/>
    <w:rsid w:val="0028667E"/>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459B"/>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94F2B"/>
    <w:rsid w:val="003A128A"/>
    <w:rsid w:val="003A24C0"/>
    <w:rsid w:val="003B1BA3"/>
    <w:rsid w:val="003B2607"/>
    <w:rsid w:val="003B397B"/>
    <w:rsid w:val="003C0DB1"/>
    <w:rsid w:val="003C1E6C"/>
    <w:rsid w:val="003D2894"/>
    <w:rsid w:val="003D713C"/>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443E"/>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14F"/>
    <w:rsid w:val="004A1A82"/>
    <w:rsid w:val="004A50D5"/>
    <w:rsid w:val="004A767E"/>
    <w:rsid w:val="004B5281"/>
    <w:rsid w:val="004C1311"/>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538EB"/>
    <w:rsid w:val="00554E0E"/>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07613"/>
    <w:rsid w:val="0061342E"/>
    <w:rsid w:val="00614AAA"/>
    <w:rsid w:val="00614E58"/>
    <w:rsid w:val="0062024E"/>
    <w:rsid w:val="00622810"/>
    <w:rsid w:val="00626F3C"/>
    <w:rsid w:val="006306E2"/>
    <w:rsid w:val="0063547A"/>
    <w:rsid w:val="00636672"/>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6F6957"/>
    <w:rsid w:val="00703B6D"/>
    <w:rsid w:val="0071422B"/>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31F2"/>
    <w:rsid w:val="00774BE7"/>
    <w:rsid w:val="007751D3"/>
    <w:rsid w:val="00777EE9"/>
    <w:rsid w:val="00780196"/>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372"/>
    <w:rsid w:val="007B4BDC"/>
    <w:rsid w:val="007C0AD4"/>
    <w:rsid w:val="007C3570"/>
    <w:rsid w:val="007C3E9D"/>
    <w:rsid w:val="007C683F"/>
    <w:rsid w:val="007C7025"/>
    <w:rsid w:val="007D33F2"/>
    <w:rsid w:val="007D3ADB"/>
    <w:rsid w:val="007D64F8"/>
    <w:rsid w:val="007D7A82"/>
    <w:rsid w:val="007E0195"/>
    <w:rsid w:val="007E1AF9"/>
    <w:rsid w:val="007E22BD"/>
    <w:rsid w:val="007E4E02"/>
    <w:rsid w:val="007E6AE8"/>
    <w:rsid w:val="007E7275"/>
    <w:rsid w:val="007E7B22"/>
    <w:rsid w:val="007F5E8D"/>
    <w:rsid w:val="00800230"/>
    <w:rsid w:val="0080048E"/>
    <w:rsid w:val="00800595"/>
    <w:rsid w:val="00800764"/>
    <w:rsid w:val="0080139A"/>
    <w:rsid w:val="00804DE4"/>
    <w:rsid w:val="00805535"/>
    <w:rsid w:val="00805712"/>
    <w:rsid w:val="00805E3B"/>
    <w:rsid w:val="0081461E"/>
    <w:rsid w:val="00815473"/>
    <w:rsid w:val="008161BD"/>
    <w:rsid w:val="00817C27"/>
    <w:rsid w:val="00817F9A"/>
    <w:rsid w:val="008216AC"/>
    <w:rsid w:val="00822850"/>
    <w:rsid w:val="00823761"/>
    <w:rsid w:val="00825DBA"/>
    <w:rsid w:val="00826AE0"/>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51FE"/>
    <w:rsid w:val="008C7D9A"/>
    <w:rsid w:val="008D06E1"/>
    <w:rsid w:val="008D355F"/>
    <w:rsid w:val="008D65E3"/>
    <w:rsid w:val="008D7F17"/>
    <w:rsid w:val="008E4A62"/>
    <w:rsid w:val="008E50BB"/>
    <w:rsid w:val="008E5EAE"/>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304"/>
    <w:rsid w:val="00940617"/>
    <w:rsid w:val="009505EA"/>
    <w:rsid w:val="00953277"/>
    <w:rsid w:val="00963137"/>
    <w:rsid w:val="00963E42"/>
    <w:rsid w:val="00964B49"/>
    <w:rsid w:val="009724EA"/>
    <w:rsid w:val="009755F4"/>
    <w:rsid w:val="0097562D"/>
    <w:rsid w:val="00980AB9"/>
    <w:rsid w:val="00985373"/>
    <w:rsid w:val="00985518"/>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02278"/>
    <w:rsid w:val="00A1672B"/>
    <w:rsid w:val="00A20F38"/>
    <w:rsid w:val="00A23D6C"/>
    <w:rsid w:val="00A3532C"/>
    <w:rsid w:val="00A36173"/>
    <w:rsid w:val="00A36219"/>
    <w:rsid w:val="00A36E27"/>
    <w:rsid w:val="00A41DB2"/>
    <w:rsid w:val="00A444F4"/>
    <w:rsid w:val="00A447FA"/>
    <w:rsid w:val="00A463B7"/>
    <w:rsid w:val="00A510BD"/>
    <w:rsid w:val="00A51270"/>
    <w:rsid w:val="00A62464"/>
    <w:rsid w:val="00A62860"/>
    <w:rsid w:val="00A635A7"/>
    <w:rsid w:val="00A672B0"/>
    <w:rsid w:val="00A71683"/>
    <w:rsid w:val="00A72024"/>
    <w:rsid w:val="00A74D0C"/>
    <w:rsid w:val="00A7532F"/>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2BAF"/>
    <w:rsid w:val="00AF5123"/>
    <w:rsid w:val="00B001AB"/>
    <w:rsid w:val="00B138F7"/>
    <w:rsid w:val="00B13DD2"/>
    <w:rsid w:val="00B15648"/>
    <w:rsid w:val="00B17D3B"/>
    <w:rsid w:val="00B200CA"/>
    <w:rsid w:val="00B216A4"/>
    <w:rsid w:val="00B2176F"/>
    <w:rsid w:val="00B218E0"/>
    <w:rsid w:val="00B22C23"/>
    <w:rsid w:val="00B2525F"/>
    <w:rsid w:val="00B33FEC"/>
    <w:rsid w:val="00B431EC"/>
    <w:rsid w:val="00B44752"/>
    <w:rsid w:val="00B45663"/>
    <w:rsid w:val="00B479C7"/>
    <w:rsid w:val="00B547DB"/>
    <w:rsid w:val="00B568E4"/>
    <w:rsid w:val="00B56EE8"/>
    <w:rsid w:val="00B64B07"/>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5933"/>
    <w:rsid w:val="00BB7404"/>
    <w:rsid w:val="00BC06CA"/>
    <w:rsid w:val="00BC2614"/>
    <w:rsid w:val="00BC4776"/>
    <w:rsid w:val="00BC6C8E"/>
    <w:rsid w:val="00BD005A"/>
    <w:rsid w:val="00BD0C7C"/>
    <w:rsid w:val="00BD1568"/>
    <w:rsid w:val="00BD1DC7"/>
    <w:rsid w:val="00BD2D3F"/>
    <w:rsid w:val="00BE168A"/>
    <w:rsid w:val="00BE2D29"/>
    <w:rsid w:val="00BE4B9E"/>
    <w:rsid w:val="00BE4D02"/>
    <w:rsid w:val="00BF30A8"/>
    <w:rsid w:val="00BF51E5"/>
    <w:rsid w:val="00BF6196"/>
    <w:rsid w:val="00C07C86"/>
    <w:rsid w:val="00C1480B"/>
    <w:rsid w:val="00C169C0"/>
    <w:rsid w:val="00C21571"/>
    <w:rsid w:val="00C2529A"/>
    <w:rsid w:val="00C26EE2"/>
    <w:rsid w:val="00C33B1F"/>
    <w:rsid w:val="00C3509F"/>
    <w:rsid w:val="00C36D47"/>
    <w:rsid w:val="00C43713"/>
    <w:rsid w:val="00C43CC7"/>
    <w:rsid w:val="00C440C0"/>
    <w:rsid w:val="00C44A9B"/>
    <w:rsid w:val="00C45675"/>
    <w:rsid w:val="00C46164"/>
    <w:rsid w:val="00C466C1"/>
    <w:rsid w:val="00C47B1B"/>
    <w:rsid w:val="00C47B84"/>
    <w:rsid w:val="00C52BEA"/>
    <w:rsid w:val="00C55A09"/>
    <w:rsid w:val="00C5641E"/>
    <w:rsid w:val="00C577DD"/>
    <w:rsid w:val="00C57896"/>
    <w:rsid w:val="00C6190E"/>
    <w:rsid w:val="00C72BE4"/>
    <w:rsid w:val="00C74E6E"/>
    <w:rsid w:val="00C919AD"/>
    <w:rsid w:val="00C92CD3"/>
    <w:rsid w:val="00C95D6D"/>
    <w:rsid w:val="00C96388"/>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320F"/>
    <w:rsid w:val="00CD687E"/>
    <w:rsid w:val="00CD6B3D"/>
    <w:rsid w:val="00CE05D8"/>
    <w:rsid w:val="00CE129B"/>
    <w:rsid w:val="00CE22F6"/>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3E0B"/>
    <w:rsid w:val="00D24689"/>
    <w:rsid w:val="00D24D75"/>
    <w:rsid w:val="00D25F14"/>
    <w:rsid w:val="00D30D5E"/>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B4ADB"/>
    <w:rsid w:val="00DC7EF4"/>
    <w:rsid w:val="00DD0D74"/>
    <w:rsid w:val="00DD1FD3"/>
    <w:rsid w:val="00DD4485"/>
    <w:rsid w:val="00DD5A41"/>
    <w:rsid w:val="00DD6F64"/>
    <w:rsid w:val="00DE6DCA"/>
    <w:rsid w:val="00DF41B9"/>
    <w:rsid w:val="00DF7938"/>
    <w:rsid w:val="00E00851"/>
    <w:rsid w:val="00E02843"/>
    <w:rsid w:val="00E03A6D"/>
    <w:rsid w:val="00E0421B"/>
    <w:rsid w:val="00E06BB8"/>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1D62"/>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34C4"/>
    <w:rsid w:val="00EF34D1"/>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2F01"/>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NoSpacing">
    <w:name w:val="No Spacing"/>
    <w:uiPriority w:val="1"/>
    <w:qFormat/>
    <w:rsid w:val="0078019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NoSpacing">
    <w:name w:val="No Spacing"/>
    <w:uiPriority w:val="1"/>
    <w:qFormat/>
    <w:rsid w:val="007801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aChandra.Wilson@uth.tmc.edu"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9133</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2015-04-20T21:08:00Z</dcterms:created>
  <dcterms:modified xsi:type="dcterms:W3CDTF">2015-04-20T21:08:00Z</dcterms:modified>
</cp:coreProperties>
</file>